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E793" w14:textId="77777777" w:rsidR="00E42BE3" w:rsidRDefault="00E42BE3" w:rsidP="00E42BE3">
      <w:pPr>
        <w:spacing w:line="480" w:lineRule="auto"/>
        <w:jc w:val="center"/>
        <w:rPr>
          <w:rFonts w:ascii="Times New Roman" w:hAnsi="Times New Roman" w:cs="Times New Roman"/>
        </w:rPr>
      </w:pPr>
    </w:p>
    <w:p w14:paraId="00C6CD12" w14:textId="77777777" w:rsidR="00E42BE3" w:rsidRDefault="00E42BE3" w:rsidP="00E42BE3">
      <w:pPr>
        <w:spacing w:line="480" w:lineRule="auto"/>
        <w:jc w:val="center"/>
        <w:rPr>
          <w:rFonts w:ascii="Times New Roman" w:hAnsi="Times New Roman" w:cs="Times New Roman"/>
        </w:rPr>
      </w:pPr>
    </w:p>
    <w:p w14:paraId="65B5D6C5" w14:textId="77777777" w:rsidR="00E42BE3" w:rsidRDefault="00E42BE3" w:rsidP="00E42BE3">
      <w:pPr>
        <w:spacing w:line="480" w:lineRule="auto"/>
        <w:jc w:val="center"/>
        <w:rPr>
          <w:rFonts w:ascii="Times New Roman" w:hAnsi="Times New Roman" w:cs="Times New Roman"/>
        </w:rPr>
      </w:pPr>
    </w:p>
    <w:p w14:paraId="0BFD3C5B" w14:textId="77777777" w:rsidR="00E42BE3" w:rsidRDefault="00E42BE3" w:rsidP="00E42BE3">
      <w:pPr>
        <w:spacing w:line="480" w:lineRule="auto"/>
        <w:jc w:val="center"/>
        <w:rPr>
          <w:rFonts w:ascii="Times New Roman" w:hAnsi="Times New Roman" w:cs="Times New Roman"/>
        </w:rPr>
      </w:pPr>
      <w:r>
        <w:rPr>
          <w:rFonts w:ascii="Times New Roman" w:hAnsi="Times New Roman" w:cs="Times New Roman"/>
        </w:rPr>
        <w:t xml:space="preserve">Examining the Feasibility and Effectiveness of </w:t>
      </w:r>
    </w:p>
    <w:p w14:paraId="0D012682" w14:textId="77777777" w:rsidR="00E42BE3" w:rsidRDefault="00E42BE3" w:rsidP="00E42BE3">
      <w:pPr>
        <w:spacing w:line="480" w:lineRule="auto"/>
        <w:jc w:val="center"/>
        <w:rPr>
          <w:rFonts w:ascii="Times New Roman" w:hAnsi="Times New Roman" w:cs="Times New Roman"/>
        </w:rPr>
      </w:pPr>
      <w:r>
        <w:rPr>
          <w:rFonts w:ascii="Times New Roman" w:hAnsi="Times New Roman" w:cs="Times New Roman"/>
        </w:rPr>
        <w:t xml:space="preserve">Online Acceptance and Commitment Therapy Self-Help in a Quasi-Stepped Care Model: </w:t>
      </w:r>
    </w:p>
    <w:p w14:paraId="002F0C97" w14:textId="77777777" w:rsidR="00E42BE3" w:rsidRPr="00D63C65" w:rsidRDefault="00E42BE3" w:rsidP="00E42BE3">
      <w:pPr>
        <w:spacing w:line="480" w:lineRule="auto"/>
        <w:jc w:val="center"/>
        <w:rPr>
          <w:rFonts w:ascii="Times New Roman" w:hAnsi="Times New Roman" w:cs="Times New Roman"/>
        </w:rPr>
      </w:pPr>
      <w:r>
        <w:rPr>
          <w:rFonts w:ascii="Times New Roman" w:hAnsi="Times New Roman" w:cs="Times New Roman"/>
        </w:rPr>
        <w:t>A Pilot Study</w:t>
      </w:r>
    </w:p>
    <w:p w14:paraId="2802BBA6" w14:textId="77777777" w:rsidR="00E42BE3" w:rsidRPr="00D63C65" w:rsidRDefault="00E42BE3" w:rsidP="00E42BE3">
      <w:pPr>
        <w:spacing w:line="480" w:lineRule="auto"/>
        <w:jc w:val="center"/>
        <w:rPr>
          <w:rFonts w:ascii="Times New Roman" w:hAnsi="Times New Roman" w:cs="Times New Roman"/>
        </w:rPr>
      </w:pPr>
    </w:p>
    <w:p w14:paraId="0BE58B07" w14:textId="77777777" w:rsidR="00E42BE3" w:rsidRPr="00D63C65" w:rsidRDefault="00E42BE3" w:rsidP="00E42BE3">
      <w:pPr>
        <w:spacing w:line="480" w:lineRule="auto"/>
        <w:jc w:val="center"/>
        <w:rPr>
          <w:rFonts w:ascii="Times New Roman" w:hAnsi="Times New Roman" w:cs="Times New Roman"/>
        </w:rPr>
      </w:pPr>
      <w:r w:rsidRPr="00D63C65">
        <w:rPr>
          <w:rFonts w:ascii="Times New Roman" w:hAnsi="Times New Roman" w:cs="Times New Roman"/>
        </w:rPr>
        <w:t>Clarissa W. Ong</w:t>
      </w:r>
    </w:p>
    <w:p w14:paraId="0013447E" w14:textId="77777777" w:rsidR="00E42BE3" w:rsidRPr="00D63C65" w:rsidRDefault="00E42BE3" w:rsidP="00E42BE3">
      <w:pPr>
        <w:spacing w:line="480" w:lineRule="auto"/>
        <w:jc w:val="center"/>
        <w:rPr>
          <w:rFonts w:ascii="Times New Roman" w:hAnsi="Times New Roman" w:cs="Times New Roman"/>
        </w:rPr>
      </w:pPr>
      <w:r w:rsidRPr="00D63C65">
        <w:rPr>
          <w:rFonts w:ascii="Times New Roman" w:hAnsi="Times New Roman" w:cs="Times New Roman"/>
        </w:rPr>
        <w:t>Carina L. Terry</w:t>
      </w:r>
    </w:p>
    <w:p w14:paraId="7E374B0B" w14:textId="77777777" w:rsidR="00E42BE3" w:rsidRPr="00D63C65" w:rsidRDefault="00E42BE3" w:rsidP="00E42BE3">
      <w:pPr>
        <w:spacing w:line="480" w:lineRule="auto"/>
        <w:jc w:val="center"/>
        <w:rPr>
          <w:rFonts w:ascii="Times New Roman" w:hAnsi="Times New Roman" w:cs="Times New Roman"/>
        </w:rPr>
      </w:pPr>
      <w:r w:rsidRPr="00D63C65">
        <w:rPr>
          <w:rFonts w:ascii="Times New Roman" w:hAnsi="Times New Roman" w:cs="Times New Roman"/>
        </w:rPr>
        <w:t>Michael E. Levin</w:t>
      </w:r>
    </w:p>
    <w:p w14:paraId="2A46EAD2" w14:textId="77777777" w:rsidR="00E42BE3" w:rsidRPr="00D63C65" w:rsidRDefault="00E42BE3" w:rsidP="00E42BE3">
      <w:pPr>
        <w:spacing w:line="480" w:lineRule="auto"/>
        <w:jc w:val="center"/>
        <w:rPr>
          <w:rFonts w:ascii="Times New Roman" w:hAnsi="Times New Roman" w:cs="Times New Roman"/>
        </w:rPr>
      </w:pPr>
      <w:r w:rsidRPr="00D63C65">
        <w:rPr>
          <w:rFonts w:ascii="Times New Roman" w:hAnsi="Times New Roman" w:cs="Times New Roman"/>
        </w:rPr>
        <w:t>Michael P. Twohig</w:t>
      </w:r>
    </w:p>
    <w:p w14:paraId="7DAB4B48" w14:textId="77777777" w:rsidR="00E42BE3" w:rsidRPr="00D63C65" w:rsidRDefault="00E42BE3" w:rsidP="00E42BE3">
      <w:pPr>
        <w:spacing w:line="480" w:lineRule="auto"/>
        <w:jc w:val="center"/>
        <w:rPr>
          <w:rFonts w:ascii="Times New Roman" w:hAnsi="Times New Roman" w:cs="Times New Roman"/>
        </w:rPr>
      </w:pPr>
    </w:p>
    <w:p w14:paraId="2F7416EC" w14:textId="77777777" w:rsidR="00E42BE3" w:rsidRPr="00D63C65" w:rsidRDefault="00E42BE3" w:rsidP="00E42BE3">
      <w:pPr>
        <w:spacing w:line="480" w:lineRule="auto"/>
        <w:jc w:val="center"/>
        <w:rPr>
          <w:rFonts w:ascii="Times New Roman" w:hAnsi="Times New Roman" w:cs="Times New Roman"/>
        </w:rPr>
      </w:pPr>
      <w:r w:rsidRPr="00D63C65">
        <w:rPr>
          <w:rFonts w:ascii="Times New Roman" w:hAnsi="Times New Roman" w:cs="Times New Roman"/>
        </w:rPr>
        <w:t>Utah State University</w:t>
      </w:r>
    </w:p>
    <w:p w14:paraId="13A028B0" w14:textId="77777777" w:rsidR="00E42BE3" w:rsidRDefault="00E42BE3" w:rsidP="00E42BE3">
      <w:pPr>
        <w:rPr>
          <w:rFonts w:ascii="Times New Roman" w:hAnsi="Times New Roman" w:cs="Times New Roman"/>
        </w:rPr>
      </w:pPr>
    </w:p>
    <w:p w14:paraId="0245B053" w14:textId="77777777" w:rsidR="00E42BE3" w:rsidRDefault="00E42BE3" w:rsidP="00E42BE3">
      <w:pPr>
        <w:rPr>
          <w:rFonts w:ascii="Times New Roman" w:hAnsi="Times New Roman" w:cs="Times New Roman"/>
        </w:rPr>
      </w:pPr>
    </w:p>
    <w:p w14:paraId="4689FF19" w14:textId="77777777" w:rsidR="00E42BE3" w:rsidRDefault="00E42BE3" w:rsidP="00E42BE3">
      <w:pPr>
        <w:rPr>
          <w:rFonts w:ascii="Times New Roman" w:hAnsi="Times New Roman" w:cs="Times New Roman"/>
        </w:rPr>
      </w:pPr>
    </w:p>
    <w:p w14:paraId="370C3C99" w14:textId="77777777" w:rsidR="00E42BE3" w:rsidRPr="00D63C65" w:rsidRDefault="00E42BE3" w:rsidP="00E42BE3">
      <w:pPr>
        <w:rPr>
          <w:rFonts w:ascii="Times New Roman" w:hAnsi="Times New Roman" w:cs="Times New Roman"/>
        </w:rPr>
      </w:pPr>
    </w:p>
    <w:p w14:paraId="6B7D943E" w14:textId="77777777" w:rsidR="00E42BE3" w:rsidRPr="00D63C65" w:rsidRDefault="00E42BE3" w:rsidP="00E42BE3">
      <w:pPr>
        <w:rPr>
          <w:rFonts w:ascii="Times New Roman" w:hAnsi="Times New Roman" w:cs="Times New Roman"/>
        </w:rPr>
      </w:pPr>
      <w:r w:rsidRPr="00D63C65">
        <w:rPr>
          <w:rFonts w:ascii="Times New Roman" w:hAnsi="Times New Roman" w:cs="Times New Roman"/>
        </w:rPr>
        <w:t>Corresponding author:</w:t>
      </w:r>
    </w:p>
    <w:p w14:paraId="4BAD067C" w14:textId="77777777" w:rsidR="00E42BE3" w:rsidRPr="00D63C65" w:rsidRDefault="00E42BE3" w:rsidP="00E42BE3">
      <w:pPr>
        <w:rPr>
          <w:rFonts w:ascii="Times New Roman" w:hAnsi="Times New Roman" w:cs="Times New Roman"/>
        </w:rPr>
      </w:pPr>
      <w:r w:rsidRPr="00D63C65">
        <w:rPr>
          <w:rFonts w:ascii="Times New Roman" w:hAnsi="Times New Roman" w:cs="Times New Roman"/>
        </w:rPr>
        <w:t>Clarissa W. Ong</w:t>
      </w:r>
    </w:p>
    <w:p w14:paraId="47DE958B" w14:textId="77777777" w:rsidR="00E42BE3" w:rsidRPr="00D63C65" w:rsidRDefault="00E42BE3" w:rsidP="00E42BE3">
      <w:pPr>
        <w:rPr>
          <w:rFonts w:ascii="Times New Roman" w:hAnsi="Times New Roman" w:cs="Times New Roman"/>
        </w:rPr>
      </w:pPr>
      <w:r w:rsidRPr="00D63C65">
        <w:rPr>
          <w:rFonts w:ascii="Times New Roman" w:hAnsi="Times New Roman" w:cs="Times New Roman"/>
        </w:rPr>
        <w:t xml:space="preserve">Department of Psychology </w:t>
      </w:r>
    </w:p>
    <w:p w14:paraId="411BCED0" w14:textId="77777777" w:rsidR="00E42BE3" w:rsidRPr="00D63C65" w:rsidRDefault="00E42BE3" w:rsidP="00E42BE3">
      <w:pPr>
        <w:rPr>
          <w:rFonts w:ascii="Times New Roman" w:hAnsi="Times New Roman" w:cs="Times New Roman"/>
        </w:rPr>
      </w:pPr>
      <w:r w:rsidRPr="00D63C65">
        <w:rPr>
          <w:rFonts w:ascii="Times New Roman" w:hAnsi="Times New Roman" w:cs="Times New Roman"/>
        </w:rPr>
        <w:t>Utah State University</w:t>
      </w:r>
    </w:p>
    <w:p w14:paraId="62D9C8D1" w14:textId="77777777" w:rsidR="00E42BE3" w:rsidRPr="00D63C65" w:rsidRDefault="00E42BE3" w:rsidP="00E42BE3">
      <w:pPr>
        <w:rPr>
          <w:rFonts w:ascii="Times New Roman" w:hAnsi="Times New Roman" w:cs="Times New Roman"/>
        </w:rPr>
      </w:pPr>
      <w:r w:rsidRPr="00D63C65">
        <w:rPr>
          <w:rFonts w:ascii="Times New Roman" w:hAnsi="Times New Roman" w:cs="Times New Roman"/>
        </w:rPr>
        <w:t>2810 Old Main Hill</w:t>
      </w:r>
    </w:p>
    <w:p w14:paraId="57F9F029" w14:textId="77777777" w:rsidR="00E42BE3" w:rsidRPr="00D63C65" w:rsidRDefault="00E42BE3" w:rsidP="00E42BE3">
      <w:pPr>
        <w:rPr>
          <w:rFonts w:ascii="Times New Roman" w:hAnsi="Times New Roman" w:cs="Times New Roman"/>
        </w:rPr>
      </w:pPr>
      <w:r w:rsidRPr="00D63C65">
        <w:rPr>
          <w:rFonts w:ascii="Times New Roman" w:hAnsi="Times New Roman" w:cs="Times New Roman"/>
        </w:rPr>
        <w:t>Logan, UT 84322-2810</w:t>
      </w:r>
    </w:p>
    <w:p w14:paraId="2A7F46DD" w14:textId="77777777" w:rsidR="00E42BE3" w:rsidRDefault="00A32885" w:rsidP="00E42BE3">
      <w:pPr>
        <w:rPr>
          <w:rFonts w:ascii="Times New Roman" w:hAnsi="Times New Roman" w:cs="Times New Roman"/>
        </w:rPr>
      </w:pPr>
      <w:hyperlink r:id="rId7" w:history="1">
        <w:r w:rsidR="00E42BE3" w:rsidRPr="00D63C65">
          <w:rPr>
            <w:rStyle w:val="Hyperlink"/>
            <w:rFonts w:ascii="Times New Roman" w:hAnsi="Times New Roman" w:cs="Times New Roman"/>
          </w:rPr>
          <w:t>clarissa.ong@usu.edu</w:t>
        </w:r>
      </w:hyperlink>
      <w:r w:rsidR="00E42BE3" w:rsidRPr="00D63C65">
        <w:rPr>
          <w:rFonts w:ascii="Times New Roman" w:hAnsi="Times New Roman" w:cs="Times New Roman"/>
        </w:rPr>
        <w:t xml:space="preserve"> </w:t>
      </w:r>
    </w:p>
    <w:p w14:paraId="6FCE4A53" w14:textId="77777777" w:rsidR="00E42BE3" w:rsidRDefault="00E42BE3" w:rsidP="00E42BE3">
      <w:pPr>
        <w:rPr>
          <w:rFonts w:ascii="Times New Roman" w:hAnsi="Times New Roman" w:cs="Times New Roman"/>
        </w:rPr>
      </w:pPr>
    </w:p>
    <w:p w14:paraId="58063B47" w14:textId="77777777" w:rsidR="00E42BE3" w:rsidRPr="009A6555" w:rsidRDefault="00E42BE3" w:rsidP="00E42BE3">
      <w:pPr>
        <w:rPr>
          <w:rFonts w:ascii="Times New Roman" w:hAnsi="Times New Roman" w:cs="Times New Roman"/>
        </w:rPr>
      </w:pPr>
      <w:r w:rsidRPr="009A6555">
        <w:rPr>
          <w:rFonts w:ascii="Times New Roman" w:hAnsi="Times New Roman" w:cs="Times New Roman"/>
        </w:rPr>
        <w:t>Declarations of interest: none.</w:t>
      </w:r>
    </w:p>
    <w:p w14:paraId="021CE6A4" w14:textId="77777777" w:rsidR="00E42BE3" w:rsidRPr="009A6555" w:rsidRDefault="00E42BE3" w:rsidP="00E42BE3">
      <w:pPr>
        <w:rPr>
          <w:rFonts w:ascii="Times New Roman" w:hAnsi="Times New Roman" w:cs="Times New Roman"/>
        </w:rPr>
      </w:pPr>
    </w:p>
    <w:p w14:paraId="29C8DEDF" w14:textId="77777777" w:rsidR="00E42BE3" w:rsidRPr="00D63C65" w:rsidRDefault="00E42BE3" w:rsidP="00E42BE3">
      <w:pPr>
        <w:rPr>
          <w:rFonts w:ascii="Times New Roman" w:hAnsi="Times New Roman" w:cs="Times New Roman"/>
        </w:rPr>
      </w:pPr>
      <w:proofErr w:type="spellStart"/>
      <w:r w:rsidRPr="009A6555">
        <w:rPr>
          <w:rFonts w:ascii="Times New Roman" w:hAnsi="Times New Roman" w:cs="Times New Roman"/>
        </w:rPr>
        <w:t>CRediT</w:t>
      </w:r>
      <w:proofErr w:type="spellEnd"/>
      <w:r w:rsidRPr="009A6555">
        <w:rPr>
          <w:rFonts w:ascii="Times New Roman" w:hAnsi="Times New Roman" w:cs="Times New Roman"/>
        </w:rPr>
        <w:t xml:space="preserve"> author statement: CWO: Conceptualization, </w:t>
      </w:r>
      <w:r>
        <w:rPr>
          <w:rFonts w:ascii="Times New Roman" w:hAnsi="Times New Roman" w:cs="Times New Roman"/>
        </w:rPr>
        <w:t>w</w:t>
      </w:r>
      <w:r w:rsidRPr="009A6555">
        <w:rPr>
          <w:rFonts w:ascii="Times New Roman" w:hAnsi="Times New Roman" w:cs="Times New Roman"/>
        </w:rPr>
        <w:t xml:space="preserve">riting, formal analysis, investigation. CLT: Writing, investigation. </w:t>
      </w:r>
      <w:r>
        <w:rPr>
          <w:rFonts w:ascii="Times New Roman" w:hAnsi="Times New Roman" w:cs="Times New Roman"/>
        </w:rPr>
        <w:t>MEL</w:t>
      </w:r>
      <w:r w:rsidRPr="009A6555">
        <w:rPr>
          <w:rFonts w:ascii="Times New Roman" w:hAnsi="Times New Roman" w:cs="Times New Roman"/>
        </w:rPr>
        <w:t xml:space="preserve">, MPT: Conceptualization, writing, </w:t>
      </w:r>
      <w:r>
        <w:rPr>
          <w:rFonts w:ascii="Times New Roman" w:hAnsi="Times New Roman" w:cs="Times New Roman"/>
        </w:rPr>
        <w:t xml:space="preserve">investigation, </w:t>
      </w:r>
      <w:r w:rsidRPr="009A6555">
        <w:rPr>
          <w:rFonts w:ascii="Times New Roman" w:hAnsi="Times New Roman" w:cs="Times New Roman"/>
        </w:rPr>
        <w:t>supervision.</w:t>
      </w:r>
    </w:p>
    <w:p w14:paraId="1A1ADAD2" w14:textId="77777777" w:rsidR="00E42BE3" w:rsidRDefault="00E42BE3" w:rsidP="00E42BE3"/>
    <w:p w14:paraId="671BE5F5" w14:textId="77777777" w:rsidR="00E42BE3" w:rsidRDefault="00E42BE3">
      <w:pPr>
        <w:rPr>
          <w:rFonts w:ascii="Times New Roman" w:hAnsi="Times New Roman" w:cs="Times New Roman"/>
          <w:b/>
          <w:bCs/>
        </w:rPr>
      </w:pPr>
      <w:r>
        <w:rPr>
          <w:rFonts w:ascii="Times New Roman" w:hAnsi="Times New Roman" w:cs="Times New Roman"/>
          <w:b/>
          <w:bCs/>
        </w:rPr>
        <w:br w:type="page"/>
      </w:r>
    </w:p>
    <w:p w14:paraId="659A5E0C" w14:textId="268212E7" w:rsidR="002B1EEC" w:rsidRPr="00D63C65" w:rsidRDefault="002B1EEC" w:rsidP="00D63C65">
      <w:pPr>
        <w:spacing w:line="480" w:lineRule="auto"/>
        <w:jc w:val="center"/>
        <w:rPr>
          <w:rFonts w:ascii="Times New Roman" w:hAnsi="Times New Roman" w:cs="Times New Roman"/>
          <w:b/>
          <w:bCs/>
        </w:rPr>
      </w:pPr>
      <w:r w:rsidRPr="00D63C65">
        <w:rPr>
          <w:rFonts w:ascii="Times New Roman" w:hAnsi="Times New Roman" w:cs="Times New Roman"/>
          <w:b/>
          <w:bCs/>
        </w:rPr>
        <w:lastRenderedPageBreak/>
        <w:t>Abstract</w:t>
      </w:r>
    </w:p>
    <w:p w14:paraId="6E16DD94" w14:textId="0902F6A9" w:rsidR="005C1148" w:rsidRPr="00D63C65" w:rsidRDefault="005C1148" w:rsidP="005C1148">
      <w:pPr>
        <w:spacing w:line="480" w:lineRule="auto"/>
        <w:rPr>
          <w:rFonts w:ascii="Times New Roman" w:hAnsi="Times New Roman" w:cs="Times New Roman"/>
        </w:rPr>
      </w:pPr>
      <w:r w:rsidRPr="0DDF4878">
        <w:rPr>
          <w:rFonts w:ascii="Times New Roman" w:hAnsi="Times New Roman" w:cs="Times New Roman"/>
        </w:rPr>
        <w:t xml:space="preserve">The global burden of mental illness and limited resources </w:t>
      </w:r>
      <w:r w:rsidR="00A5163C">
        <w:rPr>
          <w:rFonts w:ascii="Times New Roman" w:hAnsi="Times New Roman" w:cs="Times New Roman"/>
        </w:rPr>
        <w:t>make</w:t>
      </w:r>
      <w:r w:rsidR="00A5163C" w:rsidRPr="0DDF4878">
        <w:rPr>
          <w:rFonts w:ascii="Times New Roman" w:hAnsi="Times New Roman" w:cs="Times New Roman"/>
        </w:rPr>
        <w:t xml:space="preserve"> </w:t>
      </w:r>
      <w:r w:rsidRPr="0DDF4878">
        <w:rPr>
          <w:rFonts w:ascii="Times New Roman" w:hAnsi="Times New Roman" w:cs="Times New Roman"/>
        </w:rPr>
        <w:t xml:space="preserve">increasing the efficiency of available mental healthcare resources especially </w:t>
      </w:r>
      <w:r>
        <w:rPr>
          <w:rFonts w:ascii="Times New Roman" w:hAnsi="Times New Roman" w:cs="Times New Roman"/>
        </w:rPr>
        <w:t>crucial</w:t>
      </w:r>
      <w:r w:rsidRPr="0DDF4878">
        <w:rPr>
          <w:rFonts w:ascii="Times New Roman" w:hAnsi="Times New Roman" w:cs="Times New Roman"/>
        </w:rPr>
        <w:t xml:space="preserve">. One way this can be done is a stepped care approach to treatment. To test the viability of using </w:t>
      </w:r>
      <w:r>
        <w:rPr>
          <w:rFonts w:ascii="Times New Roman" w:hAnsi="Times New Roman" w:cs="Times New Roman"/>
        </w:rPr>
        <w:t>internet-based self-help in a stepped care model</w:t>
      </w:r>
      <w:r w:rsidRPr="0DDF4878">
        <w:rPr>
          <w:rFonts w:ascii="Times New Roman" w:hAnsi="Times New Roman" w:cs="Times New Roman"/>
        </w:rPr>
        <w:t xml:space="preserve">, we examined the </w:t>
      </w:r>
      <w:r>
        <w:rPr>
          <w:rFonts w:ascii="Times New Roman" w:hAnsi="Times New Roman" w:cs="Times New Roman"/>
        </w:rPr>
        <w:t xml:space="preserve">feasibility, </w:t>
      </w:r>
      <w:r w:rsidR="000C5FA7">
        <w:rPr>
          <w:rFonts w:ascii="Times New Roman" w:hAnsi="Times New Roman" w:cs="Times New Roman"/>
        </w:rPr>
        <w:t xml:space="preserve">acceptability, </w:t>
      </w:r>
      <w:r>
        <w:rPr>
          <w:rFonts w:ascii="Times New Roman" w:hAnsi="Times New Roman" w:cs="Times New Roman"/>
        </w:rPr>
        <w:t xml:space="preserve">and </w:t>
      </w:r>
      <w:r w:rsidRPr="0DDF4878">
        <w:rPr>
          <w:rFonts w:ascii="Times New Roman" w:hAnsi="Times New Roman" w:cs="Times New Roman"/>
        </w:rPr>
        <w:t>effect</w:t>
      </w:r>
      <w:r>
        <w:rPr>
          <w:rFonts w:ascii="Times New Roman" w:hAnsi="Times New Roman" w:cs="Times New Roman"/>
        </w:rPr>
        <w:t>iveness</w:t>
      </w:r>
      <w:r w:rsidRPr="0DDF4878">
        <w:rPr>
          <w:rFonts w:ascii="Times New Roman" w:hAnsi="Times New Roman" w:cs="Times New Roman"/>
        </w:rPr>
        <w:t xml:space="preserve"> of an online self-help acceptance and commitment (ACT) program prior to starting in-person therapy at a university community clinic (</w:t>
      </w:r>
      <w:r w:rsidRPr="0DDF4878">
        <w:rPr>
          <w:rFonts w:ascii="Times New Roman" w:hAnsi="Times New Roman" w:cs="Times New Roman"/>
          <w:i/>
          <w:iCs/>
        </w:rPr>
        <w:t>N</w:t>
      </w:r>
      <w:r w:rsidRPr="0DDF4878">
        <w:rPr>
          <w:rFonts w:ascii="Times New Roman" w:hAnsi="Times New Roman" w:cs="Times New Roman"/>
        </w:rPr>
        <w:t xml:space="preserve"> = 5</w:t>
      </w:r>
      <w:r>
        <w:rPr>
          <w:rFonts w:ascii="Times New Roman" w:hAnsi="Times New Roman" w:cs="Times New Roman"/>
        </w:rPr>
        <w:t>1</w:t>
      </w:r>
      <w:r w:rsidRPr="0DDF4878">
        <w:rPr>
          <w:rFonts w:ascii="Times New Roman" w:hAnsi="Times New Roman" w:cs="Times New Roman"/>
        </w:rPr>
        <w:t>).</w:t>
      </w:r>
      <w:r>
        <w:rPr>
          <w:rFonts w:ascii="Times New Roman" w:hAnsi="Times New Roman" w:cs="Times New Roman"/>
        </w:rPr>
        <w:t xml:space="preserve"> </w:t>
      </w:r>
      <w:r w:rsidR="00475D69">
        <w:rPr>
          <w:rFonts w:ascii="Times New Roman" w:hAnsi="Times New Roman" w:cs="Times New Roman"/>
        </w:rPr>
        <w:t>Online p</w:t>
      </w:r>
      <w:r>
        <w:rPr>
          <w:rFonts w:ascii="Times New Roman" w:hAnsi="Times New Roman" w:cs="Times New Roman"/>
        </w:rPr>
        <w:t>rogram acceptability was at least moderate</w:t>
      </w:r>
      <w:r w:rsidR="00A5163C">
        <w:rPr>
          <w:rFonts w:ascii="Times New Roman" w:hAnsi="Times New Roman" w:cs="Times New Roman"/>
        </w:rPr>
        <w:t>. There was</w:t>
      </w:r>
      <w:r>
        <w:rPr>
          <w:rFonts w:ascii="Times New Roman" w:hAnsi="Times New Roman" w:cs="Times New Roman"/>
        </w:rPr>
        <w:t xml:space="preserve"> clinically significant change in 75.9 to 79.3% and reliable change in 31.0 to 100% of our sample on three of four outcomes of interest (e.g., symptom impairment) after the </w:t>
      </w:r>
      <w:r w:rsidR="00475D69">
        <w:rPr>
          <w:rFonts w:ascii="Times New Roman" w:hAnsi="Times New Roman" w:cs="Times New Roman"/>
        </w:rPr>
        <w:t>online</w:t>
      </w:r>
      <w:r w:rsidR="00DE6AF5">
        <w:rPr>
          <w:rFonts w:ascii="Times New Roman" w:hAnsi="Times New Roman" w:cs="Times New Roman"/>
        </w:rPr>
        <w:t xml:space="preserve"> </w:t>
      </w:r>
      <w:r>
        <w:rPr>
          <w:rFonts w:ascii="Times New Roman" w:hAnsi="Times New Roman" w:cs="Times New Roman"/>
        </w:rPr>
        <w:t>program.</w:t>
      </w:r>
      <w:r w:rsidRPr="0DDF4878">
        <w:rPr>
          <w:rFonts w:ascii="Times New Roman" w:hAnsi="Times New Roman" w:cs="Times New Roman"/>
        </w:rPr>
        <w:t xml:space="preserve"> </w:t>
      </w:r>
      <w:r>
        <w:rPr>
          <w:rFonts w:ascii="Times New Roman" w:hAnsi="Times New Roman" w:cs="Times New Roman"/>
        </w:rPr>
        <w:t xml:space="preserve">In addition, 60 to 100% reliably improved from the </w:t>
      </w:r>
      <w:r w:rsidR="00475D69">
        <w:rPr>
          <w:rFonts w:ascii="Times New Roman" w:hAnsi="Times New Roman" w:cs="Times New Roman"/>
        </w:rPr>
        <w:t xml:space="preserve">online </w:t>
      </w:r>
      <w:r>
        <w:rPr>
          <w:rFonts w:ascii="Times New Roman" w:hAnsi="Times New Roman" w:cs="Times New Roman"/>
        </w:rPr>
        <w:t xml:space="preserve">program as well as from subsequent treatment on three of four outcomes, indicating that </w:t>
      </w:r>
      <w:r w:rsidR="00A5163C">
        <w:rPr>
          <w:rFonts w:ascii="Times New Roman" w:hAnsi="Times New Roman" w:cs="Times New Roman"/>
        </w:rPr>
        <w:t>most of</w:t>
      </w:r>
      <w:r>
        <w:rPr>
          <w:rFonts w:ascii="Times New Roman" w:hAnsi="Times New Roman" w:cs="Times New Roman"/>
        </w:rPr>
        <w:t xml:space="preserve"> our sample progressed through the steps of care effectively and benefited from the quasi-stepped care approach. Scores also indicated</w:t>
      </w:r>
      <w:r w:rsidRPr="0DDF4878">
        <w:rPr>
          <w:rFonts w:ascii="Times New Roman" w:hAnsi="Times New Roman" w:cs="Times New Roman"/>
        </w:rPr>
        <w:t xml:space="preserve"> positive </w:t>
      </w:r>
      <w:r w:rsidR="00DE6AF5">
        <w:rPr>
          <w:rFonts w:ascii="Times New Roman" w:hAnsi="Times New Roman" w:cs="Times New Roman"/>
        </w:rPr>
        <w:t>overall</w:t>
      </w:r>
      <w:r w:rsidR="00DE6AF5" w:rsidRPr="0DDF4878">
        <w:rPr>
          <w:rFonts w:ascii="Times New Roman" w:hAnsi="Times New Roman" w:cs="Times New Roman"/>
        </w:rPr>
        <w:t xml:space="preserve"> </w:t>
      </w:r>
      <w:r w:rsidRPr="0DDF4878">
        <w:rPr>
          <w:rFonts w:ascii="Times New Roman" w:hAnsi="Times New Roman" w:cs="Times New Roman"/>
        </w:rPr>
        <w:t xml:space="preserve">effects of the </w:t>
      </w:r>
      <w:r w:rsidR="00475D69">
        <w:rPr>
          <w:rFonts w:ascii="Times New Roman" w:hAnsi="Times New Roman" w:cs="Times New Roman"/>
        </w:rPr>
        <w:t xml:space="preserve">online </w:t>
      </w:r>
      <w:r w:rsidRPr="0DDF4878">
        <w:rPr>
          <w:rFonts w:ascii="Times New Roman" w:hAnsi="Times New Roman" w:cs="Times New Roman"/>
        </w:rPr>
        <w:t xml:space="preserve">program </w:t>
      </w:r>
      <w:r>
        <w:rPr>
          <w:rFonts w:ascii="Times New Roman" w:hAnsi="Times New Roman" w:cs="Times New Roman"/>
        </w:rPr>
        <w:t>and</w:t>
      </w:r>
      <w:r w:rsidRPr="0DDF4878">
        <w:rPr>
          <w:rFonts w:ascii="Times New Roman" w:hAnsi="Times New Roman" w:cs="Times New Roman"/>
        </w:rPr>
        <w:t xml:space="preserve"> in-person therapy. Our findings tentatively </w:t>
      </w:r>
      <w:r w:rsidR="005C1C68">
        <w:rPr>
          <w:rFonts w:ascii="Times New Roman" w:hAnsi="Times New Roman" w:cs="Times New Roman"/>
        </w:rPr>
        <w:t>support the use of</w:t>
      </w:r>
      <w:r w:rsidR="005C1C68" w:rsidRPr="0DDF4878">
        <w:rPr>
          <w:rFonts w:ascii="Times New Roman" w:hAnsi="Times New Roman" w:cs="Times New Roman"/>
        </w:rPr>
        <w:t xml:space="preserve"> </w:t>
      </w:r>
      <w:r w:rsidRPr="0DDF4878">
        <w:rPr>
          <w:rFonts w:ascii="Times New Roman" w:hAnsi="Times New Roman" w:cs="Times New Roman"/>
        </w:rPr>
        <w:t xml:space="preserve">low-intensity resources like online self-help programs </w:t>
      </w:r>
      <w:r w:rsidR="005C1C68">
        <w:rPr>
          <w:rFonts w:ascii="Times New Roman" w:hAnsi="Times New Roman" w:cs="Times New Roman"/>
        </w:rPr>
        <w:t>to</w:t>
      </w:r>
      <w:r w:rsidRPr="0DDF4878">
        <w:rPr>
          <w:rFonts w:ascii="Times New Roman" w:hAnsi="Times New Roman" w:cs="Times New Roman"/>
        </w:rPr>
        <w:t xml:space="preserve"> </w:t>
      </w:r>
      <w:r w:rsidR="005C1C68" w:rsidRPr="0DDF4878">
        <w:rPr>
          <w:rFonts w:ascii="Times New Roman" w:hAnsi="Times New Roman" w:cs="Times New Roman"/>
        </w:rPr>
        <w:t>reduc</w:t>
      </w:r>
      <w:r w:rsidR="005C1C68">
        <w:rPr>
          <w:rFonts w:ascii="Times New Roman" w:hAnsi="Times New Roman" w:cs="Times New Roman"/>
        </w:rPr>
        <w:t>e</w:t>
      </w:r>
      <w:r w:rsidR="005C1C68" w:rsidRPr="0DDF4878">
        <w:rPr>
          <w:rFonts w:ascii="Times New Roman" w:hAnsi="Times New Roman" w:cs="Times New Roman"/>
        </w:rPr>
        <w:t xml:space="preserve"> </w:t>
      </w:r>
      <w:r w:rsidRPr="0DDF4878">
        <w:rPr>
          <w:rFonts w:ascii="Times New Roman" w:hAnsi="Times New Roman" w:cs="Times New Roman"/>
        </w:rPr>
        <w:t xml:space="preserve">therapist burden </w:t>
      </w:r>
      <w:r>
        <w:rPr>
          <w:rFonts w:ascii="Times New Roman" w:hAnsi="Times New Roman" w:cs="Times New Roman"/>
        </w:rPr>
        <w:t xml:space="preserve">in outpatient clinics </w:t>
      </w:r>
      <w:r w:rsidRPr="0DDF4878">
        <w:rPr>
          <w:rFonts w:ascii="Times New Roman" w:hAnsi="Times New Roman" w:cs="Times New Roman"/>
        </w:rPr>
        <w:t>by initiating client progress before intake.</w:t>
      </w:r>
      <w:r>
        <w:rPr>
          <w:rFonts w:ascii="Times New Roman" w:hAnsi="Times New Roman" w:cs="Times New Roman"/>
        </w:rPr>
        <w:t xml:space="preserve"> </w:t>
      </w:r>
      <w:r w:rsidR="00A5163C">
        <w:rPr>
          <w:rFonts w:ascii="Times New Roman" w:hAnsi="Times New Roman" w:cs="Times New Roman"/>
        </w:rPr>
        <w:t>Limitation to this approach and the study are discussed.</w:t>
      </w:r>
    </w:p>
    <w:p w14:paraId="7E3F7431" w14:textId="0C2B7EBB" w:rsidR="007127FA" w:rsidRDefault="002B1EEC" w:rsidP="00D63C65">
      <w:pPr>
        <w:spacing w:line="480" w:lineRule="auto"/>
        <w:rPr>
          <w:rFonts w:ascii="Times New Roman" w:hAnsi="Times New Roman" w:cs="Times New Roman"/>
        </w:rPr>
      </w:pPr>
      <w:r w:rsidRPr="00D63C65">
        <w:rPr>
          <w:rFonts w:ascii="Times New Roman" w:hAnsi="Times New Roman" w:cs="Times New Roman"/>
        </w:rPr>
        <w:tab/>
      </w:r>
      <w:r w:rsidRPr="00D63C65">
        <w:rPr>
          <w:rFonts w:ascii="Times New Roman" w:hAnsi="Times New Roman" w:cs="Times New Roman"/>
          <w:i/>
          <w:iCs/>
        </w:rPr>
        <w:t>Keywords:</w:t>
      </w:r>
      <w:r w:rsidRPr="00D63C65">
        <w:rPr>
          <w:rFonts w:ascii="Times New Roman" w:hAnsi="Times New Roman" w:cs="Times New Roman"/>
        </w:rPr>
        <w:t xml:space="preserve"> stepped care, anxiety, </w:t>
      </w:r>
      <w:r w:rsidR="005C1148">
        <w:rPr>
          <w:rFonts w:ascii="Times New Roman" w:hAnsi="Times New Roman" w:cs="Times New Roman"/>
        </w:rPr>
        <w:t>self-help</w:t>
      </w:r>
      <w:r w:rsidRPr="00D63C65">
        <w:rPr>
          <w:rFonts w:ascii="Times New Roman" w:hAnsi="Times New Roman" w:cs="Times New Roman"/>
        </w:rPr>
        <w:t>, internet-based, acceptance and commitment therapy</w:t>
      </w:r>
    </w:p>
    <w:p w14:paraId="7BA98A0C" w14:textId="77777777" w:rsidR="007127FA" w:rsidRDefault="007127FA">
      <w:pPr>
        <w:rPr>
          <w:rFonts w:ascii="Times New Roman" w:hAnsi="Times New Roman" w:cs="Times New Roman"/>
        </w:rPr>
      </w:pPr>
      <w:r>
        <w:rPr>
          <w:rFonts w:ascii="Times New Roman" w:hAnsi="Times New Roman" w:cs="Times New Roman"/>
        </w:rPr>
        <w:br w:type="page"/>
      </w:r>
    </w:p>
    <w:p w14:paraId="354DFE8F" w14:textId="3BBD4149" w:rsidR="002B1EEC" w:rsidRPr="007127FA" w:rsidRDefault="007127FA" w:rsidP="007127FA">
      <w:pPr>
        <w:spacing w:line="480" w:lineRule="auto"/>
        <w:jc w:val="center"/>
        <w:rPr>
          <w:rFonts w:ascii="Times New Roman" w:hAnsi="Times New Roman" w:cs="Times New Roman"/>
          <w:b/>
          <w:bCs/>
        </w:rPr>
      </w:pPr>
      <w:r w:rsidRPr="007127FA">
        <w:rPr>
          <w:rFonts w:ascii="Times New Roman" w:hAnsi="Times New Roman" w:cs="Times New Roman"/>
          <w:b/>
          <w:bCs/>
        </w:rPr>
        <w:lastRenderedPageBreak/>
        <w:t>Impact Statement</w:t>
      </w:r>
    </w:p>
    <w:p w14:paraId="667E5E37" w14:textId="34CF3262" w:rsidR="007127FA" w:rsidRPr="00D63C65" w:rsidRDefault="007127FA" w:rsidP="00D63C65">
      <w:pPr>
        <w:spacing w:line="480" w:lineRule="auto"/>
        <w:rPr>
          <w:rFonts w:ascii="Times New Roman" w:hAnsi="Times New Roman" w:cs="Times New Roman"/>
        </w:rPr>
      </w:pPr>
      <w:r>
        <w:rPr>
          <w:rFonts w:ascii="Times New Roman" w:hAnsi="Times New Roman" w:cs="Times New Roman"/>
        </w:rPr>
        <w:tab/>
        <w:t xml:space="preserve">This study examined the utility of offering clients on a clinic waitlist an eight-session online self-help program before starting in-person therapy. Although most participants experienced significant gains in </w:t>
      </w:r>
      <w:proofErr w:type="gramStart"/>
      <w:r>
        <w:rPr>
          <w:rFonts w:ascii="Times New Roman" w:hAnsi="Times New Roman" w:cs="Times New Roman"/>
        </w:rPr>
        <w:t>the majority of</w:t>
      </w:r>
      <w:proofErr w:type="gramEnd"/>
      <w:r>
        <w:rPr>
          <w:rFonts w:ascii="Times New Roman" w:hAnsi="Times New Roman" w:cs="Times New Roman"/>
        </w:rPr>
        <w:t xml:space="preserve"> outcomes assessed, we observed relatively high attrition, suggesting that strategies to increase user engagement with the online program are needed.</w:t>
      </w:r>
    </w:p>
    <w:p w14:paraId="63597EB3" w14:textId="77777777" w:rsidR="002B1EEC" w:rsidRPr="00D63C65" w:rsidRDefault="002B1EEC" w:rsidP="00D63C65">
      <w:pPr>
        <w:spacing w:line="480" w:lineRule="auto"/>
        <w:rPr>
          <w:rFonts w:ascii="Times New Roman" w:hAnsi="Times New Roman" w:cs="Times New Roman"/>
        </w:rPr>
      </w:pPr>
      <w:r w:rsidRPr="00D63C65">
        <w:rPr>
          <w:rFonts w:ascii="Times New Roman" w:hAnsi="Times New Roman" w:cs="Times New Roman"/>
        </w:rPr>
        <w:br w:type="page"/>
      </w:r>
    </w:p>
    <w:p w14:paraId="7B5E7F73" w14:textId="77777777" w:rsidR="00CC02D7" w:rsidRDefault="00CC02D7" w:rsidP="00D63C65">
      <w:pPr>
        <w:spacing w:line="480" w:lineRule="auto"/>
        <w:jc w:val="center"/>
        <w:rPr>
          <w:rFonts w:ascii="Times New Roman" w:hAnsi="Times New Roman" w:cs="Times New Roman"/>
        </w:rPr>
      </w:pPr>
      <w:r>
        <w:rPr>
          <w:rFonts w:ascii="Times New Roman" w:hAnsi="Times New Roman" w:cs="Times New Roman"/>
        </w:rPr>
        <w:lastRenderedPageBreak/>
        <w:t xml:space="preserve">Examining the Feasibility and Effectiveness of </w:t>
      </w:r>
    </w:p>
    <w:p w14:paraId="734C6A97" w14:textId="51821780" w:rsidR="00943E96" w:rsidRDefault="00CC02D7" w:rsidP="00D63C65">
      <w:pPr>
        <w:spacing w:line="480" w:lineRule="auto"/>
        <w:jc w:val="center"/>
        <w:rPr>
          <w:rFonts w:ascii="Times New Roman" w:hAnsi="Times New Roman" w:cs="Times New Roman"/>
        </w:rPr>
      </w:pPr>
      <w:r>
        <w:rPr>
          <w:rFonts w:ascii="Times New Roman" w:hAnsi="Times New Roman" w:cs="Times New Roman"/>
        </w:rPr>
        <w:t>Online Acceptance and Commitment Therapy Self-Help in a Quasi-Stepped Care Model</w:t>
      </w:r>
      <w:r w:rsidR="00A5163C">
        <w:rPr>
          <w:rFonts w:ascii="Times New Roman" w:hAnsi="Times New Roman" w:cs="Times New Roman"/>
        </w:rPr>
        <w:t>:</w:t>
      </w:r>
    </w:p>
    <w:p w14:paraId="06CC5E2C" w14:textId="3B51287E" w:rsidR="00A5163C" w:rsidRPr="00D63C65" w:rsidRDefault="00A5163C" w:rsidP="00D63C65">
      <w:pPr>
        <w:spacing w:line="480" w:lineRule="auto"/>
        <w:jc w:val="center"/>
        <w:rPr>
          <w:rFonts w:ascii="Times New Roman" w:hAnsi="Times New Roman" w:cs="Times New Roman"/>
        </w:rPr>
      </w:pPr>
      <w:r>
        <w:rPr>
          <w:rFonts w:ascii="Times New Roman" w:hAnsi="Times New Roman" w:cs="Times New Roman"/>
        </w:rPr>
        <w:t>A Pilot Study</w:t>
      </w:r>
    </w:p>
    <w:p w14:paraId="55A220F5" w14:textId="28962F14" w:rsidR="007B5F61" w:rsidRPr="00D63C65" w:rsidRDefault="007B5F61" w:rsidP="00D63C65">
      <w:pPr>
        <w:spacing w:line="480" w:lineRule="auto"/>
        <w:rPr>
          <w:rFonts w:ascii="Times New Roman" w:hAnsi="Times New Roman" w:cs="Times New Roman"/>
        </w:rPr>
      </w:pPr>
      <w:r w:rsidRPr="00D63C65">
        <w:rPr>
          <w:rFonts w:ascii="Times New Roman" w:hAnsi="Times New Roman" w:cs="Times New Roman"/>
        </w:rPr>
        <w:tab/>
        <w:t xml:space="preserve">The lifetime prevalence of any mental disorder is 47.4% </w:t>
      </w:r>
      <w:r w:rsidRPr="00D63C65">
        <w:rPr>
          <w:rFonts w:ascii="Times New Roman" w:hAnsi="Times New Roman" w:cs="Times New Roman"/>
        </w:rPr>
        <w:fldChar w:fldCharType="begin"/>
      </w:r>
      <w:r w:rsidRPr="00D63C65">
        <w:rPr>
          <w:rFonts w:ascii="Times New Roman" w:hAnsi="Times New Roman" w:cs="Times New Roman"/>
        </w:rPr>
        <w:instrText xml:space="preserve"> ADDIN EN.CITE &lt;EndNote&gt;&lt;Cite&gt;&lt;Author&gt;Kessler&lt;/Author&gt;&lt;Year&gt;2007&lt;/Year&gt;&lt;RecNum&gt;3825&lt;/RecNum&gt;&lt;DisplayText&gt;(Kessler et al., 2007)&lt;/DisplayText&gt;&lt;record&gt;&lt;rec-number&gt;3825&lt;/rec-number&gt;&lt;foreign-keys&gt;&lt;key app="EN" db-id="aswwv2arms2dxme5p56p0azv59z2wzpervtw" timestamp="1592248004"&gt;3825&lt;/key&gt;&lt;/foreign-keys&gt;&lt;ref-type name="Journal Article"&gt;17&lt;/ref-type&gt;&lt;contributors&gt;&lt;authors&gt;&lt;author&gt;Kessler, R. C.&lt;/author&gt;&lt;author&gt;Angermeyer, M.&lt;/author&gt;&lt;author&gt;Anthony, J. C&lt;/author&gt;&lt;author&gt;De Graaf, R.&lt;/author&gt;&lt;author&gt;Demyttenaere, K.&lt;/author&gt;&lt;author&gt;Gasquet, I.&lt;/author&gt;&lt;author&gt;De Girolamo, G.&lt;/author&gt;&lt;author&gt;Gluzman, Se.&lt;/author&gt;&lt;author&gt;Gureje, O.&lt;/author&gt;&lt;author&gt;Haro, J. M.&lt;/author&gt;&lt;/authors&gt;&lt;/contributors&gt;&lt;titles&gt;&lt;title&gt;Lifetime prevalence and age-of-onset distributions of mental disorders in the World Health Organization&amp;apos;s World Mental Health Survey Initiative&lt;/title&gt;&lt;secondary-title&gt;World Psychiatry&lt;/secondary-title&gt;&lt;/titles&gt;&lt;periodical&gt;&lt;full-title&gt;World Psychiatry&lt;/full-title&gt;&lt;/periodical&gt;&lt;pages&gt;168&lt;/pages&gt;&lt;volume&gt;6&lt;/volume&gt;&lt;number&gt;3&lt;/number&gt;&lt;dates&gt;&lt;year&gt;2007&lt;/year&gt;&lt;/dates&gt;&lt;urls&gt;&lt;/urls&gt;&lt;/record&gt;&lt;/Cite&gt;&lt;/EndNote&gt;</w:instrText>
      </w:r>
      <w:r w:rsidRPr="00D63C65">
        <w:rPr>
          <w:rFonts w:ascii="Times New Roman" w:hAnsi="Times New Roman" w:cs="Times New Roman"/>
        </w:rPr>
        <w:fldChar w:fldCharType="separate"/>
      </w:r>
      <w:r w:rsidRPr="00D63C65">
        <w:rPr>
          <w:rFonts w:ascii="Times New Roman" w:hAnsi="Times New Roman" w:cs="Times New Roman"/>
          <w:noProof/>
        </w:rPr>
        <w:t>(Kessler et al., 2007)</w:t>
      </w:r>
      <w:r w:rsidRPr="00D63C65">
        <w:rPr>
          <w:rFonts w:ascii="Times New Roman" w:hAnsi="Times New Roman" w:cs="Times New Roman"/>
        </w:rPr>
        <w:fldChar w:fldCharType="end"/>
      </w:r>
      <w:r w:rsidR="003C6F3E" w:rsidRPr="00D63C65">
        <w:rPr>
          <w:rFonts w:ascii="Times New Roman" w:hAnsi="Times New Roman" w:cs="Times New Roman"/>
        </w:rPr>
        <w:t xml:space="preserve">, and </w:t>
      </w:r>
      <w:r w:rsidR="004E1C33" w:rsidRPr="00D63C65">
        <w:rPr>
          <w:rFonts w:ascii="Times New Roman" w:hAnsi="Times New Roman" w:cs="Times New Roman"/>
        </w:rPr>
        <w:t>that</w:t>
      </w:r>
      <w:r w:rsidR="003C6F3E" w:rsidRPr="00D63C65">
        <w:rPr>
          <w:rFonts w:ascii="Times New Roman" w:hAnsi="Times New Roman" w:cs="Times New Roman"/>
        </w:rPr>
        <w:t xml:space="preserve"> of the most common presentation, </w:t>
      </w:r>
      <w:r w:rsidRPr="00D63C65">
        <w:rPr>
          <w:rFonts w:ascii="Times New Roman" w:hAnsi="Times New Roman" w:cs="Times New Roman"/>
        </w:rPr>
        <w:t>major depression</w:t>
      </w:r>
      <w:r w:rsidR="003C6F3E" w:rsidRPr="00D63C65">
        <w:rPr>
          <w:rFonts w:ascii="Times New Roman" w:hAnsi="Times New Roman" w:cs="Times New Roman"/>
        </w:rPr>
        <w:t xml:space="preserve">, is </w:t>
      </w:r>
      <w:r w:rsidRPr="00D63C65">
        <w:rPr>
          <w:rFonts w:ascii="Times New Roman" w:hAnsi="Times New Roman" w:cs="Times New Roman"/>
        </w:rPr>
        <w:t xml:space="preserve">16.6% </w:t>
      </w:r>
      <w:r w:rsidRPr="00D63C65">
        <w:rPr>
          <w:rFonts w:ascii="Times New Roman" w:hAnsi="Times New Roman" w:cs="Times New Roman"/>
        </w:rPr>
        <w:fldChar w:fldCharType="begin"/>
      </w:r>
      <w:r w:rsidR="00E82D08">
        <w:rPr>
          <w:rFonts w:ascii="Times New Roman" w:hAnsi="Times New Roman" w:cs="Times New Roman"/>
        </w:rPr>
        <w:instrText xml:space="preserve"> ADDIN EN.CITE &lt;EndNote&gt;&lt;Cite&gt;&lt;Author&gt;Kessler&lt;/Author&gt;&lt;Year&gt;2012&lt;/Year&gt;&lt;RecNum&gt;829&lt;/RecNum&gt;&lt;DisplayText&gt;(Kessler et al., 2012)&lt;/DisplayText&gt;&lt;record&gt;&lt;rec-number&gt;829&lt;/rec-number&gt;&lt;foreign-keys&gt;&lt;key app="EN" db-id="aswwv2arms2dxme5p56p0azv59z2wzpervtw" timestamp="1574807237"&gt;829&lt;/key&gt;&lt;/foreign-keys&gt;&lt;ref-type name="Journal Article"&gt;17&lt;/ref-type&gt;&lt;contributors&gt;&lt;authors&gt;&lt;author&gt;Kessler, R. C.&lt;/author&gt;&lt;author&gt;Petukhova, M.&lt;/author&gt;&lt;author&gt;Sampson, N. A.&lt;/author&gt;&lt;author&gt;Zaslavsky, A. M.&lt;/author&gt;&lt;author&gt;Wittchen, H.&lt;/author&gt;&lt;/authors&gt;&lt;/contributors&gt;&lt;titles&gt;&lt;title&gt;Twelve-month and lifetime prevalence and lifetime morbid risk of anxiety and mood disorders in the United States&lt;/title&gt;&lt;secondary-title&gt;International Journal of Methods in Psychiatric Research&lt;/secondary-title&gt;&lt;/titles&gt;&lt;periodical&gt;&lt;full-title&gt;International Journal of Methods in Psychiatric Research&lt;/full-title&gt;&lt;/periodical&gt;&lt;pages&gt;169-184&lt;/pages&gt;&lt;volume&gt;21&lt;/volume&gt;&lt;number&gt;3&lt;/number&gt;&lt;keywords&gt;&lt;keyword&gt;Anxiety Disorders&lt;/keyword&gt;&lt;keyword&gt;Epidemiology&lt;/keyword&gt;&lt;keyword&gt;lifetime morbid risk&lt;/keyword&gt;&lt;keyword&gt;Mood Disorders&lt;/keyword&gt;&lt;keyword&gt;prevalence&lt;/keyword&gt;&lt;/keywords&gt;&lt;dates&gt;&lt;year&gt;2012&lt;/year&gt;&lt;pub-dates&gt;&lt;date&gt;2012&lt;/date&gt;&lt;/pub-dates&gt;&lt;/dates&gt;&lt;isbn&gt;1557-0657&lt;/isbn&gt;&lt;urls&gt;&lt;related-urls&gt;&lt;url&gt;http://onlinelibrary.wiley.com/doi/10.1002/mpr.1359/abstract&lt;/url&gt;&lt;url&gt;http://onlinelibrary.wiley.com/doi/10.1002/mpr.1359/abstract;jsessionid=5C0CDB1FAFC88540B6C6F442517DD2E3.d03t04&lt;/url&gt;&lt;url&gt;http://onlinelibrary.wiley.com/store/10.1002/mpr.1359/asset/mpr1359.pdf?v=1&amp;amp;t=i752ydg4&amp;amp;s=5dc8e62101e89839b8c36cb6f22a61a053dca10e&lt;/url&gt;&lt;/related-urls&gt;&lt;/urls&gt;&lt;electronic-resource-num&gt;10.1002/mpr.1359&lt;/electronic-resource-num&gt;&lt;remote-database-provider&gt;Wiley Online Library&lt;/remote-database-provider&gt;&lt;language&gt;en&lt;/language&gt;&lt;access-date&gt;2013/09/08/16:39:53&lt;/access-date&gt;&lt;/record&gt;&lt;/Cite&gt;&lt;/EndNote&gt;</w:instrText>
      </w:r>
      <w:r w:rsidRPr="00D63C65">
        <w:rPr>
          <w:rFonts w:ascii="Times New Roman" w:hAnsi="Times New Roman" w:cs="Times New Roman"/>
        </w:rPr>
        <w:fldChar w:fldCharType="separate"/>
      </w:r>
      <w:r w:rsidR="00E82D08">
        <w:rPr>
          <w:rFonts w:ascii="Times New Roman" w:hAnsi="Times New Roman" w:cs="Times New Roman"/>
          <w:noProof/>
        </w:rPr>
        <w:t>(Kessler et al., 2012)</w:t>
      </w:r>
      <w:r w:rsidRPr="00D63C65">
        <w:rPr>
          <w:rFonts w:ascii="Times New Roman" w:hAnsi="Times New Roman" w:cs="Times New Roman"/>
        </w:rPr>
        <w:fldChar w:fldCharType="end"/>
      </w:r>
      <w:r w:rsidRPr="00D63C65">
        <w:rPr>
          <w:rFonts w:ascii="Times New Roman" w:hAnsi="Times New Roman" w:cs="Times New Roman"/>
        </w:rPr>
        <w:t>.</w:t>
      </w:r>
      <w:r w:rsidR="004E1C33" w:rsidRPr="00D63C65">
        <w:rPr>
          <w:rFonts w:ascii="Times New Roman" w:hAnsi="Times New Roman" w:cs="Times New Roman"/>
        </w:rPr>
        <w:t xml:space="preserve"> </w:t>
      </w:r>
      <w:r w:rsidR="00C04AF5">
        <w:rPr>
          <w:rFonts w:ascii="Times New Roman" w:hAnsi="Times New Roman" w:cs="Times New Roman"/>
        </w:rPr>
        <w:t>Meanwhile</w:t>
      </w:r>
      <w:r w:rsidR="004E1C33" w:rsidRPr="00D63C65">
        <w:rPr>
          <w:rFonts w:ascii="Times New Roman" w:hAnsi="Times New Roman" w:cs="Times New Roman"/>
        </w:rPr>
        <w:t xml:space="preserve">, the global burden of mental illness is estimated to account for 32.4% of years lived with disability and 13.0% of disability-adjusted life-years </w:t>
      </w:r>
      <w:r w:rsidR="004E1C33" w:rsidRPr="00D63C65">
        <w:rPr>
          <w:rFonts w:ascii="Times New Roman" w:hAnsi="Times New Roman" w:cs="Times New Roman"/>
        </w:rPr>
        <w:fldChar w:fldCharType="begin"/>
      </w:r>
      <w:r w:rsidR="00E82D08">
        <w:rPr>
          <w:rFonts w:ascii="Times New Roman" w:hAnsi="Times New Roman" w:cs="Times New Roman"/>
        </w:rPr>
        <w:instrText xml:space="preserve"> ADDIN EN.CITE &lt;EndNote&gt;&lt;Cite&gt;&lt;Author&gt;Vigo&lt;/Author&gt;&lt;Year&gt;2016&lt;/Year&gt;&lt;RecNum&gt;3826&lt;/RecNum&gt;&lt;DisplayText&gt;(Vigo et al., 2016)&lt;/DisplayText&gt;&lt;record&gt;&lt;rec-number&gt;3826&lt;/rec-number&gt;&lt;foreign-keys&gt;&lt;key app="EN" db-id="aswwv2arms2dxme5p56p0azv59z2wzpervtw" timestamp="1592248040"&gt;3826&lt;/key&gt;&lt;/foreign-keys&gt;&lt;ref-type name="Journal Article"&gt;17&lt;/ref-type&gt;&lt;contributors&gt;&lt;authors&gt;&lt;author&gt;Vigo, D.&lt;/author&gt;&lt;author&gt;Thornicroft, G.&lt;/author&gt;&lt;author&gt;Atun, R.&lt;/author&gt;&lt;/authors&gt;&lt;/contributors&gt;&lt;titles&gt;&lt;title&gt;Estimating the true global burden of mental illness&lt;/title&gt;&lt;secondary-title&gt;The Lancet Psychiatry&lt;/secondary-title&gt;&lt;/titles&gt;&lt;periodical&gt;&lt;full-title&gt;The Lancet Psychiatry&lt;/full-title&gt;&lt;/periodical&gt;&lt;pages&gt;171-178&lt;/pages&gt;&lt;volume&gt;3&lt;/volume&gt;&lt;number&gt;2&lt;/number&gt;&lt;dates&gt;&lt;year&gt;2016&lt;/year&gt;&lt;/dates&gt;&lt;isbn&gt;2215-0366&lt;/isbn&gt;&lt;urls&gt;&lt;/urls&gt;&lt;/record&gt;&lt;/Cite&gt;&lt;/EndNote&gt;</w:instrText>
      </w:r>
      <w:r w:rsidR="004E1C33" w:rsidRPr="00D63C65">
        <w:rPr>
          <w:rFonts w:ascii="Times New Roman" w:hAnsi="Times New Roman" w:cs="Times New Roman"/>
        </w:rPr>
        <w:fldChar w:fldCharType="separate"/>
      </w:r>
      <w:r w:rsidR="00E82D08">
        <w:rPr>
          <w:rFonts w:ascii="Times New Roman" w:hAnsi="Times New Roman" w:cs="Times New Roman"/>
          <w:noProof/>
        </w:rPr>
        <w:t>(Vigo et al., 2016)</w:t>
      </w:r>
      <w:r w:rsidR="004E1C33" w:rsidRPr="00D63C65">
        <w:rPr>
          <w:rFonts w:ascii="Times New Roman" w:hAnsi="Times New Roman" w:cs="Times New Roman"/>
        </w:rPr>
        <w:fldChar w:fldCharType="end"/>
      </w:r>
      <w:r w:rsidR="004E1C33" w:rsidRPr="00D63C65">
        <w:rPr>
          <w:rFonts w:ascii="Times New Roman" w:hAnsi="Times New Roman" w:cs="Times New Roman"/>
        </w:rPr>
        <w:t xml:space="preserve">. </w:t>
      </w:r>
      <w:r w:rsidR="006970B1">
        <w:rPr>
          <w:rFonts w:ascii="Times New Roman" w:hAnsi="Times New Roman" w:cs="Times New Roman"/>
        </w:rPr>
        <w:t>Thus</w:t>
      </w:r>
      <w:r w:rsidR="004E1C33" w:rsidRPr="00D63C65">
        <w:rPr>
          <w:rFonts w:ascii="Times New Roman" w:hAnsi="Times New Roman" w:cs="Times New Roman"/>
        </w:rPr>
        <w:t>, psychological conditions</w:t>
      </w:r>
      <w:r w:rsidR="006970B1">
        <w:rPr>
          <w:rFonts w:ascii="Times New Roman" w:hAnsi="Times New Roman" w:cs="Times New Roman"/>
        </w:rPr>
        <w:t xml:space="preserve"> are not only</w:t>
      </w:r>
      <w:r w:rsidR="004E1C33" w:rsidRPr="00D63C65">
        <w:rPr>
          <w:rFonts w:ascii="Times New Roman" w:hAnsi="Times New Roman" w:cs="Times New Roman"/>
        </w:rPr>
        <w:t xml:space="preserve"> common but also account for a sizable portion of global disability. Yet, mental healthcare systems are notoriously under-funded</w:t>
      </w:r>
      <w:r w:rsidR="009200B5" w:rsidRPr="00D63C65">
        <w:rPr>
          <w:rFonts w:ascii="Times New Roman" w:hAnsi="Times New Roman" w:cs="Times New Roman"/>
        </w:rPr>
        <w:t xml:space="preserve"> </w:t>
      </w:r>
      <w:r w:rsidR="009200B5" w:rsidRPr="00D63C65">
        <w:rPr>
          <w:rFonts w:ascii="Times New Roman" w:hAnsi="Times New Roman" w:cs="Times New Roman"/>
        </w:rPr>
        <w:fldChar w:fldCharType="begin"/>
      </w:r>
      <w:r w:rsidR="009200B5" w:rsidRPr="00D63C65">
        <w:rPr>
          <w:rFonts w:ascii="Times New Roman" w:hAnsi="Times New Roman" w:cs="Times New Roman"/>
        </w:rPr>
        <w:instrText xml:space="preserve"> ADDIN EN.CITE &lt;EndNote&gt;&lt;Cite&gt;&lt;Author&gt;Vigo&lt;/Author&gt;&lt;Year&gt;2016&lt;/Year&gt;&lt;RecNum&gt;3826&lt;/RecNum&gt;&lt;DisplayText&gt;(Vigo et al., 2016)&lt;/DisplayText&gt;&lt;record&gt;&lt;rec-number&gt;3826&lt;/rec-number&gt;&lt;foreign-keys&gt;&lt;key app="EN" db-id="aswwv2arms2dxme5p56p0azv59z2wzpervtw" timestamp="1592248040"&gt;3826&lt;/key&gt;&lt;/foreign-keys&gt;&lt;ref-type name="Journal Article"&gt;17&lt;/ref-type&gt;&lt;contributors&gt;&lt;authors&gt;&lt;author&gt;Vigo, D.&lt;/author&gt;&lt;author&gt;Thornicroft, G.&lt;/author&gt;&lt;author&gt;Atun, R.&lt;/author&gt;&lt;/authors&gt;&lt;/contributors&gt;&lt;titles&gt;&lt;title&gt;Estimating the true global burden of mental illness&lt;/title&gt;&lt;secondary-title&gt;The Lancet Psychiatry&lt;/secondary-title&gt;&lt;/titles&gt;&lt;periodical&gt;&lt;full-title&gt;The Lancet Psychiatry&lt;/full-title&gt;&lt;/periodical&gt;&lt;pages&gt;171-178&lt;/pages&gt;&lt;volume&gt;3&lt;/volume&gt;&lt;number&gt;2&lt;/number&gt;&lt;dates&gt;&lt;year&gt;2016&lt;/year&gt;&lt;/dates&gt;&lt;isbn&gt;2215-0366&lt;/isbn&gt;&lt;urls&gt;&lt;/urls&gt;&lt;/record&gt;&lt;/Cite&gt;&lt;/EndNote&gt;</w:instrText>
      </w:r>
      <w:r w:rsidR="009200B5" w:rsidRPr="00D63C65">
        <w:rPr>
          <w:rFonts w:ascii="Times New Roman" w:hAnsi="Times New Roman" w:cs="Times New Roman"/>
        </w:rPr>
        <w:fldChar w:fldCharType="separate"/>
      </w:r>
      <w:r w:rsidR="009200B5" w:rsidRPr="00D63C65">
        <w:rPr>
          <w:rFonts w:ascii="Times New Roman" w:hAnsi="Times New Roman" w:cs="Times New Roman"/>
          <w:noProof/>
        </w:rPr>
        <w:t>(Vigo et al., 2016)</w:t>
      </w:r>
      <w:r w:rsidR="009200B5" w:rsidRPr="00D63C65">
        <w:rPr>
          <w:rFonts w:ascii="Times New Roman" w:hAnsi="Times New Roman" w:cs="Times New Roman"/>
        </w:rPr>
        <w:fldChar w:fldCharType="end"/>
      </w:r>
      <w:r w:rsidR="006970B1">
        <w:rPr>
          <w:rFonts w:ascii="Times New Roman" w:hAnsi="Times New Roman" w:cs="Times New Roman"/>
        </w:rPr>
        <w:t xml:space="preserve"> and </w:t>
      </w:r>
      <w:r w:rsidR="004E1C33" w:rsidRPr="00D63C65">
        <w:rPr>
          <w:rFonts w:ascii="Times New Roman" w:hAnsi="Times New Roman" w:cs="Times New Roman"/>
        </w:rPr>
        <w:t xml:space="preserve">the resources available to manage </w:t>
      </w:r>
      <w:r w:rsidR="004A12BF" w:rsidRPr="00D63C65">
        <w:rPr>
          <w:rFonts w:ascii="Times New Roman" w:hAnsi="Times New Roman" w:cs="Times New Roman"/>
        </w:rPr>
        <w:t xml:space="preserve">treatment of mental health conditions do not match </w:t>
      </w:r>
      <w:r w:rsidR="009200B5" w:rsidRPr="00D63C65">
        <w:rPr>
          <w:rFonts w:ascii="Times New Roman" w:hAnsi="Times New Roman" w:cs="Times New Roman"/>
        </w:rPr>
        <w:t>current</w:t>
      </w:r>
      <w:r w:rsidR="004A12BF" w:rsidRPr="00D63C65">
        <w:rPr>
          <w:rFonts w:ascii="Times New Roman" w:hAnsi="Times New Roman" w:cs="Times New Roman"/>
        </w:rPr>
        <w:t xml:space="preserve"> needs.</w:t>
      </w:r>
      <w:r w:rsidR="004E1C33" w:rsidRPr="00D63C65">
        <w:rPr>
          <w:rFonts w:ascii="Times New Roman" w:hAnsi="Times New Roman" w:cs="Times New Roman"/>
        </w:rPr>
        <w:t xml:space="preserve"> </w:t>
      </w:r>
    </w:p>
    <w:p w14:paraId="47D74BD1" w14:textId="0C5921FA" w:rsidR="009200B5" w:rsidRPr="00D63C65" w:rsidRDefault="009200B5" w:rsidP="00D63C65">
      <w:pPr>
        <w:spacing w:line="480" w:lineRule="auto"/>
        <w:rPr>
          <w:rFonts w:ascii="Times New Roman" w:hAnsi="Times New Roman" w:cs="Times New Roman"/>
        </w:rPr>
      </w:pPr>
      <w:r w:rsidRPr="00D63C65">
        <w:rPr>
          <w:rFonts w:ascii="Times New Roman" w:hAnsi="Times New Roman" w:cs="Times New Roman"/>
        </w:rPr>
        <w:tab/>
        <w:t xml:space="preserve">To compensate for this gap, </w:t>
      </w:r>
      <w:r w:rsidR="006970B1">
        <w:rPr>
          <w:rFonts w:ascii="Times New Roman" w:hAnsi="Times New Roman" w:cs="Times New Roman"/>
        </w:rPr>
        <w:t xml:space="preserve">mental healthcare systems </w:t>
      </w:r>
      <w:r w:rsidR="00A5163C">
        <w:rPr>
          <w:rFonts w:ascii="Times New Roman" w:hAnsi="Times New Roman" w:cs="Times New Roman"/>
        </w:rPr>
        <w:t>can try to</w:t>
      </w:r>
      <w:r w:rsidRPr="00D63C65">
        <w:rPr>
          <w:rFonts w:ascii="Times New Roman" w:hAnsi="Times New Roman" w:cs="Times New Roman"/>
        </w:rPr>
        <w:t xml:space="preserve"> maximize the efficiency of available </w:t>
      </w:r>
      <w:r w:rsidR="00A5163C" w:rsidRPr="00D63C65">
        <w:rPr>
          <w:rFonts w:ascii="Times New Roman" w:hAnsi="Times New Roman" w:cs="Times New Roman"/>
        </w:rPr>
        <w:t>resources,</w:t>
      </w:r>
      <w:r w:rsidRPr="00D63C65">
        <w:rPr>
          <w:rFonts w:ascii="Times New Roman" w:hAnsi="Times New Roman" w:cs="Times New Roman"/>
        </w:rPr>
        <w:t xml:space="preserve"> </w:t>
      </w:r>
      <w:r w:rsidR="00795D95">
        <w:rPr>
          <w:rFonts w:ascii="Times New Roman" w:hAnsi="Times New Roman" w:cs="Times New Roman"/>
        </w:rPr>
        <w:t>so</w:t>
      </w:r>
      <w:r w:rsidRPr="00D63C65">
        <w:rPr>
          <w:rFonts w:ascii="Times New Roman" w:hAnsi="Times New Roman" w:cs="Times New Roman"/>
        </w:rPr>
        <w:t xml:space="preserve"> </w:t>
      </w:r>
      <w:r w:rsidR="006970B1">
        <w:rPr>
          <w:rFonts w:ascii="Times New Roman" w:hAnsi="Times New Roman" w:cs="Times New Roman"/>
        </w:rPr>
        <w:t>they are</w:t>
      </w:r>
      <w:r w:rsidRPr="00D63C65">
        <w:rPr>
          <w:rFonts w:ascii="Times New Roman" w:hAnsi="Times New Roman" w:cs="Times New Roman"/>
        </w:rPr>
        <w:t xml:space="preserve"> able to serve more clients without </w:t>
      </w:r>
      <w:r w:rsidR="00F54E36">
        <w:rPr>
          <w:rFonts w:ascii="Times New Roman" w:hAnsi="Times New Roman" w:cs="Times New Roman"/>
        </w:rPr>
        <w:t>relying on</w:t>
      </w:r>
      <w:r w:rsidR="00F54E36" w:rsidRPr="00D63C65">
        <w:rPr>
          <w:rFonts w:ascii="Times New Roman" w:hAnsi="Times New Roman" w:cs="Times New Roman"/>
        </w:rPr>
        <w:t xml:space="preserve"> </w:t>
      </w:r>
      <w:r w:rsidR="00E83A7C" w:rsidRPr="00D63C65">
        <w:rPr>
          <w:rFonts w:ascii="Times New Roman" w:hAnsi="Times New Roman" w:cs="Times New Roman"/>
        </w:rPr>
        <w:t>a</w:t>
      </w:r>
      <w:r w:rsidR="006970B1">
        <w:rPr>
          <w:rFonts w:ascii="Times New Roman" w:hAnsi="Times New Roman" w:cs="Times New Roman"/>
        </w:rPr>
        <w:t>dditional</w:t>
      </w:r>
      <w:r w:rsidR="00E83A7C" w:rsidRPr="00D63C65">
        <w:rPr>
          <w:rFonts w:ascii="Times New Roman" w:hAnsi="Times New Roman" w:cs="Times New Roman"/>
        </w:rPr>
        <w:t xml:space="preserve"> funding</w:t>
      </w:r>
      <w:r w:rsidRPr="00D63C65">
        <w:rPr>
          <w:rFonts w:ascii="Times New Roman" w:hAnsi="Times New Roman" w:cs="Times New Roman"/>
        </w:rPr>
        <w:t xml:space="preserve">. </w:t>
      </w:r>
      <w:r w:rsidR="00E83A7C" w:rsidRPr="00D63C65">
        <w:rPr>
          <w:rFonts w:ascii="Times New Roman" w:hAnsi="Times New Roman" w:cs="Times New Roman"/>
        </w:rPr>
        <w:t xml:space="preserve">One </w:t>
      </w:r>
      <w:r w:rsidR="00A5163C">
        <w:rPr>
          <w:rFonts w:ascii="Times New Roman" w:hAnsi="Times New Roman" w:cs="Times New Roman"/>
        </w:rPr>
        <w:t>method to accomplish this</w:t>
      </w:r>
      <w:r w:rsidR="00E83A7C" w:rsidRPr="00D63C65">
        <w:rPr>
          <w:rFonts w:ascii="Times New Roman" w:hAnsi="Times New Roman" w:cs="Times New Roman"/>
        </w:rPr>
        <w:t xml:space="preserve"> is t</w:t>
      </w:r>
      <w:r w:rsidRPr="00D63C65">
        <w:rPr>
          <w:rFonts w:ascii="Times New Roman" w:hAnsi="Times New Roman" w:cs="Times New Roman"/>
        </w:rPr>
        <w:t>riag</w:t>
      </w:r>
      <w:r w:rsidR="00795D95">
        <w:rPr>
          <w:rFonts w:ascii="Times New Roman" w:hAnsi="Times New Roman" w:cs="Times New Roman"/>
        </w:rPr>
        <w:t>ing</w:t>
      </w:r>
      <w:r w:rsidRPr="00D63C65">
        <w:rPr>
          <w:rFonts w:ascii="Times New Roman" w:hAnsi="Times New Roman" w:cs="Times New Roman"/>
        </w:rPr>
        <w:t xml:space="preserve"> clients using </w:t>
      </w:r>
      <w:r w:rsidR="00795D95">
        <w:rPr>
          <w:rFonts w:ascii="Times New Roman" w:hAnsi="Times New Roman" w:cs="Times New Roman"/>
        </w:rPr>
        <w:t xml:space="preserve">a </w:t>
      </w:r>
      <w:r w:rsidRPr="00D63C65">
        <w:rPr>
          <w:rFonts w:ascii="Times New Roman" w:hAnsi="Times New Roman" w:cs="Times New Roman"/>
        </w:rPr>
        <w:t>stepped care model</w:t>
      </w:r>
      <w:r w:rsidR="00E83A7C" w:rsidRPr="00D63C65">
        <w:rPr>
          <w:rFonts w:ascii="Times New Roman" w:hAnsi="Times New Roman" w:cs="Times New Roman"/>
        </w:rPr>
        <w:t>. In a stepped care model, clients receive the least resource-intensive treatment to begin (e.g., psychoeducation groups</w:t>
      </w:r>
      <w:r w:rsidR="006970B1">
        <w:rPr>
          <w:rFonts w:ascii="Times New Roman" w:hAnsi="Times New Roman" w:cs="Times New Roman"/>
        </w:rPr>
        <w:t>, self-help books</w:t>
      </w:r>
      <w:r w:rsidR="00E83A7C" w:rsidRPr="00D63C65">
        <w:rPr>
          <w:rFonts w:ascii="Times New Roman" w:hAnsi="Times New Roman" w:cs="Times New Roman"/>
        </w:rPr>
        <w:t xml:space="preserve">) and are “stepped up” to more resource-demanding interventions if no improvement in observed </w:t>
      </w:r>
      <w:r w:rsidR="00E83A7C" w:rsidRPr="00D63C65">
        <w:rPr>
          <w:rFonts w:ascii="Times New Roman" w:hAnsi="Times New Roman" w:cs="Times New Roman"/>
        </w:rPr>
        <w:fldChar w:fldCharType="begin"/>
      </w:r>
      <w:r w:rsidR="00E83A7C" w:rsidRPr="00D63C65">
        <w:rPr>
          <w:rFonts w:ascii="Times New Roman" w:hAnsi="Times New Roman" w:cs="Times New Roman"/>
        </w:rPr>
        <w:instrText xml:space="preserve"> ADDIN EN.CITE &lt;EndNote&gt;&lt;Cite&gt;&lt;Author&gt;Bower&lt;/Author&gt;&lt;Year&gt;2005&lt;/Year&gt;&lt;RecNum&gt;3847&lt;/RecNum&gt;&lt;DisplayText&gt;(Bower &amp;amp; Gilbody, 2005)&lt;/DisplayText&gt;&lt;record&gt;&lt;rec-number&gt;3847&lt;/rec-number&gt;&lt;foreign-keys&gt;&lt;key app="EN" db-id="aswwv2arms2dxme5p56p0azv59z2wzpervtw" timestamp="1592766289"&gt;3847&lt;/key&gt;&lt;/foreign-keys&gt;&lt;ref-type name="Journal Article"&gt;17&lt;/ref-type&gt;&lt;contributors&gt;&lt;authors&gt;&lt;author&gt;Bower, P.&lt;/author&gt;&lt;author&gt;Gilbody, S.&lt;/author&gt;&lt;/authors&gt;&lt;/contributors&gt;&lt;titles&gt;&lt;title&gt;Stepped care in psychological therapies: Access, effectiveness and efficiency: Narrative literature review&lt;/title&gt;&lt;secondary-title&gt;British Journal of Psychiatry&lt;/secondary-title&gt;&lt;/titles&gt;&lt;periodical&gt;&lt;full-title&gt;British Journal of Psychiatry&lt;/full-title&gt;&lt;/periodical&gt;&lt;pages&gt;11-17&lt;/pages&gt;&lt;volume&gt;186&lt;/volume&gt;&lt;number&gt;1&lt;/number&gt;&lt;edition&gt;2018/01/02&lt;/edition&gt;&lt;dates&gt;&lt;year&gt;2005&lt;/year&gt;&lt;/dates&gt;&lt;publisher&gt;Cambridge University Press&lt;/publisher&gt;&lt;isbn&gt;0007-1250&lt;/isbn&gt;&lt;urls&gt;&lt;related-urls&gt;&lt;url&gt;https://www.cambridge.org/core/article/stepped-care-in-psychological-therapies-access-effectiveness-and-efficiency/16CE065666C896FAAC8A39B80AE470E7&lt;/url&gt;&lt;/related-urls&gt;&lt;/urls&gt;&lt;electronic-resource-num&gt;10.1192/bjp.186.1.11&lt;/electronic-resource-num&gt;&lt;remote-database-name&gt;Cambridge Core&lt;/remote-database-name&gt;&lt;remote-database-provider&gt;Cambridge University Press&lt;/remote-database-provider&gt;&lt;/record&gt;&lt;/Cite&gt;&lt;/EndNote&gt;</w:instrText>
      </w:r>
      <w:r w:rsidR="00E83A7C" w:rsidRPr="00D63C65">
        <w:rPr>
          <w:rFonts w:ascii="Times New Roman" w:hAnsi="Times New Roman" w:cs="Times New Roman"/>
        </w:rPr>
        <w:fldChar w:fldCharType="separate"/>
      </w:r>
      <w:r w:rsidR="00E83A7C" w:rsidRPr="00D63C65">
        <w:rPr>
          <w:rFonts w:ascii="Times New Roman" w:hAnsi="Times New Roman" w:cs="Times New Roman"/>
          <w:noProof/>
        </w:rPr>
        <w:t>(Bower &amp; Gilbody, 2005)</w:t>
      </w:r>
      <w:r w:rsidR="00E83A7C" w:rsidRPr="00D63C65">
        <w:rPr>
          <w:rFonts w:ascii="Times New Roman" w:hAnsi="Times New Roman" w:cs="Times New Roman"/>
        </w:rPr>
        <w:fldChar w:fldCharType="end"/>
      </w:r>
      <w:r w:rsidR="00E83A7C" w:rsidRPr="00D63C65">
        <w:rPr>
          <w:rFonts w:ascii="Times New Roman" w:hAnsi="Times New Roman" w:cs="Times New Roman"/>
        </w:rPr>
        <w:t xml:space="preserve">. That way, </w:t>
      </w:r>
      <w:r w:rsidR="0DDF4878" w:rsidRPr="0DDF4878">
        <w:rPr>
          <w:rFonts w:ascii="Times New Roman" w:hAnsi="Times New Roman" w:cs="Times New Roman"/>
        </w:rPr>
        <w:t xml:space="preserve">more costly and burdensome treatments </w:t>
      </w:r>
      <w:r w:rsidR="00E83A7C" w:rsidRPr="00D63C65">
        <w:rPr>
          <w:rFonts w:ascii="Times New Roman" w:hAnsi="Times New Roman" w:cs="Times New Roman"/>
        </w:rPr>
        <w:t xml:space="preserve">are </w:t>
      </w:r>
      <w:r w:rsidR="006970B1">
        <w:rPr>
          <w:rFonts w:ascii="Times New Roman" w:hAnsi="Times New Roman" w:cs="Times New Roman"/>
        </w:rPr>
        <w:t>reserved</w:t>
      </w:r>
      <w:r w:rsidR="00E83A7C" w:rsidRPr="00D63C65">
        <w:rPr>
          <w:rFonts w:ascii="Times New Roman" w:hAnsi="Times New Roman" w:cs="Times New Roman"/>
        </w:rPr>
        <w:t xml:space="preserve"> for clients who need them</w:t>
      </w:r>
      <w:r w:rsidR="00F54E36" w:rsidRPr="00F54E36">
        <w:rPr>
          <w:rFonts w:ascii="Times New Roman" w:hAnsi="Times New Roman" w:cs="Times New Roman"/>
        </w:rPr>
        <w:t xml:space="preserve"> </w:t>
      </w:r>
      <w:r w:rsidR="00F54E36" w:rsidRPr="00D63C65">
        <w:rPr>
          <w:rFonts w:ascii="Times New Roman" w:hAnsi="Times New Roman" w:cs="Times New Roman"/>
        </w:rPr>
        <w:t>most</w:t>
      </w:r>
      <w:r w:rsidR="00E83A7C" w:rsidRPr="00D63C65">
        <w:rPr>
          <w:rFonts w:ascii="Times New Roman" w:hAnsi="Times New Roman" w:cs="Times New Roman"/>
        </w:rPr>
        <w:t xml:space="preserve">. </w:t>
      </w:r>
      <w:r w:rsidR="00E82D08">
        <w:rPr>
          <w:rFonts w:ascii="Times New Roman" w:hAnsi="Times New Roman" w:cs="Times New Roman"/>
        </w:rPr>
        <w:t>Some s</w:t>
      </w:r>
      <w:r w:rsidR="00E83A7C" w:rsidRPr="00D63C65">
        <w:rPr>
          <w:rFonts w:ascii="Times New Roman" w:hAnsi="Times New Roman" w:cs="Times New Roman"/>
        </w:rPr>
        <w:t xml:space="preserve">tepped care models have been found to be </w:t>
      </w:r>
      <w:r w:rsidR="007D000A" w:rsidRPr="00D63C65">
        <w:rPr>
          <w:rFonts w:ascii="Times New Roman" w:hAnsi="Times New Roman" w:cs="Times New Roman"/>
        </w:rPr>
        <w:t xml:space="preserve">as </w:t>
      </w:r>
      <w:r w:rsidR="00E83A7C" w:rsidRPr="00D63C65">
        <w:rPr>
          <w:rFonts w:ascii="Times New Roman" w:hAnsi="Times New Roman" w:cs="Times New Roman"/>
        </w:rPr>
        <w:t>effective</w:t>
      </w:r>
      <w:r w:rsidRPr="00D63C65">
        <w:rPr>
          <w:rFonts w:ascii="Times New Roman" w:hAnsi="Times New Roman" w:cs="Times New Roman"/>
        </w:rPr>
        <w:t xml:space="preserve"> </w:t>
      </w:r>
      <w:r w:rsidR="007D000A" w:rsidRPr="00D63C65">
        <w:rPr>
          <w:rFonts w:ascii="Times New Roman" w:hAnsi="Times New Roman" w:cs="Times New Roman"/>
        </w:rPr>
        <w:t xml:space="preserve">as </w:t>
      </w:r>
      <w:r w:rsidR="00E83A7C" w:rsidRPr="00D63C65">
        <w:rPr>
          <w:rFonts w:ascii="Times New Roman" w:hAnsi="Times New Roman" w:cs="Times New Roman"/>
        </w:rPr>
        <w:fldChar w:fldCharType="begin">
          <w:fldData xml:space="preserve">PEVuZE5vdGU+PENpdGU+PEF1dGhvcj5Ob3JkZ3JlZW48L0F1dGhvcj48WWVhcj4yMDE2PC9ZZWFy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=
</w:fldData>
        </w:fldChar>
      </w:r>
      <w:r w:rsidR="00E82D08">
        <w:rPr>
          <w:rFonts w:ascii="Times New Roman" w:hAnsi="Times New Roman" w:cs="Times New Roman"/>
        </w:rPr>
        <w:instrText xml:space="preserve"> ADDIN EN.CITE </w:instrText>
      </w:r>
      <w:r w:rsidR="00E82D08">
        <w:rPr>
          <w:rFonts w:ascii="Times New Roman" w:hAnsi="Times New Roman" w:cs="Times New Roman"/>
        </w:rPr>
        <w:fldChar w:fldCharType="begin">
          <w:fldData xml:space="preserve">PEVuZE5vdGU+PENpdGU+PEF1dGhvcj5Ob3JkZ3JlZW48L0F1dGhvcj48WWVhcj4yMDE2PC9ZZWFy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=
</w:fldData>
        </w:fldChar>
      </w:r>
      <w:r w:rsidR="00E82D08">
        <w:rPr>
          <w:rFonts w:ascii="Times New Roman" w:hAnsi="Times New Roman" w:cs="Times New Roman"/>
        </w:rPr>
        <w:instrText xml:space="preserve"> ADDIN EN.CITE.DATA </w:instrText>
      </w:r>
      <w:r w:rsidR="00E82D08">
        <w:rPr>
          <w:rFonts w:ascii="Times New Roman" w:hAnsi="Times New Roman" w:cs="Times New Roman"/>
        </w:rPr>
      </w:r>
      <w:r w:rsidR="00E82D08">
        <w:rPr>
          <w:rFonts w:ascii="Times New Roman" w:hAnsi="Times New Roman" w:cs="Times New Roman"/>
        </w:rPr>
        <w:fldChar w:fldCharType="end"/>
      </w:r>
      <w:r w:rsidR="00E83A7C" w:rsidRPr="00D63C65">
        <w:rPr>
          <w:rFonts w:ascii="Times New Roman" w:hAnsi="Times New Roman" w:cs="Times New Roman"/>
        </w:rPr>
      </w:r>
      <w:r w:rsidR="00E83A7C" w:rsidRPr="00D63C65">
        <w:rPr>
          <w:rFonts w:ascii="Times New Roman" w:hAnsi="Times New Roman" w:cs="Times New Roman"/>
        </w:rPr>
        <w:fldChar w:fldCharType="separate"/>
      </w:r>
      <w:r w:rsidR="00E82D08">
        <w:rPr>
          <w:rFonts w:ascii="Times New Roman" w:hAnsi="Times New Roman" w:cs="Times New Roman"/>
          <w:noProof/>
        </w:rPr>
        <w:t>(Nordgreen et al., 2016; Seekles et al., 2011)</w:t>
      </w:r>
      <w:r w:rsidR="00E83A7C" w:rsidRPr="00D63C65">
        <w:rPr>
          <w:rFonts w:ascii="Times New Roman" w:hAnsi="Times New Roman" w:cs="Times New Roman"/>
        </w:rPr>
        <w:fldChar w:fldCharType="end"/>
      </w:r>
      <w:r w:rsidR="00E83A7C" w:rsidRPr="00D63C65">
        <w:rPr>
          <w:rFonts w:ascii="Times New Roman" w:hAnsi="Times New Roman" w:cs="Times New Roman"/>
        </w:rPr>
        <w:t xml:space="preserve"> and </w:t>
      </w:r>
      <w:r w:rsidR="00252458" w:rsidRPr="00D63C65">
        <w:rPr>
          <w:rFonts w:ascii="Times New Roman" w:hAnsi="Times New Roman" w:cs="Times New Roman"/>
        </w:rPr>
        <w:t>cheaper than traditional approaches</w:t>
      </w:r>
      <w:r w:rsidR="00E83A7C" w:rsidRPr="00D63C65">
        <w:rPr>
          <w:rFonts w:ascii="Times New Roman" w:hAnsi="Times New Roman" w:cs="Times New Roman"/>
        </w:rPr>
        <w:t xml:space="preserve"> </w:t>
      </w:r>
      <w:r w:rsidR="00E83A7C" w:rsidRPr="00D63C65">
        <w:rPr>
          <w:rFonts w:ascii="Times New Roman" w:hAnsi="Times New Roman" w:cs="Times New Roman"/>
        </w:rPr>
        <w:fldChar w:fldCharType="begin">
          <w:fldData xml:space="preserve">PEVuZE5vdGU+PENpdGU+PEF1dGhvcj5IbzwvQXV0aG9yPjxZZWFyPjIwMTY8L1llYXI+PFJlY051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</w:fldData>
        </w:fldChar>
      </w:r>
      <w:r w:rsidR="00E82D08">
        <w:rPr>
          <w:rFonts w:ascii="Times New Roman" w:hAnsi="Times New Roman" w:cs="Times New Roman"/>
        </w:rPr>
        <w:instrText xml:space="preserve"> ADDIN EN.CITE </w:instrText>
      </w:r>
      <w:r w:rsidR="00E82D08">
        <w:rPr>
          <w:rFonts w:ascii="Times New Roman" w:hAnsi="Times New Roman" w:cs="Times New Roman"/>
        </w:rPr>
        <w:fldChar w:fldCharType="begin">
          <w:fldData xml:space="preserve">PEVuZE5vdGU+PENpdGU+PEF1dGhvcj5IbzwvQXV0aG9yPjxZZWFyPjIwMTY8L1llYXI+PFJlY051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</w:fldData>
        </w:fldChar>
      </w:r>
      <w:r w:rsidR="00E82D08">
        <w:rPr>
          <w:rFonts w:ascii="Times New Roman" w:hAnsi="Times New Roman" w:cs="Times New Roman"/>
        </w:rPr>
        <w:instrText xml:space="preserve"> ADDIN EN.CITE.DATA </w:instrText>
      </w:r>
      <w:r w:rsidR="00E82D08">
        <w:rPr>
          <w:rFonts w:ascii="Times New Roman" w:hAnsi="Times New Roman" w:cs="Times New Roman"/>
        </w:rPr>
      </w:r>
      <w:r w:rsidR="00E82D08">
        <w:rPr>
          <w:rFonts w:ascii="Times New Roman" w:hAnsi="Times New Roman" w:cs="Times New Roman"/>
        </w:rPr>
        <w:fldChar w:fldCharType="end"/>
      </w:r>
      <w:r w:rsidR="00E83A7C" w:rsidRPr="00D63C65">
        <w:rPr>
          <w:rFonts w:ascii="Times New Roman" w:hAnsi="Times New Roman" w:cs="Times New Roman"/>
        </w:rPr>
      </w:r>
      <w:r w:rsidR="00E83A7C" w:rsidRPr="00D63C65">
        <w:rPr>
          <w:rFonts w:ascii="Times New Roman" w:hAnsi="Times New Roman" w:cs="Times New Roman"/>
        </w:rPr>
        <w:fldChar w:fldCharType="separate"/>
      </w:r>
      <w:r w:rsidR="00E82D08">
        <w:rPr>
          <w:rFonts w:ascii="Times New Roman" w:hAnsi="Times New Roman" w:cs="Times New Roman"/>
          <w:noProof/>
        </w:rPr>
        <w:t>(Ho et al., 2016; Mohr et al., 2019)</w:t>
      </w:r>
      <w:r w:rsidR="00E83A7C" w:rsidRPr="00D63C65">
        <w:rPr>
          <w:rFonts w:ascii="Times New Roman" w:hAnsi="Times New Roman" w:cs="Times New Roman"/>
        </w:rPr>
        <w:fldChar w:fldCharType="end"/>
      </w:r>
      <w:r w:rsidR="006970B1">
        <w:rPr>
          <w:rFonts w:ascii="Times New Roman" w:hAnsi="Times New Roman" w:cs="Times New Roman"/>
        </w:rPr>
        <w:t>.</w:t>
      </w:r>
      <w:r w:rsidR="00E82D08">
        <w:rPr>
          <w:rFonts w:ascii="Times New Roman" w:hAnsi="Times New Roman" w:cs="Times New Roman"/>
        </w:rPr>
        <w:t xml:space="preserve"> However, the content of stepped care interventions varie</w:t>
      </w:r>
      <w:r w:rsidR="00A5163C">
        <w:rPr>
          <w:rFonts w:ascii="Times New Roman" w:hAnsi="Times New Roman" w:cs="Times New Roman"/>
        </w:rPr>
        <w:t>s</w:t>
      </w:r>
      <w:r w:rsidR="00E82D08">
        <w:rPr>
          <w:rFonts w:ascii="Times New Roman" w:hAnsi="Times New Roman" w:cs="Times New Roman"/>
        </w:rPr>
        <w:t xml:space="preserve"> (e.g., guided self-help vs. therapist-led psychoeducation</w:t>
      </w:r>
      <w:r w:rsidR="00E82D08" w:rsidRPr="00E82D08">
        <w:rPr>
          <w:rFonts w:ascii="Times New Roman" w:hAnsi="Times New Roman" w:cs="Times New Roman"/>
        </w:rPr>
        <w:t xml:space="preserve"> </w:t>
      </w:r>
      <w:r w:rsidR="00E82D08">
        <w:rPr>
          <w:rFonts w:ascii="Times New Roman" w:hAnsi="Times New Roman" w:cs="Times New Roman"/>
        </w:rPr>
        <w:t xml:space="preserve">group), so it is possible that other iterations of the stepped care model would not </w:t>
      </w:r>
      <w:r w:rsidR="00A5163C">
        <w:rPr>
          <w:rFonts w:ascii="Times New Roman" w:hAnsi="Times New Roman" w:cs="Times New Roman"/>
        </w:rPr>
        <w:t>reproduce these effects</w:t>
      </w:r>
      <w:r w:rsidR="00E82D08">
        <w:rPr>
          <w:rFonts w:ascii="Times New Roman" w:hAnsi="Times New Roman" w:cs="Times New Roman"/>
        </w:rPr>
        <w:t>.</w:t>
      </w:r>
    </w:p>
    <w:p w14:paraId="29847196" w14:textId="3F016D25" w:rsidR="00D77B6C" w:rsidRPr="00D63C65" w:rsidRDefault="009F7033" w:rsidP="00D63C65">
      <w:pPr>
        <w:spacing w:line="480" w:lineRule="auto"/>
        <w:rPr>
          <w:rFonts w:ascii="Times New Roman" w:hAnsi="Times New Roman" w:cs="Times New Roman"/>
        </w:rPr>
      </w:pPr>
      <w:r w:rsidRPr="00D63C65">
        <w:rPr>
          <w:rFonts w:ascii="Times New Roman" w:hAnsi="Times New Roman" w:cs="Times New Roman"/>
        </w:rPr>
        <w:tab/>
      </w:r>
      <w:r w:rsidR="00212610">
        <w:rPr>
          <w:rFonts w:ascii="Times New Roman" w:hAnsi="Times New Roman" w:cs="Times New Roman"/>
        </w:rPr>
        <w:t>One</w:t>
      </w:r>
      <w:r w:rsidRPr="00D63C65">
        <w:rPr>
          <w:rFonts w:ascii="Times New Roman" w:hAnsi="Times New Roman" w:cs="Times New Roman"/>
        </w:rPr>
        <w:t xml:space="preserve"> lower-intensity treatment option </w:t>
      </w:r>
      <w:r w:rsidR="00212610">
        <w:rPr>
          <w:rFonts w:ascii="Times New Roman" w:hAnsi="Times New Roman" w:cs="Times New Roman"/>
        </w:rPr>
        <w:t>entails</w:t>
      </w:r>
      <w:r w:rsidRPr="00D63C65">
        <w:rPr>
          <w:rFonts w:ascii="Times New Roman" w:hAnsi="Times New Roman" w:cs="Times New Roman"/>
        </w:rPr>
        <w:t xml:space="preserve"> using </w:t>
      </w:r>
      <w:r w:rsidR="00785DFF">
        <w:rPr>
          <w:rFonts w:ascii="Times New Roman" w:hAnsi="Times New Roman" w:cs="Times New Roman"/>
        </w:rPr>
        <w:t xml:space="preserve">self-help </w:t>
      </w:r>
      <w:r w:rsidRPr="00D63C65">
        <w:rPr>
          <w:rFonts w:ascii="Times New Roman" w:hAnsi="Times New Roman" w:cs="Times New Roman"/>
        </w:rPr>
        <w:t>intervention</w:t>
      </w:r>
      <w:r w:rsidR="00785DFF">
        <w:rPr>
          <w:rFonts w:ascii="Times New Roman" w:hAnsi="Times New Roman" w:cs="Times New Roman"/>
        </w:rPr>
        <w:t>s</w:t>
      </w:r>
      <w:r w:rsidRPr="00D63C65">
        <w:rPr>
          <w:rFonts w:ascii="Times New Roman" w:hAnsi="Times New Roman" w:cs="Times New Roman"/>
        </w:rPr>
        <w:t xml:space="preserve"> </w:t>
      </w:r>
      <w:r w:rsidR="00707EE0">
        <w:rPr>
          <w:rFonts w:ascii="Times New Roman" w:hAnsi="Times New Roman" w:cs="Times New Roman"/>
        </w:rPr>
        <w:t>wherein</w:t>
      </w:r>
      <w:r w:rsidRPr="00D63C65">
        <w:rPr>
          <w:rFonts w:ascii="Times New Roman" w:hAnsi="Times New Roman" w:cs="Times New Roman"/>
        </w:rPr>
        <w:t xml:space="preserve"> people seeking </w:t>
      </w:r>
      <w:r w:rsidR="00686B6B">
        <w:rPr>
          <w:rFonts w:ascii="Times New Roman" w:hAnsi="Times New Roman" w:cs="Times New Roman"/>
        </w:rPr>
        <w:t>treatment</w:t>
      </w:r>
      <w:r w:rsidR="00686B6B" w:rsidRPr="00D63C65">
        <w:rPr>
          <w:rFonts w:ascii="Times New Roman" w:hAnsi="Times New Roman" w:cs="Times New Roman"/>
        </w:rPr>
        <w:t xml:space="preserve"> </w:t>
      </w:r>
      <w:r w:rsidRPr="00D63C65">
        <w:rPr>
          <w:rFonts w:ascii="Times New Roman" w:hAnsi="Times New Roman" w:cs="Times New Roman"/>
        </w:rPr>
        <w:t xml:space="preserve">can </w:t>
      </w:r>
      <w:r w:rsidR="00857054">
        <w:rPr>
          <w:rFonts w:ascii="Times New Roman" w:hAnsi="Times New Roman" w:cs="Times New Roman"/>
        </w:rPr>
        <w:t>learn key concepts and skills</w:t>
      </w:r>
      <w:r w:rsidRPr="00D63C65">
        <w:rPr>
          <w:rFonts w:ascii="Times New Roman" w:hAnsi="Times New Roman" w:cs="Times New Roman"/>
        </w:rPr>
        <w:t xml:space="preserve"> </w:t>
      </w:r>
      <w:r w:rsidR="00686B6B">
        <w:rPr>
          <w:rFonts w:ascii="Times New Roman" w:hAnsi="Times New Roman" w:cs="Times New Roman"/>
        </w:rPr>
        <w:t xml:space="preserve">without </w:t>
      </w:r>
      <w:r w:rsidR="00A5163C">
        <w:rPr>
          <w:rFonts w:ascii="Times New Roman" w:hAnsi="Times New Roman" w:cs="Times New Roman"/>
        </w:rPr>
        <w:t>seeing</w:t>
      </w:r>
      <w:r w:rsidR="00A01875">
        <w:rPr>
          <w:rFonts w:ascii="Times New Roman" w:hAnsi="Times New Roman" w:cs="Times New Roman"/>
        </w:rPr>
        <w:t xml:space="preserve"> a therapist in person</w:t>
      </w:r>
      <w:r w:rsidRPr="00D63C65">
        <w:rPr>
          <w:rFonts w:ascii="Times New Roman" w:hAnsi="Times New Roman" w:cs="Times New Roman"/>
        </w:rPr>
        <w:t xml:space="preserve">. </w:t>
      </w:r>
      <w:r w:rsidR="00785DFF">
        <w:rPr>
          <w:rFonts w:ascii="Times New Roman" w:hAnsi="Times New Roman" w:cs="Times New Roman"/>
        </w:rPr>
        <w:t>Self-</w:t>
      </w:r>
      <w:r w:rsidR="00785DFF">
        <w:rPr>
          <w:rFonts w:ascii="Times New Roman" w:hAnsi="Times New Roman" w:cs="Times New Roman"/>
        </w:rPr>
        <w:lastRenderedPageBreak/>
        <w:t>help</w:t>
      </w:r>
      <w:r w:rsidR="00A01875">
        <w:rPr>
          <w:rFonts w:ascii="Times New Roman" w:hAnsi="Times New Roman" w:cs="Times New Roman"/>
        </w:rPr>
        <w:t xml:space="preserve"> </w:t>
      </w:r>
      <w:r w:rsidR="00785DFF">
        <w:rPr>
          <w:rFonts w:ascii="Times New Roman" w:hAnsi="Times New Roman" w:cs="Times New Roman"/>
        </w:rPr>
        <w:t xml:space="preserve">interventions </w:t>
      </w:r>
      <w:r w:rsidR="00A01875">
        <w:rPr>
          <w:rFonts w:ascii="Times New Roman" w:hAnsi="Times New Roman" w:cs="Times New Roman"/>
        </w:rPr>
        <w:t xml:space="preserve">have generally </w:t>
      </w:r>
      <w:r w:rsidR="00707EE0">
        <w:rPr>
          <w:rFonts w:ascii="Times New Roman" w:hAnsi="Times New Roman" w:cs="Times New Roman"/>
        </w:rPr>
        <w:t xml:space="preserve">been </w:t>
      </w:r>
      <w:r w:rsidR="00A01875">
        <w:rPr>
          <w:rFonts w:ascii="Times New Roman" w:hAnsi="Times New Roman" w:cs="Times New Roman"/>
        </w:rPr>
        <w:t>found to be effective for targeted outcomes</w:t>
      </w:r>
      <w:r w:rsidR="00785DFF">
        <w:rPr>
          <w:rFonts w:ascii="Times New Roman" w:hAnsi="Times New Roman" w:cs="Times New Roman"/>
        </w:rPr>
        <w:t xml:space="preserve"> (e.g., anxiety in anxiety disorders), even for patients with physical conditions </w:t>
      </w:r>
      <w:r w:rsidR="00785DFF">
        <w:rPr>
          <w:rFonts w:ascii="Times New Roman" w:hAnsi="Times New Roman" w:cs="Times New Roman"/>
        </w:rPr>
        <w:fldChar w:fldCharType="begin">
          <w:fldData xml:space="preserve">PEVuZE5vdGU+PENpdGU+PEF1dGhvcj5NYXRjaGFtPC9BdXRob3I+PFllYXI+MjAxNDwvWWVhcj48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</w:fldData>
        </w:fldChar>
      </w:r>
      <w:r w:rsidR="00785DFF">
        <w:rPr>
          <w:rFonts w:ascii="Times New Roman" w:hAnsi="Times New Roman" w:cs="Times New Roman"/>
        </w:rPr>
        <w:instrText xml:space="preserve"> ADDIN EN.CITE </w:instrText>
      </w:r>
      <w:r w:rsidR="00785DFF">
        <w:rPr>
          <w:rFonts w:ascii="Times New Roman" w:hAnsi="Times New Roman" w:cs="Times New Roman"/>
        </w:rPr>
        <w:fldChar w:fldCharType="begin">
          <w:fldData xml:space="preserve">PEVuZE5vdGU+PENpdGU+PEF1dGhvcj5NYXRjaGFtPC9BdXRob3I+PFllYXI+MjAxNDwvWWVhcj48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</w:fldData>
        </w:fldChar>
      </w:r>
      <w:r w:rsidR="00785DFF">
        <w:rPr>
          <w:rFonts w:ascii="Times New Roman" w:hAnsi="Times New Roman" w:cs="Times New Roman"/>
        </w:rPr>
        <w:instrText xml:space="preserve"> ADDIN EN.CITE.DATA </w:instrText>
      </w:r>
      <w:r w:rsidR="00785DFF">
        <w:rPr>
          <w:rFonts w:ascii="Times New Roman" w:hAnsi="Times New Roman" w:cs="Times New Roman"/>
        </w:rPr>
      </w:r>
      <w:r w:rsidR="00785DFF">
        <w:rPr>
          <w:rFonts w:ascii="Times New Roman" w:hAnsi="Times New Roman" w:cs="Times New Roman"/>
        </w:rPr>
        <w:fldChar w:fldCharType="end"/>
      </w:r>
      <w:r w:rsidR="00785DFF">
        <w:rPr>
          <w:rFonts w:ascii="Times New Roman" w:hAnsi="Times New Roman" w:cs="Times New Roman"/>
        </w:rPr>
      </w:r>
      <w:r w:rsidR="00785DFF">
        <w:rPr>
          <w:rFonts w:ascii="Times New Roman" w:hAnsi="Times New Roman" w:cs="Times New Roman"/>
        </w:rPr>
        <w:fldChar w:fldCharType="separate"/>
      </w:r>
      <w:r w:rsidR="00785DFF">
        <w:rPr>
          <w:rFonts w:ascii="Times New Roman" w:hAnsi="Times New Roman" w:cs="Times New Roman"/>
          <w:noProof/>
        </w:rPr>
        <w:t>(Matcham et al., 2014; van’t Hof et al., 2009)</w:t>
      </w:r>
      <w:r w:rsidR="00785DFF">
        <w:rPr>
          <w:rFonts w:ascii="Times New Roman" w:hAnsi="Times New Roman" w:cs="Times New Roman"/>
        </w:rPr>
        <w:fldChar w:fldCharType="end"/>
      </w:r>
      <w:r w:rsidR="00785DFF">
        <w:rPr>
          <w:rFonts w:ascii="Times New Roman" w:hAnsi="Times New Roman" w:cs="Times New Roman"/>
        </w:rPr>
        <w:t>.</w:t>
      </w:r>
      <w:r w:rsidR="00857054">
        <w:rPr>
          <w:rFonts w:ascii="Times New Roman" w:hAnsi="Times New Roman" w:cs="Times New Roman"/>
        </w:rPr>
        <w:t xml:space="preserve"> Especially with the proliferation of the internet, one way to </w:t>
      </w:r>
      <w:r w:rsidR="00956C65">
        <w:rPr>
          <w:rFonts w:ascii="Times New Roman" w:hAnsi="Times New Roman" w:cs="Times New Roman"/>
        </w:rPr>
        <w:t xml:space="preserve">potentially </w:t>
      </w:r>
      <w:r w:rsidR="00857054">
        <w:rPr>
          <w:rFonts w:ascii="Times New Roman" w:hAnsi="Times New Roman" w:cs="Times New Roman"/>
        </w:rPr>
        <w:t xml:space="preserve">increase </w:t>
      </w:r>
      <w:r w:rsidR="00956C65">
        <w:rPr>
          <w:rFonts w:ascii="Times New Roman" w:hAnsi="Times New Roman" w:cs="Times New Roman"/>
        </w:rPr>
        <w:t xml:space="preserve">the </w:t>
      </w:r>
      <w:r w:rsidR="00857054">
        <w:rPr>
          <w:rFonts w:ascii="Times New Roman" w:hAnsi="Times New Roman" w:cs="Times New Roman"/>
        </w:rPr>
        <w:t xml:space="preserve">accessibility </w:t>
      </w:r>
      <w:r w:rsidR="00956C65">
        <w:rPr>
          <w:rFonts w:ascii="Times New Roman" w:hAnsi="Times New Roman" w:cs="Times New Roman"/>
        </w:rPr>
        <w:t xml:space="preserve">and efficacy </w:t>
      </w:r>
      <w:r w:rsidR="00857054">
        <w:rPr>
          <w:rFonts w:ascii="Times New Roman" w:hAnsi="Times New Roman" w:cs="Times New Roman"/>
        </w:rPr>
        <w:t xml:space="preserve">of self-help interventions is to integrate </w:t>
      </w:r>
      <w:r w:rsidR="00857054" w:rsidRPr="00D63C65">
        <w:rPr>
          <w:rFonts w:ascii="Times New Roman" w:hAnsi="Times New Roman" w:cs="Times New Roman"/>
        </w:rPr>
        <w:t xml:space="preserve">technology </w:t>
      </w:r>
      <w:r w:rsidR="00857054">
        <w:rPr>
          <w:rFonts w:ascii="Times New Roman" w:hAnsi="Times New Roman" w:cs="Times New Roman"/>
        </w:rPr>
        <w:t xml:space="preserve">(e.g., </w:t>
      </w:r>
      <w:r w:rsidR="00857054" w:rsidRPr="00D63C65">
        <w:rPr>
          <w:rFonts w:ascii="Times New Roman" w:hAnsi="Times New Roman" w:cs="Times New Roman"/>
        </w:rPr>
        <w:t>automat</w:t>
      </w:r>
      <w:r w:rsidR="00857054">
        <w:rPr>
          <w:rFonts w:ascii="Times New Roman" w:hAnsi="Times New Roman" w:cs="Times New Roman"/>
        </w:rPr>
        <w:t>ing</w:t>
      </w:r>
      <w:r w:rsidR="00857054" w:rsidRPr="00D63C65">
        <w:rPr>
          <w:rFonts w:ascii="Times New Roman" w:hAnsi="Times New Roman" w:cs="Times New Roman"/>
        </w:rPr>
        <w:t xml:space="preserve"> </w:t>
      </w:r>
      <w:r w:rsidR="00857054">
        <w:rPr>
          <w:rFonts w:ascii="Times New Roman" w:hAnsi="Times New Roman" w:cs="Times New Roman"/>
        </w:rPr>
        <w:t xml:space="preserve">treatment components, sharing via the internet). Web-based self-help interventions </w:t>
      </w:r>
      <w:r w:rsidR="00707EE0">
        <w:rPr>
          <w:rFonts w:ascii="Times New Roman" w:hAnsi="Times New Roman" w:cs="Times New Roman"/>
        </w:rPr>
        <w:t xml:space="preserve">(guided and unguided) have </w:t>
      </w:r>
      <w:r w:rsidR="00857054">
        <w:rPr>
          <w:rFonts w:ascii="Times New Roman" w:hAnsi="Times New Roman" w:cs="Times New Roman"/>
        </w:rPr>
        <w:t>show</w:t>
      </w:r>
      <w:r w:rsidR="00707EE0">
        <w:rPr>
          <w:rFonts w:ascii="Times New Roman" w:hAnsi="Times New Roman" w:cs="Times New Roman"/>
        </w:rPr>
        <w:t>n</w:t>
      </w:r>
      <w:r w:rsidR="00857054">
        <w:rPr>
          <w:rFonts w:ascii="Times New Roman" w:hAnsi="Times New Roman" w:cs="Times New Roman"/>
        </w:rPr>
        <w:t xml:space="preserve"> significant positive effects on symptoms, </w:t>
      </w:r>
      <w:r w:rsidR="00956C65">
        <w:rPr>
          <w:rFonts w:ascii="Times New Roman" w:hAnsi="Times New Roman" w:cs="Times New Roman"/>
        </w:rPr>
        <w:t>such as</w:t>
      </w:r>
      <w:r w:rsidR="00857054">
        <w:rPr>
          <w:rFonts w:ascii="Times New Roman" w:hAnsi="Times New Roman" w:cs="Times New Roman"/>
        </w:rPr>
        <w:t xml:space="preserve"> suicidality and depression </w:t>
      </w:r>
      <w:r w:rsidR="00707EE0">
        <w:rPr>
          <w:rFonts w:ascii="Times New Roman" w:hAnsi="Times New Roman" w:cs="Times New Roman"/>
        </w:rPr>
        <w:fldChar w:fldCharType="begin">
          <w:fldData xml:space="preserve">PEVuZE5vdGU+PENpdGU+PEF1dGhvcj5CdW50cm9jazwvQXV0aG9yPjxZZWFyPjIwMTY8L1llYXI+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</w:fldData>
        </w:fldChar>
      </w:r>
      <w:r w:rsidR="00707EE0">
        <w:rPr>
          <w:rFonts w:ascii="Times New Roman" w:hAnsi="Times New Roman" w:cs="Times New Roman"/>
        </w:rPr>
        <w:instrText xml:space="preserve"> ADDIN EN.CITE </w:instrText>
      </w:r>
      <w:r w:rsidR="00707EE0">
        <w:rPr>
          <w:rFonts w:ascii="Times New Roman" w:hAnsi="Times New Roman" w:cs="Times New Roman"/>
        </w:rPr>
        <w:fldChar w:fldCharType="begin">
          <w:fldData xml:space="preserve">PEVuZE5vdGU+PENpdGU+PEF1dGhvcj5CdW50cm9jazwvQXV0aG9yPjxZZWFyPjIwMTY8L1llYXI+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</w:fldData>
        </w:fldChar>
      </w:r>
      <w:r w:rsidR="00707EE0">
        <w:rPr>
          <w:rFonts w:ascii="Times New Roman" w:hAnsi="Times New Roman" w:cs="Times New Roman"/>
        </w:rPr>
        <w:instrText xml:space="preserve"> ADDIN EN.CITE.DATA </w:instrText>
      </w:r>
      <w:r w:rsidR="00707EE0">
        <w:rPr>
          <w:rFonts w:ascii="Times New Roman" w:hAnsi="Times New Roman" w:cs="Times New Roman"/>
        </w:rPr>
      </w:r>
      <w:r w:rsidR="00707EE0">
        <w:rPr>
          <w:rFonts w:ascii="Times New Roman" w:hAnsi="Times New Roman" w:cs="Times New Roman"/>
        </w:rPr>
        <w:fldChar w:fldCharType="end"/>
      </w:r>
      <w:r w:rsidR="00707EE0">
        <w:rPr>
          <w:rFonts w:ascii="Times New Roman" w:hAnsi="Times New Roman" w:cs="Times New Roman"/>
        </w:rPr>
      </w:r>
      <w:r w:rsidR="00707EE0">
        <w:rPr>
          <w:rFonts w:ascii="Times New Roman" w:hAnsi="Times New Roman" w:cs="Times New Roman"/>
        </w:rPr>
        <w:fldChar w:fldCharType="separate"/>
      </w:r>
      <w:r w:rsidR="00707EE0">
        <w:rPr>
          <w:rFonts w:ascii="Times New Roman" w:hAnsi="Times New Roman" w:cs="Times New Roman"/>
          <w:noProof/>
        </w:rPr>
        <w:t>(Buntrock et al., 2016; van Spijker et al., 2012; van Straten et al., 2008)</w:t>
      </w:r>
      <w:r w:rsidR="00707EE0">
        <w:rPr>
          <w:rFonts w:ascii="Times New Roman" w:hAnsi="Times New Roman" w:cs="Times New Roman"/>
        </w:rPr>
        <w:fldChar w:fldCharType="end"/>
      </w:r>
      <w:r w:rsidR="00707EE0">
        <w:rPr>
          <w:rFonts w:ascii="Times New Roman" w:hAnsi="Times New Roman" w:cs="Times New Roman"/>
        </w:rPr>
        <w:t>.</w:t>
      </w:r>
      <w:r w:rsidR="00785DFF">
        <w:rPr>
          <w:rFonts w:ascii="Times New Roman" w:hAnsi="Times New Roman" w:cs="Times New Roman"/>
        </w:rPr>
        <w:t xml:space="preserve"> </w:t>
      </w:r>
      <w:r w:rsidR="00956C65">
        <w:rPr>
          <w:rFonts w:ascii="Times New Roman" w:hAnsi="Times New Roman" w:cs="Times New Roman"/>
        </w:rPr>
        <w:t>In addition</w:t>
      </w:r>
      <w:r w:rsidR="00707EE0">
        <w:rPr>
          <w:rFonts w:ascii="Times New Roman" w:hAnsi="Times New Roman" w:cs="Times New Roman"/>
        </w:rPr>
        <w:t>,</w:t>
      </w:r>
      <w:r w:rsidR="00E82D08">
        <w:rPr>
          <w:rFonts w:ascii="Times New Roman" w:hAnsi="Times New Roman" w:cs="Times New Roman"/>
        </w:rPr>
        <w:t xml:space="preserve"> guided</w:t>
      </w:r>
      <w:r w:rsidR="00212610">
        <w:rPr>
          <w:rFonts w:ascii="Times New Roman" w:hAnsi="Times New Roman" w:cs="Times New Roman"/>
        </w:rPr>
        <w:t xml:space="preserve"> i</w:t>
      </w:r>
      <w:r w:rsidRPr="00D63C65">
        <w:rPr>
          <w:rFonts w:ascii="Times New Roman" w:hAnsi="Times New Roman" w:cs="Times New Roman"/>
        </w:rPr>
        <w:t xml:space="preserve">nternet-based treatment </w:t>
      </w:r>
      <w:r w:rsidR="00A5163C">
        <w:rPr>
          <w:rFonts w:ascii="Times New Roman" w:hAnsi="Times New Roman" w:cs="Times New Roman"/>
        </w:rPr>
        <w:t xml:space="preserve">(i.e., the bulk of care is delivered via the online intervention and the designated provider only provides low-intensity support) appears to </w:t>
      </w:r>
      <w:r w:rsidRPr="00D63C65">
        <w:rPr>
          <w:rFonts w:ascii="Times New Roman" w:hAnsi="Times New Roman" w:cs="Times New Roman"/>
        </w:rPr>
        <w:t xml:space="preserve">be as effective as face-to-face therapy </w:t>
      </w:r>
      <w:r w:rsidRPr="00D63C65">
        <w:rPr>
          <w:rFonts w:ascii="Times New Roman" w:hAnsi="Times New Roman" w:cs="Times New Roman"/>
        </w:rPr>
        <w:fldChar w:fldCharType="begin">
          <w:fldData xml:space="preserve">PEVuZE5vdGU+PENpdGU+PEF1dGhvcj5BbmRlcnNzb248L0F1dGhvcj48WWVhcj4yMDE0PC9ZZWFy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</w:fldData>
        </w:fldChar>
      </w:r>
      <w:r w:rsidR="00E82D08">
        <w:rPr>
          <w:rFonts w:ascii="Times New Roman" w:hAnsi="Times New Roman" w:cs="Times New Roman"/>
        </w:rPr>
        <w:instrText xml:space="preserve"> ADDIN EN.CITE </w:instrText>
      </w:r>
      <w:r w:rsidR="00E82D08">
        <w:rPr>
          <w:rFonts w:ascii="Times New Roman" w:hAnsi="Times New Roman" w:cs="Times New Roman"/>
        </w:rPr>
        <w:fldChar w:fldCharType="begin">
          <w:fldData xml:space="preserve">PEVuZE5vdGU+PENpdGU+PEF1dGhvcj5BbmRlcnNzb248L0F1dGhvcj48WWVhcj4yMDE0PC9ZZWFy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</w:fldData>
        </w:fldChar>
      </w:r>
      <w:r w:rsidR="00E82D08">
        <w:rPr>
          <w:rFonts w:ascii="Times New Roman" w:hAnsi="Times New Roman" w:cs="Times New Roman"/>
        </w:rPr>
        <w:instrText xml:space="preserve"> ADDIN EN.CITE.DATA </w:instrText>
      </w:r>
      <w:r w:rsidR="00E82D08">
        <w:rPr>
          <w:rFonts w:ascii="Times New Roman" w:hAnsi="Times New Roman" w:cs="Times New Roman"/>
        </w:rPr>
      </w:r>
      <w:r w:rsidR="00E82D08">
        <w:rPr>
          <w:rFonts w:ascii="Times New Roman" w:hAnsi="Times New Roman" w:cs="Times New Roman"/>
        </w:rPr>
        <w:fldChar w:fldCharType="end"/>
      </w:r>
      <w:r w:rsidRPr="00D63C65">
        <w:rPr>
          <w:rFonts w:ascii="Times New Roman" w:hAnsi="Times New Roman" w:cs="Times New Roman"/>
        </w:rPr>
      </w:r>
      <w:r w:rsidRPr="00D63C65">
        <w:rPr>
          <w:rFonts w:ascii="Times New Roman" w:hAnsi="Times New Roman" w:cs="Times New Roman"/>
        </w:rPr>
        <w:fldChar w:fldCharType="separate"/>
      </w:r>
      <w:r w:rsidR="00E82D08">
        <w:rPr>
          <w:rFonts w:ascii="Times New Roman" w:hAnsi="Times New Roman" w:cs="Times New Roman"/>
          <w:noProof/>
        </w:rPr>
        <w:t>(e.g., Andersson et al., 2014; Mohr et al., 2019)</w:t>
      </w:r>
      <w:r w:rsidRPr="00D63C65">
        <w:rPr>
          <w:rFonts w:ascii="Times New Roman" w:hAnsi="Times New Roman" w:cs="Times New Roman"/>
        </w:rPr>
        <w:fldChar w:fldCharType="end"/>
      </w:r>
      <w:r w:rsidR="00707EE0">
        <w:rPr>
          <w:rFonts w:ascii="Times New Roman" w:hAnsi="Times New Roman" w:cs="Times New Roman"/>
        </w:rPr>
        <w:t xml:space="preserve">. </w:t>
      </w:r>
      <w:r w:rsidR="00A5163C">
        <w:rPr>
          <w:rFonts w:ascii="Times New Roman" w:hAnsi="Times New Roman" w:cs="Times New Roman"/>
        </w:rPr>
        <w:t>Moreover</w:t>
      </w:r>
      <w:r w:rsidR="00686B6B">
        <w:rPr>
          <w:rFonts w:ascii="Times New Roman" w:hAnsi="Times New Roman" w:cs="Times New Roman"/>
        </w:rPr>
        <w:t>, computerized psychotherapy (with and without therapist support) has been found to be</w:t>
      </w:r>
      <w:r w:rsidRPr="00D63C65">
        <w:rPr>
          <w:rFonts w:ascii="Times New Roman" w:hAnsi="Times New Roman" w:cs="Times New Roman"/>
        </w:rPr>
        <w:t xml:space="preserve"> acceptable to clients </w:t>
      </w:r>
      <w:r w:rsidRPr="00D63C65">
        <w:rPr>
          <w:rFonts w:ascii="Times New Roman" w:hAnsi="Times New Roman" w:cs="Times New Roman"/>
        </w:rPr>
        <w:fldChar w:fldCharType="begin"/>
      </w:r>
      <w:r w:rsidR="00E82D08">
        <w:rPr>
          <w:rFonts w:ascii="Times New Roman" w:hAnsi="Times New Roman" w:cs="Times New Roman"/>
        </w:rPr>
        <w:instrText xml:space="preserve"> ADDIN EN.CITE &lt;EndNote&gt;&lt;Cite&gt;&lt;Author&gt;Andrews&lt;/Author&gt;&lt;Year&gt;2010&lt;/Year&gt;&lt;RecNum&gt;3243&lt;/RecNum&gt;&lt;DisplayText&gt;(Andrews et al., 2010)&lt;/DisplayText&gt;&lt;record&gt;&lt;rec-number&gt;3243&lt;/rec-number&gt;&lt;foreign-keys&gt;&lt;key app="EN" db-id="aswwv2arms2dxme5p56p0azv59z2wzpervtw" timestamp="1574807239"&gt;3243&lt;/key&gt;&lt;/foreign-keys&gt;&lt;ref-type name="Journal Article"&gt;17&lt;/ref-type&gt;&lt;contributors&gt;&lt;authors&gt;&lt;author&gt;Andrews, G.&lt;/author&gt;&lt;author&gt;Cuijpers, P.&lt;/author&gt;&lt;author&gt;Craske, M. G.&lt;/author&gt;&lt;author&gt;McEvoy, P.&lt;/author&gt;&lt;author&gt;Titov, N.&lt;/author&gt;&lt;/authors&gt;&lt;/contributors&gt;&lt;auth-address&gt;School of Psychiatry, University of New South Wales, Sydney, New South Wales, Australia. gavina@unsw.edu.au&lt;/auth-address&gt;&lt;titles&gt;&lt;title&gt;Computer therapy for the anxiety and depressive disorders is effective, acceptable and practical health care: A meta-analysis&lt;/title&gt;&lt;secondary-title&gt;PLoS One&lt;/secondary-title&gt;&lt;/titles&gt;&lt;periodical&gt;&lt;full-title&gt;PLoS One&lt;/full-title&gt;&lt;/periodical&gt;&lt;pages&gt;e13196&lt;/pages&gt;&lt;volume&gt;5&lt;/volume&gt;&lt;number&gt;10&lt;/number&gt;&lt;keywords&gt;&lt;keyword&gt;Anxiety/*therapy&lt;/keyword&gt;&lt;keyword&gt;Depressive Disorder/*therapy&lt;/keyword&gt;&lt;keyword&gt;Humans&lt;/keyword&gt;&lt;keyword&gt;*Therapy, Computer-Assisted&lt;/keyword&gt;&lt;keyword&gt;Treatment Outcome&lt;/keyword&gt;&lt;/keywords&gt;&lt;dates&gt;&lt;year&gt;2010&lt;/year&gt;&lt;pub-dates&gt;&lt;date&gt;Oct 13&lt;/date&gt;&lt;/pub-dates&gt;&lt;/dates&gt;&lt;isbn&gt;1932-6203 (Electronic)&amp;#xD;1932-6203 (Linking)&lt;/isbn&gt;&lt;accession-num&gt;20967242&lt;/accession-num&gt;&lt;urls&gt;&lt;related-urls&gt;&lt;url&gt;https://www.ncbi.nlm.nih.gov/pubmed/20967242&lt;/url&gt;&lt;/related-urls&gt;&lt;/urls&gt;&lt;custom2&gt;PMC2954140&lt;/custom2&gt;&lt;electronic-resource-num&gt;10.1371/journal.pone.0013196&lt;/electronic-resource-num&gt;&lt;/record&gt;&lt;/Cite&gt;&lt;/EndNote&gt;</w:instrText>
      </w:r>
      <w:r w:rsidRPr="00D63C65">
        <w:rPr>
          <w:rFonts w:ascii="Times New Roman" w:hAnsi="Times New Roman" w:cs="Times New Roman"/>
        </w:rPr>
        <w:fldChar w:fldCharType="separate"/>
      </w:r>
      <w:r w:rsidR="00E82D08">
        <w:rPr>
          <w:rFonts w:ascii="Times New Roman" w:hAnsi="Times New Roman" w:cs="Times New Roman"/>
          <w:noProof/>
        </w:rPr>
        <w:t>(Andrews et al., 2010)</w:t>
      </w:r>
      <w:r w:rsidRPr="00D63C65">
        <w:rPr>
          <w:rFonts w:ascii="Times New Roman" w:hAnsi="Times New Roman" w:cs="Times New Roman"/>
        </w:rPr>
        <w:fldChar w:fldCharType="end"/>
      </w:r>
      <w:r w:rsidRPr="00D63C65">
        <w:rPr>
          <w:rFonts w:ascii="Times New Roman" w:hAnsi="Times New Roman" w:cs="Times New Roman"/>
        </w:rPr>
        <w:t xml:space="preserve">. </w:t>
      </w:r>
    </w:p>
    <w:p w14:paraId="5906471B" w14:textId="7217C673" w:rsidR="00B51458" w:rsidRPr="00D63C65" w:rsidRDefault="00B51458" w:rsidP="00D63C65">
      <w:pPr>
        <w:spacing w:line="480" w:lineRule="auto"/>
        <w:rPr>
          <w:rFonts w:ascii="Times New Roman" w:hAnsi="Times New Roman" w:cs="Times New Roman"/>
        </w:rPr>
      </w:pPr>
      <w:r w:rsidRPr="00D63C65">
        <w:rPr>
          <w:rFonts w:ascii="Times New Roman" w:hAnsi="Times New Roman" w:cs="Times New Roman"/>
        </w:rPr>
        <w:tab/>
      </w:r>
      <w:r w:rsidR="008D2A66" w:rsidRPr="00D63C65">
        <w:rPr>
          <w:rFonts w:ascii="Times New Roman" w:hAnsi="Times New Roman" w:cs="Times New Roman"/>
        </w:rPr>
        <w:t xml:space="preserve">While stepped care and technology </w:t>
      </w:r>
      <w:r w:rsidR="00A5163C">
        <w:rPr>
          <w:rFonts w:ascii="Times New Roman" w:hAnsi="Times New Roman" w:cs="Times New Roman"/>
        </w:rPr>
        <w:t>may</w:t>
      </w:r>
      <w:r w:rsidR="00A5163C" w:rsidRPr="00D63C65">
        <w:rPr>
          <w:rFonts w:ascii="Times New Roman" w:hAnsi="Times New Roman" w:cs="Times New Roman"/>
        </w:rPr>
        <w:t xml:space="preserve"> </w:t>
      </w:r>
      <w:r w:rsidR="008D2A66" w:rsidRPr="00D63C65">
        <w:rPr>
          <w:rFonts w:ascii="Times New Roman" w:hAnsi="Times New Roman" w:cs="Times New Roman"/>
        </w:rPr>
        <w:t>alleviate the burden on mental healthcare systems, t</w:t>
      </w:r>
      <w:r w:rsidRPr="00D63C65">
        <w:rPr>
          <w:rFonts w:ascii="Times New Roman" w:hAnsi="Times New Roman" w:cs="Times New Roman"/>
        </w:rPr>
        <w:t xml:space="preserve">o ensure resources are used effectively, they need to be </w:t>
      </w:r>
      <w:r w:rsidR="00A5163C">
        <w:rPr>
          <w:rFonts w:ascii="Times New Roman" w:hAnsi="Times New Roman" w:cs="Times New Roman"/>
        </w:rPr>
        <w:t>grounded in</w:t>
      </w:r>
      <w:r w:rsidRPr="00D63C65">
        <w:rPr>
          <w:rFonts w:ascii="Times New Roman" w:hAnsi="Times New Roman" w:cs="Times New Roman"/>
        </w:rPr>
        <w:t xml:space="preserve"> evidence-based treatment</w:t>
      </w:r>
      <w:r w:rsidR="00212610">
        <w:rPr>
          <w:rFonts w:ascii="Times New Roman" w:hAnsi="Times New Roman" w:cs="Times New Roman"/>
        </w:rPr>
        <w:t>s</w:t>
      </w:r>
      <w:r w:rsidR="008D2A66" w:rsidRPr="00D63C65">
        <w:rPr>
          <w:rFonts w:ascii="Times New Roman" w:hAnsi="Times New Roman" w:cs="Times New Roman"/>
        </w:rPr>
        <w:t xml:space="preserve">, such as acceptance and commitment therapy (ACT). ACT has been found to be efficacious for treating a range of presenting conditions </w:t>
      </w:r>
      <w:r w:rsidR="008D2A66" w:rsidRPr="00D63C65">
        <w:rPr>
          <w:rFonts w:ascii="Times New Roman" w:hAnsi="Times New Roman" w:cs="Times New Roman"/>
        </w:rPr>
        <w:fldChar w:fldCharType="begin"/>
      </w:r>
      <w:r w:rsidR="00720C89">
        <w:rPr>
          <w:rFonts w:ascii="Times New Roman" w:hAnsi="Times New Roman" w:cs="Times New Roman"/>
        </w:rPr>
        <w:instrText xml:space="preserve"> ADDIN EN.CITE &lt;EndNote&gt;&lt;Cite&gt;&lt;Author&gt;A-Tjak&lt;/Author&gt;&lt;Year&gt;2015&lt;/Year&gt;&lt;RecNum&gt;3322&lt;/RecNum&gt;&lt;DisplayText&gt;(A-Tjak et al., 2015)&lt;/DisplayText&gt;&lt;record&gt;&lt;rec-number&gt;3322&lt;/rec-number&gt;&lt;foreign-keys&gt;&lt;key app="EN" db-id="aswwv2arms2dxme5p56p0azv59z2wzpervtw" timestamp="1574807239"&gt;3322&lt;/key&gt;&lt;/foreign-keys&gt;&lt;ref-type name="Journal Article"&gt;17&lt;/ref-type&gt;&lt;contributors&gt;&lt;authors&gt;&lt;author&gt;A-Tjak, J. G. L.&lt;/author&gt;&lt;author&gt;Davis, M. L.&lt;/author&gt;&lt;author&gt;Morina, N.&lt;/author&gt;&lt;author&gt;Powers, M. B.&lt;/author&gt;&lt;author&gt;Smits, J. A.&lt;/author&gt;&lt;author&gt;Emmelkamp, P. M.&lt;/author&gt;&lt;/authors&gt;&lt;/contributors&gt;&lt;auth-address&gt;PsyQ, Zaandam, University of Amsterdam, Amsterdam, The Netherlands.&lt;/auth-address&gt;&lt;titles&gt;&lt;title&gt;A meta-analysis of the efficacy of acceptance and commitment therapy for clinically relevant mental and physical health problems&lt;/title&gt;&lt;secondary-title&gt;Psychotherapy and Psychosomatics&lt;/secondary-title&gt;&lt;/titles&gt;&lt;periodical&gt;&lt;full-title&gt;Psychotherapy and Psychosomatics&lt;/full-title&gt;&lt;/periodical&gt;&lt;pages&gt;30-36&lt;/pages&gt;&lt;volume&gt;84&lt;/volume&gt;&lt;number&gt;1&lt;/number&gt;&lt;keywords&gt;&lt;keyword&gt;Acceptance and Commitment Therapy/*statistics &amp;amp; numerical data&lt;/keyword&gt;&lt;keyword&gt;Anxiety Disorders/therapy&lt;/keyword&gt;&lt;keyword&gt;Cognitive Therapy/*methods&lt;/keyword&gt;&lt;keyword&gt;Depression/therapy&lt;/keyword&gt;&lt;keyword&gt;Humans&lt;/keyword&gt;&lt;keyword&gt;Psychotherapy/*methods&lt;/keyword&gt;&lt;keyword&gt;Quality of Life&lt;/keyword&gt;&lt;keyword&gt;Randomized Controlled Trials as Topic&lt;/keyword&gt;&lt;/keywords&gt;&lt;dates&gt;&lt;year&gt;2015&lt;/year&gt;&lt;/dates&gt;&lt;isbn&gt;1423-0348 (Electronic)&amp;#xD;0033-3190 (Linking)&lt;/isbn&gt;&lt;accession-num&gt;25547522&lt;/accession-num&gt;&lt;urls&gt;&lt;related-urls&gt;&lt;url&gt;https://www.ncbi.nlm.nih.gov/pubmed/25547522&lt;/url&gt;&lt;/related-urls&gt;&lt;/urls&gt;&lt;electronic-resource-num&gt;10.1159/000365764&lt;/electronic-resource-num&gt;&lt;/record&gt;&lt;/Cite&gt;&lt;/EndNote&gt;</w:instrText>
      </w:r>
      <w:r w:rsidR="008D2A66" w:rsidRPr="00D63C65">
        <w:rPr>
          <w:rFonts w:ascii="Times New Roman" w:hAnsi="Times New Roman" w:cs="Times New Roman"/>
        </w:rPr>
        <w:fldChar w:fldCharType="separate"/>
      </w:r>
      <w:r w:rsidR="008D2A66" w:rsidRPr="00D63C65">
        <w:rPr>
          <w:rFonts w:ascii="Times New Roman" w:hAnsi="Times New Roman" w:cs="Times New Roman"/>
          <w:noProof/>
        </w:rPr>
        <w:t>(A-Tjak et al., 2015)</w:t>
      </w:r>
      <w:r w:rsidR="008D2A66" w:rsidRPr="00D63C65">
        <w:rPr>
          <w:rFonts w:ascii="Times New Roman" w:hAnsi="Times New Roman" w:cs="Times New Roman"/>
        </w:rPr>
        <w:fldChar w:fldCharType="end"/>
      </w:r>
      <w:r w:rsidR="008D2A66" w:rsidRPr="00D63C65">
        <w:rPr>
          <w:rFonts w:ascii="Times New Roman" w:hAnsi="Times New Roman" w:cs="Times New Roman"/>
        </w:rPr>
        <w:t xml:space="preserve"> and anxiety disorders and OCD in particular </w:t>
      </w:r>
      <w:r w:rsidR="008D2A66" w:rsidRPr="00D63C65">
        <w:rPr>
          <w:rFonts w:ascii="Times New Roman" w:hAnsi="Times New Roman" w:cs="Times New Roman"/>
        </w:rPr>
        <w:fldChar w:fldCharType="begin">
          <w:fldData xml:space="preserve">PEVuZE5vdGU+PENpdGU+PEF1dGhvcj5BcmNoPC9BdXRob3I+PFllYXI+MjAxMjwvWWVhcj48UmVj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</w:fldData>
        </w:fldChar>
      </w:r>
      <w:r w:rsidR="00720C89">
        <w:rPr>
          <w:rFonts w:ascii="Times New Roman" w:hAnsi="Times New Roman" w:cs="Times New Roman"/>
        </w:rPr>
        <w:instrText xml:space="preserve"> ADDIN EN.CITE </w:instrText>
      </w:r>
      <w:r w:rsidR="00720C89">
        <w:rPr>
          <w:rFonts w:ascii="Times New Roman" w:hAnsi="Times New Roman" w:cs="Times New Roman"/>
        </w:rPr>
        <w:fldChar w:fldCharType="begin">
          <w:fldData xml:space="preserve">PEVuZE5vdGU+PENpdGU+PEF1dGhvcj5BcmNoPC9BdXRob3I+PFllYXI+MjAxMjwvWWVhcj48UmVj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</w:fldData>
        </w:fldChar>
      </w:r>
      <w:r w:rsidR="00720C89">
        <w:rPr>
          <w:rFonts w:ascii="Times New Roman" w:hAnsi="Times New Roman" w:cs="Times New Roman"/>
        </w:rPr>
        <w:instrText xml:space="preserve"> ADDIN EN.CITE.DATA </w:instrText>
      </w:r>
      <w:r w:rsidR="00720C89">
        <w:rPr>
          <w:rFonts w:ascii="Times New Roman" w:hAnsi="Times New Roman" w:cs="Times New Roman"/>
        </w:rPr>
      </w:r>
      <w:r w:rsidR="00720C89">
        <w:rPr>
          <w:rFonts w:ascii="Times New Roman" w:hAnsi="Times New Roman" w:cs="Times New Roman"/>
        </w:rPr>
        <w:fldChar w:fldCharType="end"/>
      </w:r>
      <w:r w:rsidR="008D2A66" w:rsidRPr="00D63C65">
        <w:rPr>
          <w:rFonts w:ascii="Times New Roman" w:hAnsi="Times New Roman" w:cs="Times New Roman"/>
        </w:rPr>
      </w:r>
      <w:r w:rsidR="008D2A66" w:rsidRPr="00D63C65">
        <w:rPr>
          <w:rFonts w:ascii="Times New Roman" w:hAnsi="Times New Roman" w:cs="Times New Roman"/>
        </w:rPr>
        <w:fldChar w:fldCharType="separate"/>
      </w:r>
      <w:r w:rsidR="008D2A66" w:rsidRPr="00D63C65">
        <w:rPr>
          <w:rFonts w:ascii="Times New Roman" w:hAnsi="Times New Roman" w:cs="Times New Roman"/>
          <w:noProof/>
        </w:rPr>
        <w:t>(Arch et al., 2012; Twohig et al., 2018)</w:t>
      </w:r>
      <w:r w:rsidR="008D2A66" w:rsidRPr="00D63C65">
        <w:rPr>
          <w:rFonts w:ascii="Times New Roman" w:hAnsi="Times New Roman" w:cs="Times New Roman"/>
        </w:rPr>
        <w:fldChar w:fldCharType="end"/>
      </w:r>
      <w:r w:rsidR="008D2A66" w:rsidRPr="00D63C65">
        <w:rPr>
          <w:rFonts w:ascii="Times New Roman" w:hAnsi="Times New Roman" w:cs="Times New Roman"/>
        </w:rPr>
        <w:t xml:space="preserve">. Moreover, ACT has been successfully delivered in </w:t>
      </w:r>
      <w:r w:rsidR="00F54E36">
        <w:rPr>
          <w:rFonts w:ascii="Times New Roman" w:hAnsi="Times New Roman" w:cs="Times New Roman"/>
        </w:rPr>
        <w:t>internet</w:t>
      </w:r>
      <w:r w:rsidR="008D2A66" w:rsidRPr="00D63C65">
        <w:rPr>
          <w:rFonts w:ascii="Times New Roman" w:hAnsi="Times New Roman" w:cs="Times New Roman"/>
        </w:rPr>
        <w:t>-based self-help formats</w:t>
      </w:r>
      <w:r w:rsidR="006650B6">
        <w:rPr>
          <w:rFonts w:ascii="Times New Roman" w:hAnsi="Times New Roman" w:cs="Times New Roman"/>
        </w:rPr>
        <w:t xml:space="preserve"> </w:t>
      </w:r>
      <w:r w:rsidR="006650B6">
        <w:rPr>
          <w:rFonts w:ascii="Times New Roman" w:hAnsi="Times New Roman" w:cs="Times New Roman"/>
        </w:rPr>
        <w:fldChar w:fldCharType="begin"/>
      </w:r>
      <w:r w:rsidR="00E82D08">
        <w:rPr>
          <w:rFonts w:ascii="Times New Roman" w:hAnsi="Times New Roman" w:cs="Times New Roman"/>
        </w:rPr>
        <w:instrText xml:space="preserve"> ADDIN EN.CITE &lt;EndNote&gt;&lt;Cite&gt;&lt;Author&gt;French&lt;/Author&gt;&lt;Year&gt;2017&lt;/Year&gt;&lt;RecNum&gt;2549&lt;/RecNum&gt;&lt;DisplayText&gt;(French et al., 2017)&lt;/DisplayText&gt;&lt;record&gt;&lt;rec-number&gt;2549&lt;/rec-number&gt;&lt;foreign-keys&gt;&lt;key app="EN" db-id="aswwv2arms2dxme5p56p0azv59z2wzpervtw" timestamp="1574807238"&gt;2549&lt;/key&gt;&lt;/foreign-keys&gt;&lt;ref-type name="Journal Article"&gt;17&lt;/ref-type&gt;&lt;contributors&gt;&lt;authors&gt;&lt;author&gt;French, K.&lt;/author&gt;&lt;author&gt;Golijani-Moghaddam, N.&lt;/author&gt;&lt;author&gt;Schröder, T.&lt;/author&gt;&lt;/authors&gt;&lt;/contributors&gt;&lt;titles&gt;&lt;title&gt;What is the evidence for the efficacy of self-help acceptance and commitment therapy? A systematic review and meta-analysis&lt;/title&gt;&lt;secondary-title&gt;Journal of Contextual Behavioral Science&lt;/secondary-title&gt;&lt;/titles&gt;&lt;periodical&gt;&lt;full-title&gt;Journal of Contextual Behavioral Science&lt;/full-title&gt;&lt;/periodical&gt;&lt;dates&gt;&lt;year&gt;2017&lt;/year&gt;&lt;/dates&gt;&lt;isbn&gt;2212-1447&lt;/isbn&gt;&lt;urls&gt;&lt;/urls&gt;&lt;electronic-resource-num&gt;10.1016/j.jcbs.2017.08.002&lt;/electronic-resource-num&gt;&lt;/record&gt;&lt;/Cite&gt;&lt;/EndNote&gt;</w:instrText>
      </w:r>
      <w:r w:rsidR="006650B6">
        <w:rPr>
          <w:rFonts w:ascii="Times New Roman" w:hAnsi="Times New Roman" w:cs="Times New Roman"/>
        </w:rPr>
        <w:fldChar w:fldCharType="separate"/>
      </w:r>
      <w:r w:rsidR="00E82D08">
        <w:rPr>
          <w:rFonts w:ascii="Times New Roman" w:hAnsi="Times New Roman" w:cs="Times New Roman"/>
          <w:noProof/>
        </w:rPr>
        <w:t>(French et al., 2017)</w:t>
      </w:r>
      <w:r w:rsidR="006650B6">
        <w:rPr>
          <w:rFonts w:ascii="Times New Roman" w:hAnsi="Times New Roman" w:cs="Times New Roman"/>
        </w:rPr>
        <w:fldChar w:fldCharType="end"/>
      </w:r>
      <w:r w:rsidR="008D2A66" w:rsidRPr="00D63C65">
        <w:rPr>
          <w:rFonts w:ascii="Times New Roman" w:hAnsi="Times New Roman" w:cs="Times New Roman"/>
        </w:rPr>
        <w:t xml:space="preserve">, making it suitable for </w:t>
      </w:r>
      <w:r w:rsidR="00212610">
        <w:rPr>
          <w:rFonts w:ascii="Times New Roman" w:hAnsi="Times New Roman" w:cs="Times New Roman"/>
        </w:rPr>
        <w:t xml:space="preserve">a </w:t>
      </w:r>
      <w:r w:rsidR="008D2A66" w:rsidRPr="00D63C65">
        <w:rPr>
          <w:rFonts w:ascii="Times New Roman" w:hAnsi="Times New Roman" w:cs="Times New Roman"/>
        </w:rPr>
        <w:t>stepped care</w:t>
      </w:r>
      <w:r w:rsidR="00212610">
        <w:rPr>
          <w:rFonts w:ascii="Times New Roman" w:hAnsi="Times New Roman" w:cs="Times New Roman"/>
        </w:rPr>
        <w:t xml:space="preserve"> approach</w:t>
      </w:r>
      <w:r w:rsidR="008D2A66" w:rsidRPr="00D63C65">
        <w:rPr>
          <w:rFonts w:ascii="Times New Roman" w:hAnsi="Times New Roman" w:cs="Times New Roman"/>
        </w:rPr>
        <w:t xml:space="preserve">. </w:t>
      </w:r>
    </w:p>
    <w:p w14:paraId="62726454" w14:textId="15252CC1" w:rsidR="00A5163C" w:rsidRDefault="00B719D2" w:rsidP="001F2A71">
      <w:pPr>
        <w:spacing w:line="480" w:lineRule="auto"/>
        <w:ind w:firstLine="720"/>
        <w:rPr>
          <w:rFonts w:ascii="Times New Roman" w:hAnsi="Times New Roman" w:cs="Times New Roman"/>
        </w:rPr>
      </w:pPr>
      <w:r>
        <w:rPr>
          <w:rFonts w:ascii="Times New Roman" w:hAnsi="Times New Roman" w:cs="Times New Roman"/>
        </w:rPr>
        <w:t>Considering the promise of stepped care in terms of increasing efficiency of finite resources and accessibility to evidence-based treatment, the</w:t>
      </w:r>
      <w:r w:rsidRPr="00D63C65">
        <w:rPr>
          <w:rFonts w:ascii="Times New Roman" w:hAnsi="Times New Roman" w:cs="Times New Roman"/>
        </w:rPr>
        <w:t xml:space="preserve"> aim </w:t>
      </w:r>
      <w:r>
        <w:rPr>
          <w:rFonts w:ascii="Times New Roman" w:hAnsi="Times New Roman" w:cs="Times New Roman"/>
        </w:rPr>
        <w:t xml:space="preserve">of this pilot study </w:t>
      </w:r>
      <w:r w:rsidRPr="00D63C65">
        <w:rPr>
          <w:rFonts w:ascii="Times New Roman" w:hAnsi="Times New Roman" w:cs="Times New Roman"/>
        </w:rPr>
        <w:t xml:space="preserve">was to </w:t>
      </w:r>
      <w:r>
        <w:rPr>
          <w:rFonts w:ascii="Times New Roman" w:hAnsi="Times New Roman" w:cs="Times New Roman"/>
        </w:rPr>
        <w:t>evaluate the utility of</w:t>
      </w:r>
      <w:r w:rsidRPr="00D63C65">
        <w:rPr>
          <w:rFonts w:ascii="Times New Roman" w:hAnsi="Times New Roman" w:cs="Times New Roman"/>
        </w:rPr>
        <w:t xml:space="preserve"> </w:t>
      </w:r>
      <w:r>
        <w:rPr>
          <w:rFonts w:ascii="Times New Roman" w:hAnsi="Times New Roman" w:cs="Times New Roman"/>
        </w:rPr>
        <w:t xml:space="preserve">providing </w:t>
      </w:r>
      <w:r w:rsidRPr="00D63C65">
        <w:rPr>
          <w:rFonts w:ascii="Times New Roman" w:hAnsi="Times New Roman" w:cs="Times New Roman"/>
        </w:rPr>
        <w:t>a</w:t>
      </w:r>
      <w:r>
        <w:rPr>
          <w:rFonts w:ascii="Times New Roman" w:hAnsi="Times New Roman" w:cs="Times New Roman"/>
        </w:rPr>
        <w:t>n online</w:t>
      </w:r>
      <w:r w:rsidRPr="00D63C65">
        <w:rPr>
          <w:rFonts w:ascii="Times New Roman" w:hAnsi="Times New Roman" w:cs="Times New Roman"/>
        </w:rPr>
        <w:t xml:space="preserve"> self-help program </w:t>
      </w:r>
      <w:r w:rsidR="00F54E36">
        <w:rPr>
          <w:rFonts w:ascii="Times New Roman" w:hAnsi="Times New Roman" w:cs="Times New Roman"/>
        </w:rPr>
        <w:t xml:space="preserve">to clients </w:t>
      </w:r>
      <w:r>
        <w:rPr>
          <w:rFonts w:ascii="Times New Roman" w:hAnsi="Times New Roman" w:cs="Times New Roman"/>
        </w:rPr>
        <w:t>before</w:t>
      </w:r>
      <w:r w:rsidRPr="00D63C65">
        <w:rPr>
          <w:rFonts w:ascii="Times New Roman" w:hAnsi="Times New Roman" w:cs="Times New Roman"/>
        </w:rPr>
        <w:t xml:space="preserve"> </w:t>
      </w:r>
      <w:r w:rsidR="00F54E36">
        <w:rPr>
          <w:rFonts w:ascii="Times New Roman" w:hAnsi="Times New Roman" w:cs="Times New Roman"/>
        </w:rPr>
        <w:t>they start</w:t>
      </w:r>
      <w:r w:rsidRPr="00D63C65">
        <w:rPr>
          <w:rFonts w:ascii="Times New Roman" w:hAnsi="Times New Roman" w:cs="Times New Roman"/>
        </w:rPr>
        <w:t xml:space="preserve"> therapy </w:t>
      </w:r>
      <w:r>
        <w:rPr>
          <w:rFonts w:ascii="Times New Roman" w:hAnsi="Times New Roman" w:cs="Times New Roman"/>
        </w:rPr>
        <w:t>in a quasi-stepped care design</w:t>
      </w:r>
      <w:r w:rsidRPr="00D63C65">
        <w:rPr>
          <w:rFonts w:ascii="Times New Roman" w:hAnsi="Times New Roman" w:cs="Times New Roman"/>
        </w:rPr>
        <w:t xml:space="preserve">. </w:t>
      </w:r>
      <w:r>
        <w:rPr>
          <w:rFonts w:ascii="Times New Roman" w:hAnsi="Times New Roman" w:cs="Times New Roman"/>
        </w:rPr>
        <w:t xml:space="preserve">We tested the </w:t>
      </w:r>
      <w:r w:rsidRPr="0DDF4878">
        <w:rPr>
          <w:rFonts w:ascii="Times New Roman" w:hAnsi="Times New Roman" w:cs="Times New Roman"/>
        </w:rPr>
        <w:t xml:space="preserve">preliminary </w:t>
      </w:r>
      <w:r>
        <w:rPr>
          <w:rFonts w:ascii="Times New Roman" w:hAnsi="Times New Roman" w:cs="Times New Roman"/>
        </w:rPr>
        <w:t xml:space="preserve">feasibility, acceptability, and </w:t>
      </w:r>
      <w:r w:rsidRPr="00D63C65">
        <w:rPr>
          <w:rFonts w:ascii="Times New Roman" w:hAnsi="Times New Roman" w:cs="Times New Roman"/>
        </w:rPr>
        <w:lastRenderedPageBreak/>
        <w:t xml:space="preserve">effectiveness </w:t>
      </w:r>
      <w:r>
        <w:rPr>
          <w:rFonts w:ascii="Times New Roman" w:hAnsi="Times New Roman" w:cs="Times New Roman"/>
        </w:rPr>
        <w:t xml:space="preserve">of </w:t>
      </w:r>
      <w:r w:rsidR="00F54E36">
        <w:rPr>
          <w:rFonts w:ascii="Times New Roman" w:hAnsi="Times New Roman" w:cs="Times New Roman"/>
        </w:rPr>
        <w:t xml:space="preserve">using </w:t>
      </w:r>
      <w:r>
        <w:rPr>
          <w:rFonts w:ascii="Times New Roman" w:hAnsi="Times New Roman" w:cs="Times New Roman"/>
        </w:rPr>
        <w:t xml:space="preserve">an online self-help ACT program </w:t>
      </w:r>
      <w:r w:rsidRPr="0DDF4878">
        <w:rPr>
          <w:rFonts w:ascii="Times New Roman" w:hAnsi="Times New Roman" w:cs="Times New Roman"/>
        </w:rPr>
        <w:t>as an initial step prior to in-person therapy</w:t>
      </w:r>
      <w:r w:rsidR="00F54E36">
        <w:rPr>
          <w:rFonts w:ascii="Times New Roman" w:hAnsi="Times New Roman" w:cs="Times New Roman"/>
        </w:rPr>
        <w:t xml:space="preserve"> among clients seeking treatment at an outpatient university clinic</w:t>
      </w:r>
      <w:r>
        <w:rPr>
          <w:rFonts w:ascii="Times New Roman" w:hAnsi="Times New Roman" w:cs="Times New Roman"/>
        </w:rPr>
        <w:t xml:space="preserve">. </w:t>
      </w:r>
    </w:p>
    <w:p w14:paraId="60E2B8D0" w14:textId="4A8B3D9B" w:rsidR="003F3999" w:rsidRPr="00D63C65" w:rsidRDefault="00B719D2" w:rsidP="001F2A71">
      <w:pPr>
        <w:spacing w:line="480" w:lineRule="auto"/>
        <w:ind w:firstLine="720"/>
        <w:rPr>
          <w:rFonts w:ascii="Times New Roman" w:hAnsi="Times New Roman" w:cs="Times New Roman"/>
        </w:rPr>
      </w:pPr>
      <w:r w:rsidRPr="00393C08">
        <w:rPr>
          <w:rFonts w:ascii="Times New Roman" w:hAnsi="Times New Roman" w:cs="Times New Roman"/>
        </w:rPr>
        <w:t xml:space="preserve">We predicted that </w:t>
      </w:r>
      <w:r w:rsidR="00A5163C">
        <w:rPr>
          <w:rFonts w:ascii="Times New Roman" w:hAnsi="Times New Roman" w:cs="Times New Roman"/>
        </w:rPr>
        <w:t xml:space="preserve">(1) </w:t>
      </w:r>
      <w:r w:rsidRPr="00393C08">
        <w:rPr>
          <w:rFonts w:ascii="Times New Roman" w:hAnsi="Times New Roman" w:cs="Times New Roman"/>
        </w:rPr>
        <w:t xml:space="preserve">an initial self-help step would be acceptable (i.e., </w:t>
      </w:r>
      <w:r w:rsidR="00A5163C">
        <w:rPr>
          <w:rFonts w:ascii="Times New Roman" w:hAnsi="Times New Roman" w:cs="Times New Roman"/>
        </w:rPr>
        <w:t>participants</w:t>
      </w:r>
      <w:r w:rsidR="00A5163C" w:rsidRPr="00393C08">
        <w:rPr>
          <w:rFonts w:ascii="Times New Roman" w:hAnsi="Times New Roman" w:cs="Times New Roman"/>
        </w:rPr>
        <w:t xml:space="preserve"> </w:t>
      </w:r>
      <w:r w:rsidRPr="00393C08">
        <w:rPr>
          <w:rFonts w:ascii="Times New Roman" w:hAnsi="Times New Roman" w:cs="Times New Roman"/>
        </w:rPr>
        <w:t xml:space="preserve">would adhere to the </w:t>
      </w:r>
      <w:r w:rsidR="00475D69">
        <w:rPr>
          <w:rFonts w:ascii="Times New Roman" w:hAnsi="Times New Roman" w:cs="Times New Roman"/>
        </w:rPr>
        <w:t xml:space="preserve">online </w:t>
      </w:r>
      <w:r w:rsidRPr="00393C08">
        <w:rPr>
          <w:rFonts w:ascii="Times New Roman" w:hAnsi="Times New Roman" w:cs="Times New Roman"/>
        </w:rPr>
        <w:t>program and report being satisfied with this first step)</w:t>
      </w:r>
      <w:r w:rsidR="00A5163C">
        <w:rPr>
          <w:rFonts w:ascii="Times New Roman" w:hAnsi="Times New Roman" w:cs="Times New Roman"/>
        </w:rPr>
        <w:t>; (2)</w:t>
      </w:r>
      <w:r w:rsidRPr="00393C08">
        <w:rPr>
          <w:rFonts w:ascii="Times New Roman" w:hAnsi="Times New Roman" w:cs="Times New Roman"/>
        </w:rPr>
        <w:t xml:space="preserve"> this initial step would not adversely affect subsequent therapy acceptability (i.e., </w:t>
      </w:r>
      <w:r w:rsidR="00A5163C">
        <w:rPr>
          <w:rFonts w:ascii="Times New Roman" w:hAnsi="Times New Roman" w:cs="Times New Roman"/>
        </w:rPr>
        <w:t>participants</w:t>
      </w:r>
      <w:r w:rsidR="00A5163C" w:rsidRPr="00393C08">
        <w:rPr>
          <w:rFonts w:ascii="Times New Roman" w:hAnsi="Times New Roman" w:cs="Times New Roman"/>
        </w:rPr>
        <w:t xml:space="preserve"> </w:t>
      </w:r>
      <w:r w:rsidRPr="00393C08">
        <w:rPr>
          <w:rFonts w:ascii="Times New Roman" w:hAnsi="Times New Roman" w:cs="Times New Roman"/>
        </w:rPr>
        <w:t xml:space="preserve">would </w:t>
      </w:r>
      <w:r w:rsidR="00A5163C">
        <w:rPr>
          <w:rFonts w:ascii="Times New Roman" w:hAnsi="Times New Roman" w:cs="Times New Roman"/>
        </w:rPr>
        <w:t xml:space="preserve">still </w:t>
      </w:r>
      <w:r w:rsidRPr="00393C08">
        <w:rPr>
          <w:rFonts w:ascii="Times New Roman" w:hAnsi="Times New Roman" w:cs="Times New Roman"/>
        </w:rPr>
        <w:t>attend subsequent therapy</w:t>
      </w:r>
      <w:r w:rsidR="00A5163C">
        <w:rPr>
          <w:rFonts w:ascii="Times New Roman" w:hAnsi="Times New Roman" w:cs="Times New Roman"/>
        </w:rPr>
        <w:t xml:space="preserve"> if they needed it</w:t>
      </w:r>
      <w:r w:rsidRPr="00393C08">
        <w:rPr>
          <w:rFonts w:ascii="Times New Roman" w:hAnsi="Times New Roman" w:cs="Times New Roman"/>
        </w:rPr>
        <w:t>)</w:t>
      </w:r>
      <w:r w:rsidR="00A5163C">
        <w:rPr>
          <w:rFonts w:ascii="Times New Roman" w:hAnsi="Times New Roman" w:cs="Times New Roman"/>
        </w:rPr>
        <w:t>; (3)</w:t>
      </w:r>
      <w:r w:rsidRPr="00393C08">
        <w:rPr>
          <w:rFonts w:ascii="Times New Roman" w:hAnsi="Times New Roman" w:cs="Times New Roman"/>
        </w:rPr>
        <w:t xml:space="preserve"> </w:t>
      </w:r>
      <w:r w:rsidR="00A5163C">
        <w:rPr>
          <w:rFonts w:ascii="Times New Roman" w:hAnsi="Times New Roman" w:cs="Times New Roman"/>
        </w:rPr>
        <w:t>participants</w:t>
      </w:r>
      <w:r w:rsidR="00A5163C" w:rsidRPr="00393C08">
        <w:rPr>
          <w:rFonts w:ascii="Times New Roman" w:hAnsi="Times New Roman" w:cs="Times New Roman"/>
        </w:rPr>
        <w:t xml:space="preserve"> </w:t>
      </w:r>
      <w:r w:rsidRPr="00393C08">
        <w:rPr>
          <w:rFonts w:ascii="Times New Roman" w:hAnsi="Times New Roman" w:cs="Times New Roman"/>
        </w:rPr>
        <w:t xml:space="preserve">would significantly improve on mental health </w:t>
      </w:r>
      <w:r w:rsidR="00A5163C">
        <w:rPr>
          <w:rFonts w:ascii="Times New Roman" w:hAnsi="Times New Roman" w:cs="Times New Roman"/>
        </w:rPr>
        <w:t>indices after</w:t>
      </w:r>
      <w:r w:rsidR="00A5163C" w:rsidRPr="00393C08">
        <w:rPr>
          <w:rFonts w:ascii="Times New Roman" w:hAnsi="Times New Roman" w:cs="Times New Roman"/>
        </w:rPr>
        <w:t xml:space="preserve"> </w:t>
      </w:r>
      <w:r w:rsidRPr="00393C08">
        <w:rPr>
          <w:rFonts w:ascii="Times New Roman" w:hAnsi="Times New Roman" w:cs="Times New Roman"/>
        </w:rPr>
        <w:t>the self-help step</w:t>
      </w:r>
      <w:r w:rsidR="00A5163C">
        <w:rPr>
          <w:rFonts w:ascii="Times New Roman" w:hAnsi="Times New Roman" w:cs="Times New Roman"/>
        </w:rPr>
        <w:t>;</w:t>
      </w:r>
      <w:r w:rsidRPr="00393C08">
        <w:rPr>
          <w:rFonts w:ascii="Times New Roman" w:hAnsi="Times New Roman" w:cs="Times New Roman"/>
        </w:rPr>
        <w:t xml:space="preserve"> and </w:t>
      </w:r>
      <w:r w:rsidR="00A5163C">
        <w:rPr>
          <w:rFonts w:ascii="Times New Roman" w:hAnsi="Times New Roman" w:cs="Times New Roman"/>
        </w:rPr>
        <w:t>(4) participants would still show</w:t>
      </w:r>
      <w:r w:rsidRPr="00393C08">
        <w:rPr>
          <w:rFonts w:ascii="Times New Roman" w:hAnsi="Times New Roman" w:cs="Times New Roman"/>
        </w:rPr>
        <w:t xml:space="preserve"> subsequent improvements from in-person therapy.</w:t>
      </w:r>
    </w:p>
    <w:p w14:paraId="74D8F3E1" w14:textId="77777777" w:rsidR="002B1EEC" w:rsidRPr="00D63C65" w:rsidRDefault="002B1EEC" w:rsidP="00D63C65">
      <w:pPr>
        <w:spacing w:line="480" w:lineRule="auto"/>
        <w:jc w:val="center"/>
        <w:rPr>
          <w:rFonts w:ascii="Times New Roman" w:hAnsi="Times New Roman" w:cs="Times New Roman"/>
          <w:b/>
          <w:bCs/>
        </w:rPr>
      </w:pPr>
      <w:r w:rsidRPr="00D63C65">
        <w:rPr>
          <w:rFonts w:ascii="Times New Roman" w:hAnsi="Times New Roman" w:cs="Times New Roman"/>
          <w:b/>
          <w:bCs/>
        </w:rPr>
        <w:t>Method</w:t>
      </w:r>
    </w:p>
    <w:p w14:paraId="4210E34B" w14:textId="77777777" w:rsidR="00067F45" w:rsidRPr="00D63C65" w:rsidRDefault="0DDF4878">
      <w:pPr>
        <w:spacing w:line="480" w:lineRule="auto"/>
        <w:rPr>
          <w:rFonts w:ascii="Times New Roman" w:hAnsi="Times New Roman" w:cs="Times New Roman"/>
          <w:b/>
          <w:bCs/>
        </w:rPr>
      </w:pPr>
      <w:r w:rsidRPr="0DDF4878">
        <w:rPr>
          <w:rFonts w:ascii="Times New Roman" w:hAnsi="Times New Roman" w:cs="Times New Roman"/>
          <w:b/>
          <w:bCs/>
        </w:rPr>
        <w:t>Participants</w:t>
      </w:r>
    </w:p>
    <w:p w14:paraId="1CEC8519" w14:textId="77777777" w:rsidR="00CB723C" w:rsidRPr="00D63C65" w:rsidRDefault="00CB723C" w:rsidP="00D63C65">
      <w:pPr>
        <w:spacing w:line="480" w:lineRule="auto"/>
        <w:ind w:firstLine="720"/>
        <w:rPr>
          <w:rFonts w:ascii="Times New Roman" w:hAnsi="Times New Roman" w:cs="Times New Roman"/>
        </w:rPr>
      </w:pPr>
      <w:r w:rsidRPr="00D63C65">
        <w:rPr>
          <w:rFonts w:ascii="Times New Roman" w:hAnsi="Times New Roman" w:cs="Times New Roman"/>
        </w:rPr>
        <w:t>Recruitment took place at a</w:t>
      </w:r>
      <w:r w:rsidR="00212610">
        <w:rPr>
          <w:rFonts w:ascii="Times New Roman" w:hAnsi="Times New Roman" w:cs="Times New Roman"/>
        </w:rPr>
        <w:t>n outpatient</w:t>
      </w:r>
      <w:r w:rsidRPr="00D63C65">
        <w:rPr>
          <w:rFonts w:ascii="Times New Roman" w:hAnsi="Times New Roman" w:cs="Times New Roman"/>
        </w:rPr>
        <w:t xml:space="preserve"> university </w:t>
      </w:r>
      <w:r w:rsidR="00067F45" w:rsidRPr="00D63C65">
        <w:rPr>
          <w:rFonts w:ascii="Times New Roman" w:hAnsi="Times New Roman" w:cs="Times New Roman"/>
        </w:rPr>
        <w:t xml:space="preserve">community </w:t>
      </w:r>
      <w:r w:rsidRPr="00D63C65">
        <w:rPr>
          <w:rFonts w:ascii="Times New Roman" w:hAnsi="Times New Roman" w:cs="Times New Roman"/>
        </w:rPr>
        <w:t>clinic in the western U.S.</w:t>
      </w:r>
      <w:r w:rsidR="00BF406C">
        <w:rPr>
          <w:rFonts w:ascii="Times New Roman" w:hAnsi="Times New Roman" w:cs="Times New Roman"/>
        </w:rPr>
        <w:t xml:space="preserve">, which typically has a waitlist </w:t>
      </w:r>
      <w:r w:rsidR="00F54E36">
        <w:rPr>
          <w:rFonts w:ascii="Times New Roman" w:hAnsi="Times New Roman" w:cs="Times New Roman"/>
        </w:rPr>
        <w:t xml:space="preserve">of </w:t>
      </w:r>
      <w:r w:rsidR="00BF406C">
        <w:rPr>
          <w:rFonts w:ascii="Times New Roman" w:hAnsi="Times New Roman" w:cs="Times New Roman"/>
        </w:rPr>
        <w:t xml:space="preserve">2 weeks to 3 months. </w:t>
      </w:r>
      <w:r w:rsidRPr="00D63C65">
        <w:rPr>
          <w:rFonts w:ascii="Times New Roman" w:hAnsi="Times New Roman" w:cs="Times New Roman"/>
        </w:rPr>
        <w:t xml:space="preserve">People </w:t>
      </w:r>
      <w:r w:rsidR="00F54E36">
        <w:rPr>
          <w:rFonts w:ascii="Times New Roman" w:hAnsi="Times New Roman" w:cs="Times New Roman"/>
        </w:rPr>
        <w:t>who contacted the clinic</w:t>
      </w:r>
      <w:r w:rsidR="00F54E36" w:rsidRPr="00D63C65">
        <w:rPr>
          <w:rFonts w:ascii="Times New Roman" w:hAnsi="Times New Roman" w:cs="Times New Roman"/>
        </w:rPr>
        <w:t xml:space="preserve"> </w:t>
      </w:r>
      <w:r w:rsidRPr="00D63C65">
        <w:rPr>
          <w:rFonts w:ascii="Times New Roman" w:hAnsi="Times New Roman" w:cs="Times New Roman"/>
        </w:rPr>
        <w:t>to schedule an</w:t>
      </w:r>
      <w:r w:rsidR="00F54E36">
        <w:rPr>
          <w:rFonts w:ascii="Times New Roman" w:hAnsi="Times New Roman" w:cs="Times New Roman"/>
        </w:rPr>
        <w:t xml:space="preserve"> intake</w:t>
      </w:r>
      <w:r w:rsidRPr="00D63C65">
        <w:rPr>
          <w:rFonts w:ascii="Times New Roman" w:hAnsi="Times New Roman" w:cs="Times New Roman"/>
        </w:rPr>
        <w:t xml:space="preserve"> appointment were </w:t>
      </w:r>
      <w:r w:rsidR="00212610">
        <w:rPr>
          <w:rFonts w:ascii="Times New Roman" w:hAnsi="Times New Roman" w:cs="Times New Roman"/>
        </w:rPr>
        <w:t xml:space="preserve">informed </w:t>
      </w:r>
      <w:r w:rsidR="00BF406C">
        <w:rPr>
          <w:rFonts w:ascii="Times New Roman" w:hAnsi="Times New Roman" w:cs="Times New Roman"/>
        </w:rPr>
        <w:t>of the current study wherein they could access an</w:t>
      </w:r>
      <w:r w:rsidRPr="00D63C65">
        <w:rPr>
          <w:rFonts w:ascii="Times New Roman" w:hAnsi="Times New Roman" w:cs="Times New Roman"/>
        </w:rPr>
        <w:t xml:space="preserve"> online self-help program while </w:t>
      </w:r>
      <w:r w:rsidR="00302006" w:rsidRPr="00D63C65">
        <w:rPr>
          <w:rFonts w:ascii="Times New Roman" w:hAnsi="Times New Roman" w:cs="Times New Roman"/>
        </w:rPr>
        <w:t>they were on the waitlist</w:t>
      </w:r>
      <w:r w:rsidR="00BF406C">
        <w:rPr>
          <w:rFonts w:ascii="Times New Roman" w:hAnsi="Times New Roman" w:cs="Times New Roman"/>
        </w:rPr>
        <w:t>.</w:t>
      </w:r>
      <w:r w:rsidRPr="00D63C65">
        <w:rPr>
          <w:rFonts w:ascii="Times New Roman" w:hAnsi="Times New Roman" w:cs="Times New Roman"/>
        </w:rPr>
        <w:t xml:space="preserve"> </w:t>
      </w:r>
      <w:r w:rsidR="00302006" w:rsidRPr="00D63C65">
        <w:rPr>
          <w:rFonts w:ascii="Times New Roman" w:hAnsi="Times New Roman" w:cs="Times New Roman"/>
        </w:rPr>
        <w:t>Participants who indicated interest in participating were referred to the research team</w:t>
      </w:r>
      <w:r w:rsidR="00DC3AD4" w:rsidRPr="00D63C65">
        <w:rPr>
          <w:rFonts w:ascii="Times New Roman" w:hAnsi="Times New Roman" w:cs="Times New Roman"/>
        </w:rPr>
        <w:t xml:space="preserve"> for </w:t>
      </w:r>
      <w:r w:rsidR="00067F45" w:rsidRPr="00D63C65">
        <w:rPr>
          <w:rFonts w:ascii="Times New Roman" w:hAnsi="Times New Roman" w:cs="Times New Roman"/>
        </w:rPr>
        <w:t xml:space="preserve">a phone </w:t>
      </w:r>
      <w:r w:rsidR="00DC3AD4" w:rsidRPr="00D63C65">
        <w:rPr>
          <w:rFonts w:ascii="Times New Roman" w:hAnsi="Times New Roman" w:cs="Times New Roman"/>
        </w:rPr>
        <w:t>screening</w:t>
      </w:r>
      <w:r w:rsidR="00302006" w:rsidRPr="00D63C65">
        <w:rPr>
          <w:rFonts w:ascii="Times New Roman" w:hAnsi="Times New Roman" w:cs="Times New Roman"/>
        </w:rPr>
        <w:t>.</w:t>
      </w:r>
    </w:p>
    <w:p w14:paraId="38BAC32F" w14:textId="69D573CC" w:rsidR="00DC3AD4" w:rsidRPr="00D63C65" w:rsidRDefault="00DC3AD4" w:rsidP="00D63C65">
      <w:pPr>
        <w:spacing w:line="480" w:lineRule="auto"/>
        <w:rPr>
          <w:rFonts w:ascii="Times New Roman" w:hAnsi="Times New Roman" w:cs="Times New Roman"/>
        </w:rPr>
      </w:pPr>
      <w:r w:rsidRPr="00D63C65">
        <w:rPr>
          <w:rFonts w:ascii="Times New Roman" w:hAnsi="Times New Roman" w:cs="Times New Roman"/>
        </w:rPr>
        <w:tab/>
      </w:r>
      <w:r w:rsidR="004516BD">
        <w:rPr>
          <w:rFonts w:ascii="Times New Roman" w:hAnsi="Times New Roman" w:cs="Times New Roman"/>
        </w:rPr>
        <w:t>Inclusion</w:t>
      </w:r>
      <w:r w:rsidR="004516BD" w:rsidRPr="00D63C65">
        <w:rPr>
          <w:rFonts w:ascii="Times New Roman" w:hAnsi="Times New Roman" w:cs="Times New Roman"/>
        </w:rPr>
        <w:t xml:space="preserve"> </w:t>
      </w:r>
      <w:r w:rsidRPr="00D63C65">
        <w:rPr>
          <w:rFonts w:ascii="Times New Roman" w:hAnsi="Times New Roman" w:cs="Times New Roman"/>
        </w:rPr>
        <w:t xml:space="preserve">criteria were (1) people </w:t>
      </w:r>
      <w:r w:rsidR="00067F45" w:rsidRPr="00D63C65">
        <w:rPr>
          <w:rFonts w:ascii="Times New Roman" w:hAnsi="Times New Roman" w:cs="Times New Roman"/>
        </w:rPr>
        <w:t>seeking treatment</w:t>
      </w:r>
      <w:r w:rsidRPr="00D63C65">
        <w:rPr>
          <w:rFonts w:ascii="Times New Roman" w:hAnsi="Times New Roman" w:cs="Times New Roman"/>
        </w:rPr>
        <w:t xml:space="preserve"> at the </w:t>
      </w:r>
      <w:r w:rsidR="00BF406C">
        <w:rPr>
          <w:rFonts w:ascii="Times New Roman" w:hAnsi="Times New Roman" w:cs="Times New Roman"/>
        </w:rPr>
        <w:t>u</w:t>
      </w:r>
      <w:r w:rsidRPr="00D63C65">
        <w:rPr>
          <w:rFonts w:ascii="Times New Roman" w:hAnsi="Times New Roman" w:cs="Times New Roman"/>
        </w:rPr>
        <w:t xml:space="preserve">niversity </w:t>
      </w:r>
      <w:r w:rsidR="00BF406C">
        <w:rPr>
          <w:rFonts w:ascii="Times New Roman" w:hAnsi="Times New Roman" w:cs="Times New Roman"/>
        </w:rPr>
        <w:t>c</w:t>
      </w:r>
      <w:r w:rsidRPr="00D63C65">
        <w:rPr>
          <w:rFonts w:ascii="Times New Roman" w:hAnsi="Times New Roman" w:cs="Times New Roman"/>
        </w:rPr>
        <w:t xml:space="preserve">ommunity </w:t>
      </w:r>
      <w:r w:rsidR="00BF406C">
        <w:rPr>
          <w:rFonts w:ascii="Times New Roman" w:hAnsi="Times New Roman" w:cs="Times New Roman"/>
        </w:rPr>
        <w:t>c</w:t>
      </w:r>
      <w:r w:rsidRPr="00D63C65">
        <w:rPr>
          <w:rFonts w:ascii="Times New Roman" w:hAnsi="Times New Roman" w:cs="Times New Roman"/>
        </w:rPr>
        <w:t>linic</w:t>
      </w:r>
      <w:r w:rsidR="007B0FD7">
        <w:rPr>
          <w:rFonts w:ascii="Times New Roman" w:hAnsi="Times New Roman" w:cs="Times New Roman"/>
        </w:rPr>
        <w:t xml:space="preserve"> (i.e., were on the clinic waitlist at the time of contact) who gave verbal consent to be contacted for the study</w:t>
      </w:r>
      <w:r w:rsidRPr="00D63C65">
        <w:rPr>
          <w:rFonts w:ascii="Times New Roman" w:hAnsi="Times New Roman" w:cs="Times New Roman"/>
        </w:rPr>
        <w:t>, (2) ability to complete study measures and therapy in English</w:t>
      </w:r>
      <w:r w:rsidR="007B0FD7">
        <w:rPr>
          <w:rFonts w:ascii="Times New Roman" w:hAnsi="Times New Roman" w:cs="Times New Roman"/>
        </w:rPr>
        <w:t xml:space="preserve"> (i.e., English fluency)</w:t>
      </w:r>
      <w:r w:rsidRPr="00D63C65">
        <w:rPr>
          <w:rFonts w:ascii="Times New Roman" w:hAnsi="Times New Roman" w:cs="Times New Roman"/>
        </w:rPr>
        <w:t>,</w:t>
      </w:r>
      <w:r w:rsidR="007B0FD7">
        <w:rPr>
          <w:rFonts w:ascii="Times New Roman" w:hAnsi="Times New Roman" w:cs="Times New Roman"/>
        </w:rPr>
        <w:t xml:space="preserve"> and</w:t>
      </w:r>
      <w:r w:rsidRPr="00D63C65">
        <w:rPr>
          <w:rFonts w:ascii="Times New Roman" w:hAnsi="Times New Roman" w:cs="Times New Roman"/>
        </w:rPr>
        <w:t xml:space="preserve"> (3) at least 18 years old</w:t>
      </w:r>
      <w:r w:rsidR="007B0FD7">
        <w:rPr>
          <w:rFonts w:ascii="Times New Roman" w:hAnsi="Times New Roman" w:cs="Times New Roman"/>
        </w:rPr>
        <w:t xml:space="preserve">. There were no other inclusion criteria because we wanted to include a heterogeneous sample to evaluate the transdiagnostic utility of this adjunctive </w:t>
      </w:r>
      <w:r w:rsidR="004516BD">
        <w:rPr>
          <w:rFonts w:ascii="Times New Roman" w:hAnsi="Times New Roman" w:cs="Times New Roman"/>
        </w:rPr>
        <w:t xml:space="preserve">online self-help </w:t>
      </w:r>
      <w:r w:rsidR="007B0FD7">
        <w:rPr>
          <w:rFonts w:ascii="Times New Roman" w:hAnsi="Times New Roman" w:cs="Times New Roman"/>
        </w:rPr>
        <w:t>intervention. Exclusion criteria were</w:t>
      </w:r>
      <w:r w:rsidRPr="00D63C65">
        <w:rPr>
          <w:rFonts w:ascii="Times New Roman" w:hAnsi="Times New Roman" w:cs="Times New Roman"/>
        </w:rPr>
        <w:t xml:space="preserve"> (4) </w:t>
      </w:r>
      <w:r w:rsidR="007B0FD7">
        <w:rPr>
          <w:rFonts w:ascii="Times New Roman" w:hAnsi="Times New Roman" w:cs="Times New Roman"/>
        </w:rPr>
        <w:t>at least moderate</w:t>
      </w:r>
      <w:r w:rsidRPr="00D63C65">
        <w:rPr>
          <w:rFonts w:ascii="Times New Roman" w:hAnsi="Times New Roman" w:cs="Times New Roman"/>
        </w:rPr>
        <w:t xml:space="preserve"> </w:t>
      </w:r>
      <w:r w:rsidR="007B0FD7" w:rsidRPr="00D63C65">
        <w:rPr>
          <w:rFonts w:ascii="Times New Roman" w:hAnsi="Times New Roman" w:cs="Times New Roman"/>
        </w:rPr>
        <w:t>suicidal</w:t>
      </w:r>
      <w:r w:rsidR="007B0FD7">
        <w:rPr>
          <w:rFonts w:ascii="Times New Roman" w:hAnsi="Times New Roman" w:cs="Times New Roman"/>
        </w:rPr>
        <w:t xml:space="preserve"> risk as determined by a score of ≤8 on the </w:t>
      </w:r>
      <w:r w:rsidR="00343E58" w:rsidRPr="00343E58">
        <w:rPr>
          <w:rFonts w:ascii="Times New Roman" w:hAnsi="Times New Roman" w:cs="Times New Roman"/>
        </w:rPr>
        <w:t xml:space="preserve">Mini International Neuropsychiatric Interview </w:t>
      </w:r>
      <w:r w:rsidR="007B0FD7">
        <w:rPr>
          <w:rFonts w:ascii="Times New Roman" w:hAnsi="Times New Roman" w:cs="Times New Roman"/>
        </w:rPr>
        <w:t>Suicidality module</w:t>
      </w:r>
      <w:r w:rsidR="00343E58">
        <w:rPr>
          <w:rFonts w:ascii="Times New Roman" w:hAnsi="Times New Roman" w:cs="Times New Roman"/>
        </w:rPr>
        <w:t xml:space="preserve"> (described in Measures section below)</w:t>
      </w:r>
      <w:r w:rsidRPr="00D63C65">
        <w:rPr>
          <w:rFonts w:ascii="Times New Roman" w:hAnsi="Times New Roman" w:cs="Times New Roman"/>
        </w:rPr>
        <w:t xml:space="preserve"> and (5) no serious mental illness (</w:t>
      </w:r>
      <w:r w:rsidR="00731B09">
        <w:rPr>
          <w:rFonts w:ascii="Times New Roman" w:hAnsi="Times New Roman" w:cs="Times New Roman"/>
        </w:rPr>
        <w:t>i.e</w:t>
      </w:r>
      <w:r w:rsidRPr="00D63C65">
        <w:rPr>
          <w:rFonts w:ascii="Times New Roman" w:hAnsi="Times New Roman" w:cs="Times New Roman"/>
        </w:rPr>
        <w:t>., bipolar disorder, psychosis)</w:t>
      </w:r>
      <w:r w:rsidR="00731B09">
        <w:rPr>
          <w:rFonts w:ascii="Times New Roman" w:hAnsi="Times New Roman" w:cs="Times New Roman"/>
        </w:rPr>
        <w:t xml:space="preserve"> as </w:t>
      </w:r>
      <w:r w:rsidR="00731B09">
        <w:rPr>
          <w:rFonts w:ascii="Times New Roman" w:hAnsi="Times New Roman" w:cs="Times New Roman"/>
        </w:rPr>
        <w:lastRenderedPageBreak/>
        <w:t xml:space="preserve">determined by positive status on the respective </w:t>
      </w:r>
      <w:r w:rsidR="00343E58" w:rsidRPr="00343E58">
        <w:rPr>
          <w:rFonts w:ascii="Times New Roman" w:hAnsi="Times New Roman" w:cs="Times New Roman"/>
        </w:rPr>
        <w:t xml:space="preserve">Mini International Neuropsychiatric Interview </w:t>
      </w:r>
      <w:r w:rsidR="00731B09">
        <w:rPr>
          <w:rFonts w:ascii="Times New Roman" w:hAnsi="Times New Roman" w:cs="Times New Roman"/>
        </w:rPr>
        <w:t>diagnostic modules</w:t>
      </w:r>
      <w:r w:rsidRPr="00D63C65">
        <w:rPr>
          <w:rFonts w:ascii="Times New Roman" w:hAnsi="Times New Roman" w:cs="Times New Roman"/>
        </w:rPr>
        <w:t xml:space="preserve">. Criteria (1) to (3) were confirmed through a phone screening. Participants interested in </w:t>
      </w:r>
      <w:r w:rsidR="00067F45" w:rsidRPr="00D63C65">
        <w:rPr>
          <w:rFonts w:ascii="Times New Roman" w:hAnsi="Times New Roman" w:cs="Times New Roman"/>
        </w:rPr>
        <w:t>the study and who met criteria (1) to (3) were scheduled for</w:t>
      </w:r>
      <w:r w:rsidRPr="00D63C65">
        <w:rPr>
          <w:rFonts w:ascii="Times New Roman" w:hAnsi="Times New Roman" w:cs="Times New Roman"/>
        </w:rPr>
        <w:t xml:space="preserve"> an in-person intake </w:t>
      </w:r>
      <w:r w:rsidR="00731B09">
        <w:rPr>
          <w:rFonts w:ascii="Times New Roman" w:hAnsi="Times New Roman" w:cs="Times New Roman"/>
        </w:rPr>
        <w:t xml:space="preserve">during which the </w:t>
      </w:r>
      <w:r w:rsidR="00343E58" w:rsidRPr="00343E58">
        <w:rPr>
          <w:rFonts w:ascii="Times New Roman" w:hAnsi="Times New Roman" w:cs="Times New Roman"/>
        </w:rPr>
        <w:t xml:space="preserve">Mini International Neuropsychiatric Interview </w:t>
      </w:r>
      <w:r w:rsidR="00731B09">
        <w:rPr>
          <w:rFonts w:ascii="Times New Roman" w:hAnsi="Times New Roman" w:cs="Times New Roman"/>
        </w:rPr>
        <w:t xml:space="preserve">was conducted </w:t>
      </w:r>
      <w:r w:rsidRPr="00D63C65">
        <w:rPr>
          <w:rFonts w:ascii="Times New Roman" w:hAnsi="Times New Roman" w:cs="Times New Roman"/>
        </w:rPr>
        <w:t>to confirm criteria (4) and (5)</w:t>
      </w:r>
      <w:r w:rsidR="00731B09">
        <w:rPr>
          <w:rFonts w:ascii="Times New Roman" w:hAnsi="Times New Roman" w:cs="Times New Roman"/>
        </w:rPr>
        <w:t>. Eligible participants were invited to</w:t>
      </w:r>
      <w:r w:rsidRPr="00D63C65">
        <w:rPr>
          <w:rFonts w:ascii="Times New Roman" w:hAnsi="Times New Roman" w:cs="Times New Roman"/>
        </w:rPr>
        <w:t xml:space="preserve"> enroll in the study</w:t>
      </w:r>
      <w:r w:rsidR="00731B09">
        <w:rPr>
          <w:rFonts w:ascii="Times New Roman" w:hAnsi="Times New Roman" w:cs="Times New Roman"/>
        </w:rPr>
        <w:t xml:space="preserve"> at the</w:t>
      </w:r>
      <w:r w:rsidR="004516BD">
        <w:rPr>
          <w:rFonts w:ascii="Times New Roman" w:hAnsi="Times New Roman" w:cs="Times New Roman"/>
        </w:rPr>
        <w:t xml:space="preserve"> end of the</w:t>
      </w:r>
      <w:r w:rsidR="00731B09">
        <w:rPr>
          <w:rFonts w:ascii="Times New Roman" w:hAnsi="Times New Roman" w:cs="Times New Roman"/>
        </w:rPr>
        <w:t xml:space="preserve"> intake meeting</w:t>
      </w:r>
      <w:r w:rsidRPr="00D63C65">
        <w:rPr>
          <w:rFonts w:ascii="Times New Roman" w:hAnsi="Times New Roman" w:cs="Times New Roman"/>
        </w:rPr>
        <w:t xml:space="preserve">. </w:t>
      </w:r>
      <w:r w:rsidR="004516BD">
        <w:rPr>
          <w:rFonts w:ascii="Times New Roman" w:hAnsi="Times New Roman" w:cs="Times New Roman"/>
        </w:rPr>
        <w:t>In total</w:t>
      </w:r>
      <w:r w:rsidR="00720C89">
        <w:rPr>
          <w:rFonts w:ascii="Times New Roman" w:hAnsi="Times New Roman" w:cs="Times New Roman"/>
        </w:rPr>
        <w:t>, 51</w:t>
      </w:r>
      <w:r w:rsidRPr="00D63C65">
        <w:rPr>
          <w:rFonts w:ascii="Times New Roman" w:hAnsi="Times New Roman" w:cs="Times New Roman"/>
        </w:rPr>
        <w:t xml:space="preserve"> participants met eligibility criteria </w:t>
      </w:r>
      <w:r w:rsidR="004516BD">
        <w:rPr>
          <w:rFonts w:ascii="Times New Roman" w:hAnsi="Times New Roman" w:cs="Times New Roman"/>
        </w:rPr>
        <w:t xml:space="preserve">(1) to (5) </w:t>
      </w:r>
      <w:r w:rsidRPr="00D63C65">
        <w:rPr>
          <w:rFonts w:ascii="Times New Roman" w:hAnsi="Times New Roman" w:cs="Times New Roman"/>
        </w:rPr>
        <w:t xml:space="preserve">and </w:t>
      </w:r>
      <w:r w:rsidR="000E60A1">
        <w:rPr>
          <w:rFonts w:ascii="Times New Roman" w:hAnsi="Times New Roman" w:cs="Times New Roman"/>
        </w:rPr>
        <w:t xml:space="preserve">completed </w:t>
      </w:r>
      <w:r w:rsidR="004516BD">
        <w:rPr>
          <w:rFonts w:ascii="Times New Roman" w:hAnsi="Times New Roman" w:cs="Times New Roman"/>
        </w:rPr>
        <w:t xml:space="preserve">the </w:t>
      </w:r>
      <w:r w:rsidR="000E60A1">
        <w:rPr>
          <w:rFonts w:ascii="Times New Roman" w:hAnsi="Times New Roman" w:cs="Times New Roman"/>
        </w:rPr>
        <w:t>baseline assessment</w:t>
      </w:r>
      <w:r w:rsidRPr="00D63C65">
        <w:rPr>
          <w:rFonts w:ascii="Times New Roman" w:hAnsi="Times New Roman" w:cs="Times New Roman"/>
        </w:rPr>
        <w:t>.</w:t>
      </w:r>
    </w:p>
    <w:p w14:paraId="6FDEB744" w14:textId="77777777" w:rsidR="0DDF4878" w:rsidRDefault="0DDF4878" w:rsidP="0DDF4878">
      <w:pPr>
        <w:spacing w:line="480" w:lineRule="auto"/>
        <w:rPr>
          <w:rFonts w:ascii="Times New Roman" w:hAnsi="Times New Roman" w:cs="Times New Roman"/>
          <w:b/>
          <w:bCs/>
        </w:rPr>
      </w:pPr>
      <w:r w:rsidRPr="0DDF4878">
        <w:rPr>
          <w:rFonts w:ascii="Times New Roman" w:hAnsi="Times New Roman" w:cs="Times New Roman"/>
          <w:b/>
          <w:bCs/>
        </w:rPr>
        <w:t>Procedures</w:t>
      </w:r>
    </w:p>
    <w:p w14:paraId="4E2999B3" w14:textId="6A6542C5" w:rsidR="00DC3AD4" w:rsidRPr="00D63C65" w:rsidRDefault="007B0FD7" w:rsidP="0DDF4878">
      <w:pPr>
        <w:spacing w:line="480" w:lineRule="auto"/>
        <w:ind w:firstLine="720"/>
        <w:rPr>
          <w:rFonts w:ascii="Times New Roman" w:hAnsi="Times New Roman" w:cs="Times New Roman"/>
        </w:rPr>
      </w:pPr>
      <w:r>
        <w:rPr>
          <w:rFonts w:ascii="Times New Roman" w:hAnsi="Times New Roman" w:cs="Times New Roman"/>
        </w:rPr>
        <w:t xml:space="preserve">Study procedures were approved by the university institutional review board. </w:t>
      </w:r>
      <w:r w:rsidR="0DDF4878" w:rsidRPr="0DDF4878">
        <w:rPr>
          <w:rFonts w:ascii="Times New Roman" w:hAnsi="Times New Roman" w:cs="Times New Roman"/>
        </w:rPr>
        <w:t xml:space="preserve">During the initial intake appointment, participants provided informed consent and a trained graduate research assistant conducted </w:t>
      </w:r>
      <w:r w:rsidR="004516BD">
        <w:rPr>
          <w:rFonts w:ascii="Times New Roman" w:hAnsi="Times New Roman" w:cs="Times New Roman"/>
        </w:rPr>
        <w:t xml:space="preserve">the </w:t>
      </w:r>
      <w:r w:rsidR="004516BD" w:rsidRPr="00343E58">
        <w:rPr>
          <w:rFonts w:ascii="Times New Roman" w:hAnsi="Times New Roman" w:cs="Times New Roman"/>
        </w:rPr>
        <w:t>Mini International Neuropsychiatric Interview</w:t>
      </w:r>
      <w:r w:rsidR="004516BD">
        <w:rPr>
          <w:rFonts w:ascii="Times New Roman" w:hAnsi="Times New Roman" w:cs="Times New Roman"/>
        </w:rPr>
        <w:t>,</w:t>
      </w:r>
      <w:r w:rsidR="004516BD" w:rsidRPr="00343E58">
        <w:rPr>
          <w:rFonts w:ascii="Times New Roman" w:hAnsi="Times New Roman" w:cs="Times New Roman"/>
        </w:rPr>
        <w:t xml:space="preserve"> </w:t>
      </w:r>
      <w:r w:rsidR="0DDF4878" w:rsidRPr="0DDF4878">
        <w:rPr>
          <w:rFonts w:ascii="Times New Roman" w:hAnsi="Times New Roman" w:cs="Times New Roman"/>
        </w:rPr>
        <w:t xml:space="preserve">a semi-structured interview to assess for diagnoses and </w:t>
      </w:r>
      <w:r w:rsidR="004516BD">
        <w:rPr>
          <w:rFonts w:ascii="Times New Roman" w:hAnsi="Times New Roman" w:cs="Times New Roman"/>
        </w:rPr>
        <w:t>exclusion</w:t>
      </w:r>
      <w:r w:rsidR="0DDF4878" w:rsidRPr="0DDF4878">
        <w:rPr>
          <w:rFonts w:ascii="Times New Roman" w:hAnsi="Times New Roman" w:cs="Times New Roman"/>
        </w:rPr>
        <w:t xml:space="preserve"> criteria (i.e., active suicidality, serious mental illness). Participants then completed study measures on a lab computer or iPad. At the end of the intake, participants completed an orientation for the </w:t>
      </w:r>
      <w:r w:rsidR="00475D69">
        <w:rPr>
          <w:rFonts w:ascii="Times New Roman" w:hAnsi="Times New Roman" w:cs="Times New Roman"/>
        </w:rPr>
        <w:t xml:space="preserve">online </w:t>
      </w:r>
      <w:r w:rsidR="0DDF4878" w:rsidRPr="0DDF4878">
        <w:rPr>
          <w:rFonts w:ascii="Times New Roman" w:hAnsi="Times New Roman" w:cs="Times New Roman"/>
        </w:rPr>
        <w:t>program during which they received instructions on how to log in to sessions</w:t>
      </w:r>
      <w:r w:rsidR="003C105C">
        <w:rPr>
          <w:rFonts w:ascii="Times New Roman" w:hAnsi="Times New Roman" w:cs="Times New Roman"/>
        </w:rPr>
        <w:t xml:space="preserve"> and</w:t>
      </w:r>
      <w:r w:rsidR="0DDF4878" w:rsidRPr="0DDF4878">
        <w:rPr>
          <w:rFonts w:ascii="Times New Roman" w:hAnsi="Times New Roman" w:cs="Times New Roman"/>
        </w:rPr>
        <w:t xml:space="preserve"> set up a schedule to complete two sessions a week.</w:t>
      </w:r>
    </w:p>
    <w:p w14:paraId="2CFA3461" w14:textId="2D9F9C74" w:rsidR="00DC3AD4" w:rsidRPr="00D63C65" w:rsidRDefault="0DDF4878" w:rsidP="00D63C65">
      <w:pPr>
        <w:spacing w:line="480" w:lineRule="auto"/>
        <w:ind w:firstLine="720"/>
        <w:rPr>
          <w:rFonts w:ascii="Times New Roman" w:hAnsi="Times New Roman" w:cs="Times New Roman"/>
        </w:rPr>
      </w:pPr>
      <w:r w:rsidRPr="0DDF4878">
        <w:rPr>
          <w:rFonts w:ascii="Times New Roman" w:hAnsi="Times New Roman" w:cs="Times New Roman"/>
        </w:rPr>
        <w:t>Main assessments occurred at baseline (preprogram</w:t>
      </w:r>
      <w:r w:rsidR="006650B6">
        <w:rPr>
          <w:rFonts w:ascii="Times New Roman" w:hAnsi="Times New Roman" w:cs="Times New Roman"/>
        </w:rPr>
        <w:t>; Week 0</w:t>
      </w:r>
      <w:r w:rsidRPr="0DDF4878">
        <w:rPr>
          <w:rFonts w:ascii="Times New Roman" w:hAnsi="Times New Roman" w:cs="Times New Roman"/>
        </w:rPr>
        <w:t xml:space="preserve">), </w:t>
      </w:r>
      <w:proofErr w:type="spellStart"/>
      <w:r w:rsidRPr="0DDF4878">
        <w:rPr>
          <w:rFonts w:ascii="Times New Roman" w:hAnsi="Times New Roman" w:cs="Times New Roman"/>
        </w:rPr>
        <w:t>postprogram</w:t>
      </w:r>
      <w:proofErr w:type="spellEnd"/>
      <w:r w:rsidRPr="0DDF4878">
        <w:rPr>
          <w:rFonts w:ascii="Times New Roman" w:hAnsi="Times New Roman" w:cs="Times New Roman"/>
        </w:rPr>
        <w:t xml:space="preserve"> (after using the </w:t>
      </w:r>
      <w:r w:rsidR="00475D69">
        <w:rPr>
          <w:rFonts w:ascii="Times New Roman" w:hAnsi="Times New Roman" w:cs="Times New Roman"/>
        </w:rPr>
        <w:t xml:space="preserve">online </w:t>
      </w:r>
      <w:r w:rsidRPr="0DDF4878">
        <w:rPr>
          <w:rFonts w:ascii="Times New Roman" w:hAnsi="Times New Roman" w:cs="Times New Roman"/>
        </w:rPr>
        <w:t>program and before starting in-person therapy</w:t>
      </w:r>
      <w:r w:rsidR="006650B6">
        <w:rPr>
          <w:rFonts w:ascii="Times New Roman" w:hAnsi="Times New Roman" w:cs="Times New Roman"/>
        </w:rPr>
        <w:t>; Week 4</w:t>
      </w:r>
      <w:r w:rsidRPr="0DDF4878">
        <w:rPr>
          <w:rFonts w:ascii="Times New Roman" w:hAnsi="Times New Roman" w:cs="Times New Roman"/>
        </w:rPr>
        <w:t>), posttherapy (</w:t>
      </w:r>
      <w:r w:rsidR="006B57E4">
        <w:rPr>
          <w:rFonts w:ascii="Times New Roman" w:hAnsi="Times New Roman" w:cs="Times New Roman"/>
        </w:rPr>
        <w:t>immediately</w:t>
      </w:r>
      <w:r w:rsidR="000E60A1">
        <w:rPr>
          <w:rFonts w:ascii="Times New Roman" w:hAnsi="Times New Roman" w:cs="Times New Roman"/>
        </w:rPr>
        <w:t xml:space="preserve"> after</w:t>
      </w:r>
      <w:r w:rsidR="006B57E4">
        <w:rPr>
          <w:rFonts w:ascii="Times New Roman" w:hAnsi="Times New Roman" w:cs="Times New Roman"/>
        </w:rPr>
        <w:t xml:space="preserve"> </w:t>
      </w:r>
      <w:r w:rsidR="00CC02D7">
        <w:rPr>
          <w:rFonts w:ascii="Times New Roman" w:hAnsi="Times New Roman" w:cs="Times New Roman"/>
        </w:rPr>
        <w:t>therapy</w:t>
      </w:r>
      <w:r w:rsidR="00CC02D7" w:rsidRPr="0DDF4878">
        <w:rPr>
          <w:rFonts w:ascii="Times New Roman" w:hAnsi="Times New Roman" w:cs="Times New Roman"/>
        </w:rPr>
        <w:t xml:space="preserve"> </w:t>
      </w:r>
      <w:r w:rsidRPr="0DDF4878">
        <w:rPr>
          <w:rFonts w:ascii="Times New Roman" w:hAnsi="Times New Roman" w:cs="Times New Roman"/>
        </w:rPr>
        <w:t>termination</w:t>
      </w:r>
      <w:r w:rsidR="006650B6">
        <w:rPr>
          <w:rFonts w:ascii="Times New Roman" w:hAnsi="Times New Roman" w:cs="Times New Roman"/>
        </w:rPr>
        <w:t xml:space="preserve">; number of </w:t>
      </w:r>
      <w:r w:rsidR="000E60A1">
        <w:rPr>
          <w:rFonts w:ascii="Times New Roman" w:hAnsi="Times New Roman" w:cs="Times New Roman"/>
        </w:rPr>
        <w:t xml:space="preserve">therapy </w:t>
      </w:r>
      <w:r w:rsidR="006650B6">
        <w:rPr>
          <w:rFonts w:ascii="Times New Roman" w:hAnsi="Times New Roman" w:cs="Times New Roman"/>
        </w:rPr>
        <w:t>sessions ranged from 1 to 21</w:t>
      </w:r>
      <w:r w:rsidRPr="0DDF4878">
        <w:rPr>
          <w:rFonts w:ascii="Times New Roman" w:hAnsi="Times New Roman" w:cs="Times New Roman"/>
        </w:rPr>
        <w:t>), and one-month follow-up</w:t>
      </w:r>
      <w:r w:rsidR="006650B6">
        <w:rPr>
          <w:rFonts w:ascii="Times New Roman" w:hAnsi="Times New Roman" w:cs="Times New Roman"/>
        </w:rPr>
        <w:t xml:space="preserve"> (four weeks after posttherapy).</w:t>
      </w:r>
      <w:r w:rsidRPr="0DDF4878">
        <w:rPr>
          <w:rFonts w:ascii="Times New Roman" w:hAnsi="Times New Roman" w:cs="Times New Roman"/>
        </w:rPr>
        <w:t xml:space="preserve"> </w:t>
      </w:r>
      <w:r w:rsidR="003C105C">
        <w:rPr>
          <w:rFonts w:ascii="Times New Roman" w:hAnsi="Times New Roman" w:cs="Times New Roman"/>
        </w:rPr>
        <w:t>Measures administered</w:t>
      </w:r>
      <w:r w:rsidRPr="0DDF4878">
        <w:rPr>
          <w:rFonts w:ascii="Times New Roman" w:hAnsi="Times New Roman" w:cs="Times New Roman"/>
        </w:rPr>
        <w:t xml:space="preserve"> include the Acceptance and Action Questionnaire-II, Believability of Anxious Feelings and Thoughts Questionnaire, Depression Anxiety Stress Scales, Outcome Questionnaire-45.2, Quality of Life Scale, and Valued Living Questionnaire</w:t>
      </w:r>
      <w:r w:rsidR="004516BD">
        <w:rPr>
          <w:rFonts w:ascii="Times New Roman" w:hAnsi="Times New Roman" w:cs="Times New Roman"/>
        </w:rPr>
        <w:t xml:space="preserve"> (described in detail in the Measures section below)</w:t>
      </w:r>
      <w:r w:rsidRPr="0DDF4878">
        <w:rPr>
          <w:rFonts w:ascii="Times New Roman" w:hAnsi="Times New Roman" w:cs="Times New Roman"/>
        </w:rPr>
        <w:t xml:space="preserve">. Participants also completed a subset of these measures, the </w:t>
      </w:r>
      <w:r w:rsidR="00343E58" w:rsidRPr="00343E58">
        <w:rPr>
          <w:rFonts w:ascii="Times New Roman" w:hAnsi="Times New Roman" w:cs="Times New Roman"/>
        </w:rPr>
        <w:t>Acceptance and Action Questionnaire</w:t>
      </w:r>
      <w:r w:rsidR="00343E58">
        <w:rPr>
          <w:rFonts w:ascii="Times New Roman" w:hAnsi="Times New Roman" w:cs="Times New Roman"/>
        </w:rPr>
        <w:t>—</w:t>
      </w:r>
      <w:r w:rsidR="00343E58" w:rsidRPr="00343E58">
        <w:rPr>
          <w:rFonts w:ascii="Times New Roman" w:hAnsi="Times New Roman" w:cs="Times New Roman"/>
        </w:rPr>
        <w:t>II</w:t>
      </w:r>
      <w:r w:rsidRPr="0DDF4878">
        <w:rPr>
          <w:rFonts w:ascii="Times New Roman" w:hAnsi="Times New Roman" w:cs="Times New Roman"/>
        </w:rPr>
        <w:t xml:space="preserve">, </w:t>
      </w:r>
      <w:r w:rsidR="00343E58" w:rsidRPr="00D63C65">
        <w:rPr>
          <w:rFonts w:ascii="Times New Roman" w:hAnsi="Times New Roman" w:cs="Times New Roman"/>
        </w:rPr>
        <w:lastRenderedPageBreak/>
        <w:t>Believability of Anxious Feelings and Thoughts Questionnaire</w:t>
      </w:r>
      <w:r w:rsidRPr="0DDF4878">
        <w:rPr>
          <w:rFonts w:ascii="Times New Roman" w:hAnsi="Times New Roman" w:cs="Times New Roman"/>
        </w:rPr>
        <w:t xml:space="preserve">, and </w:t>
      </w:r>
      <w:r w:rsidR="00122145" w:rsidRPr="00D63C65">
        <w:rPr>
          <w:rFonts w:ascii="Times New Roman" w:hAnsi="Times New Roman" w:cs="Times New Roman"/>
        </w:rPr>
        <w:t>Depression Anxiety Stress Scales</w:t>
      </w:r>
      <w:r w:rsidRPr="0DDF4878">
        <w:rPr>
          <w:rFonts w:ascii="Times New Roman" w:hAnsi="Times New Roman" w:cs="Times New Roman"/>
        </w:rPr>
        <w:t>, approximately every two weeks throughout the study</w:t>
      </w:r>
      <w:r w:rsidR="006B57E4">
        <w:rPr>
          <w:rFonts w:ascii="Times New Roman" w:hAnsi="Times New Roman" w:cs="Times New Roman"/>
        </w:rPr>
        <w:t xml:space="preserve"> (unless a main assessment was scheduled), starting with the </w:t>
      </w:r>
      <w:proofErr w:type="spellStart"/>
      <w:r w:rsidR="006B57E4">
        <w:rPr>
          <w:rFonts w:ascii="Times New Roman" w:hAnsi="Times New Roman" w:cs="Times New Roman"/>
        </w:rPr>
        <w:t>midprogram</w:t>
      </w:r>
      <w:proofErr w:type="spellEnd"/>
      <w:r w:rsidR="006B57E4">
        <w:rPr>
          <w:rFonts w:ascii="Times New Roman" w:hAnsi="Times New Roman" w:cs="Times New Roman"/>
        </w:rPr>
        <w:t xml:space="preserve"> assessment (Week 2)</w:t>
      </w:r>
      <w:r w:rsidRPr="0DDF4878">
        <w:rPr>
          <w:rFonts w:ascii="Times New Roman" w:hAnsi="Times New Roman" w:cs="Times New Roman"/>
        </w:rPr>
        <w:t>.</w:t>
      </w:r>
      <w:r w:rsidR="003C105C">
        <w:rPr>
          <w:rFonts w:ascii="Times New Roman" w:hAnsi="Times New Roman" w:cs="Times New Roman"/>
        </w:rPr>
        <w:t xml:space="preserve"> </w:t>
      </w:r>
      <w:r w:rsidR="003C105C" w:rsidRPr="00D63C65">
        <w:rPr>
          <w:rFonts w:ascii="Times New Roman" w:hAnsi="Times New Roman" w:cs="Times New Roman"/>
        </w:rPr>
        <w:t xml:space="preserve">We collected qualitative data </w:t>
      </w:r>
      <w:r w:rsidR="003C105C">
        <w:rPr>
          <w:rFonts w:ascii="Times New Roman" w:hAnsi="Times New Roman" w:cs="Times New Roman"/>
        </w:rPr>
        <w:t xml:space="preserve">from </w:t>
      </w:r>
      <w:r w:rsidR="004516BD">
        <w:rPr>
          <w:rFonts w:ascii="Times New Roman" w:hAnsi="Times New Roman" w:cs="Times New Roman"/>
        </w:rPr>
        <w:t xml:space="preserve">participants </w:t>
      </w:r>
      <w:r w:rsidR="003C105C">
        <w:rPr>
          <w:rFonts w:ascii="Times New Roman" w:hAnsi="Times New Roman" w:cs="Times New Roman"/>
        </w:rPr>
        <w:t xml:space="preserve">at the end of the </w:t>
      </w:r>
      <w:r w:rsidR="00475D69">
        <w:rPr>
          <w:rFonts w:ascii="Times New Roman" w:hAnsi="Times New Roman" w:cs="Times New Roman"/>
        </w:rPr>
        <w:t xml:space="preserve">online </w:t>
      </w:r>
      <w:r w:rsidR="003C105C">
        <w:rPr>
          <w:rFonts w:ascii="Times New Roman" w:hAnsi="Times New Roman" w:cs="Times New Roman"/>
        </w:rPr>
        <w:t xml:space="preserve">program and therapists at the end of therapy </w:t>
      </w:r>
      <w:r w:rsidR="003C105C" w:rsidRPr="00D63C65">
        <w:rPr>
          <w:rFonts w:ascii="Times New Roman" w:hAnsi="Times New Roman" w:cs="Times New Roman"/>
        </w:rPr>
        <w:t xml:space="preserve">to </w:t>
      </w:r>
      <w:r w:rsidR="003C105C">
        <w:rPr>
          <w:rFonts w:ascii="Times New Roman" w:hAnsi="Times New Roman" w:cs="Times New Roman"/>
        </w:rPr>
        <w:t>identify</w:t>
      </w:r>
      <w:r w:rsidR="003C105C" w:rsidRPr="00D63C65">
        <w:rPr>
          <w:rFonts w:ascii="Times New Roman" w:hAnsi="Times New Roman" w:cs="Times New Roman"/>
        </w:rPr>
        <w:t xml:space="preserve"> areas</w:t>
      </w:r>
      <w:r w:rsidR="003C105C">
        <w:rPr>
          <w:rFonts w:ascii="Times New Roman" w:hAnsi="Times New Roman" w:cs="Times New Roman"/>
        </w:rPr>
        <w:t xml:space="preserve"> of the </w:t>
      </w:r>
      <w:r w:rsidR="00475D69">
        <w:rPr>
          <w:rFonts w:ascii="Times New Roman" w:hAnsi="Times New Roman" w:cs="Times New Roman"/>
        </w:rPr>
        <w:t xml:space="preserve">online </w:t>
      </w:r>
      <w:r w:rsidR="003C105C">
        <w:rPr>
          <w:rFonts w:ascii="Times New Roman" w:hAnsi="Times New Roman" w:cs="Times New Roman"/>
        </w:rPr>
        <w:t>program</w:t>
      </w:r>
      <w:r w:rsidR="003C105C" w:rsidRPr="00D63C65">
        <w:rPr>
          <w:rFonts w:ascii="Times New Roman" w:hAnsi="Times New Roman" w:cs="Times New Roman"/>
        </w:rPr>
        <w:t xml:space="preserve"> that were perceived as more </w:t>
      </w:r>
      <w:r w:rsidR="004516BD">
        <w:rPr>
          <w:rFonts w:ascii="Times New Roman" w:hAnsi="Times New Roman" w:cs="Times New Roman"/>
        </w:rPr>
        <w:t>and</w:t>
      </w:r>
      <w:r w:rsidR="004516BD" w:rsidRPr="00D63C65">
        <w:rPr>
          <w:rFonts w:ascii="Times New Roman" w:hAnsi="Times New Roman" w:cs="Times New Roman"/>
        </w:rPr>
        <w:t xml:space="preserve"> </w:t>
      </w:r>
      <w:r w:rsidR="003C105C" w:rsidRPr="00D63C65">
        <w:rPr>
          <w:rFonts w:ascii="Times New Roman" w:hAnsi="Times New Roman" w:cs="Times New Roman"/>
        </w:rPr>
        <w:t>less effective.</w:t>
      </w:r>
    </w:p>
    <w:p w14:paraId="15B84A9A" w14:textId="77777777" w:rsidR="00067F45" w:rsidRPr="00D63C65" w:rsidRDefault="00F96D7E" w:rsidP="00D63C65">
      <w:pPr>
        <w:spacing w:line="480" w:lineRule="auto"/>
        <w:rPr>
          <w:rFonts w:ascii="Times New Roman" w:hAnsi="Times New Roman" w:cs="Times New Roman"/>
          <w:b/>
          <w:bCs/>
        </w:rPr>
      </w:pPr>
      <w:r w:rsidRPr="00D63C65">
        <w:rPr>
          <w:rFonts w:ascii="Times New Roman" w:hAnsi="Times New Roman" w:cs="Times New Roman"/>
          <w:b/>
          <w:bCs/>
        </w:rPr>
        <w:t>Intervention</w:t>
      </w:r>
      <w:r w:rsidR="00067F45" w:rsidRPr="00D63C65">
        <w:rPr>
          <w:rFonts w:ascii="Times New Roman" w:hAnsi="Times New Roman" w:cs="Times New Roman"/>
          <w:b/>
          <w:bCs/>
        </w:rPr>
        <w:t>s</w:t>
      </w:r>
    </w:p>
    <w:p w14:paraId="5A12B5DC" w14:textId="7EBFA953" w:rsidR="00F96D7E" w:rsidRPr="00D63C65" w:rsidRDefault="00475D69" w:rsidP="0DDF4878">
      <w:pPr>
        <w:spacing w:line="480" w:lineRule="auto"/>
        <w:ind w:firstLine="720"/>
        <w:rPr>
          <w:rFonts w:ascii="Times New Roman" w:hAnsi="Times New Roman" w:cs="Times New Roman"/>
        </w:rPr>
      </w:pPr>
      <w:r>
        <w:rPr>
          <w:rFonts w:ascii="Times New Roman" w:hAnsi="Times New Roman" w:cs="Times New Roman"/>
          <w:b/>
          <w:bCs/>
        </w:rPr>
        <w:t>Online p</w:t>
      </w:r>
      <w:r w:rsidR="00885A4B" w:rsidRPr="001F2A71">
        <w:rPr>
          <w:rFonts w:ascii="Times New Roman" w:hAnsi="Times New Roman" w:cs="Times New Roman"/>
          <w:b/>
          <w:bCs/>
        </w:rPr>
        <w:t>rogram.</w:t>
      </w:r>
      <w:r w:rsidR="00885A4B">
        <w:rPr>
          <w:rFonts w:ascii="Times New Roman" w:hAnsi="Times New Roman" w:cs="Times New Roman"/>
        </w:rPr>
        <w:t xml:space="preserve"> </w:t>
      </w:r>
      <w:r w:rsidR="0DDF4878" w:rsidRPr="0DDF4878">
        <w:rPr>
          <w:rFonts w:ascii="Times New Roman" w:hAnsi="Times New Roman" w:cs="Times New Roman"/>
        </w:rPr>
        <w:t xml:space="preserve">This study involved two distinct interventions: </w:t>
      </w:r>
      <w:r w:rsidR="00CC216D">
        <w:rPr>
          <w:rFonts w:ascii="Times New Roman" w:hAnsi="Times New Roman" w:cs="Times New Roman"/>
        </w:rPr>
        <w:t>an</w:t>
      </w:r>
      <w:r w:rsidR="00CC216D" w:rsidRPr="0DDF4878">
        <w:rPr>
          <w:rFonts w:ascii="Times New Roman" w:hAnsi="Times New Roman" w:cs="Times New Roman"/>
        </w:rPr>
        <w:t xml:space="preserve"> </w:t>
      </w:r>
      <w:r w:rsidR="0DDF4878" w:rsidRPr="0DDF4878">
        <w:rPr>
          <w:rFonts w:ascii="Times New Roman" w:hAnsi="Times New Roman" w:cs="Times New Roman"/>
        </w:rPr>
        <w:t>online self-help program,</w:t>
      </w:r>
      <w:r w:rsidR="0059540E">
        <w:rPr>
          <w:rFonts w:ascii="Times New Roman" w:hAnsi="Times New Roman" w:cs="Times New Roman"/>
        </w:rPr>
        <w:t xml:space="preserve"> Life Toolbox</w:t>
      </w:r>
      <w:r w:rsidR="0DDF4878" w:rsidRPr="0DDF4878">
        <w:rPr>
          <w:rFonts w:ascii="Times New Roman" w:hAnsi="Times New Roman" w:cs="Times New Roman"/>
        </w:rPr>
        <w:t>, and in-person therapy</w:t>
      </w:r>
      <w:r>
        <w:rPr>
          <w:rFonts w:ascii="Times New Roman" w:hAnsi="Times New Roman" w:cs="Times New Roman"/>
        </w:rPr>
        <w:t>-</w:t>
      </w:r>
      <w:r w:rsidR="0DDF4878" w:rsidRPr="0DDF4878">
        <w:rPr>
          <w:rFonts w:ascii="Times New Roman" w:hAnsi="Times New Roman" w:cs="Times New Roman"/>
        </w:rPr>
        <w:t>as</w:t>
      </w:r>
      <w:r>
        <w:rPr>
          <w:rFonts w:ascii="Times New Roman" w:hAnsi="Times New Roman" w:cs="Times New Roman"/>
        </w:rPr>
        <w:t>-</w:t>
      </w:r>
      <w:r w:rsidR="0DDF4878" w:rsidRPr="0DDF4878">
        <w:rPr>
          <w:rFonts w:ascii="Times New Roman" w:hAnsi="Times New Roman" w:cs="Times New Roman"/>
        </w:rPr>
        <w:t xml:space="preserve">usual. </w:t>
      </w:r>
      <w:r w:rsidR="0059540E">
        <w:rPr>
          <w:rFonts w:ascii="Times New Roman" w:hAnsi="Times New Roman" w:cs="Times New Roman"/>
        </w:rPr>
        <w:t xml:space="preserve">Life Toolbox </w:t>
      </w:r>
      <w:r w:rsidR="00CC216D">
        <w:rPr>
          <w:rFonts w:ascii="Times New Roman" w:hAnsi="Times New Roman" w:cs="Times New Roman"/>
        </w:rPr>
        <w:t>is</w:t>
      </w:r>
      <w:r w:rsidR="0059540E">
        <w:rPr>
          <w:rFonts w:ascii="Times New Roman" w:hAnsi="Times New Roman" w:cs="Times New Roman"/>
        </w:rPr>
        <w:t xml:space="preserve"> </w:t>
      </w:r>
      <w:r w:rsidR="00885A4B">
        <w:rPr>
          <w:rFonts w:ascii="Times New Roman" w:hAnsi="Times New Roman" w:cs="Times New Roman"/>
        </w:rPr>
        <w:t>a</w:t>
      </w:r>
      <w:r w:rsidR="0DDF4878" w:rsidRPr="0DDF4878">
        <w:rPr>
          <w:rFonts w:ascii="Times New Roman" w:hAnsi="Times New Roman" w:cs="Times New Roman"/>
        </w:rPr>
        <w:t xml:space="preserve"> shortened </w:t>
      </w:r>
      <w:r w:rsidR="0059540E">
        <w:rPr>
          <w:rFonts w:ascii="Times New Roman" w:hAnsi="Times New Roman" w:cs="Times New Roman"/>
        </w:rPr>
        <w:t>eight</w:t>
      </w:r>
      <w:r w:rsidR="0DDF4878" w:rsidRPr="0DDF4878">
        <w:rPr>
          <w:rFonts w:ascii="Times New Roman" w:hAnsi="Times New Roman" w:cs="Times New Roman"/>
        </w:rPr>
        <w:t>-session version</w:t>
      </w:r>
      <w:r w:rsidR="00885A4B">
        <w:rPr>
          <w:rFonts w:ascii="Times New Roman" w:hAnsi="Times New Roman" w:cs="Times New Roman"/>
        </w:rPr>
        <w:t xml:space="preserve"> of </w:t>
      </w:r>
      <w:r w:rsidR="00885A4B" w:rsidRPr="0DDF4878">
        <w:rPr>
          <w:rFonts w:ascii="Times New Roman" w:hAnsi="Times New Roman" w:cs="Times New Roman"/>
        </w:rPr>
        <w:t>ACT Guide (</w:t>
      </w:r>
      <w:hyperlink r:id="rId8" w:history="1">
        <w:r w:rsidR="00885A4B" w:rsidRPr="00BC39F0">
          <w:rPr>
            <w:rStyle w:val="Hyperlink"/>
            <w:rFonts w:ascii="Times New Roman" w:hAnsi="Times New Roman" w:cs="Times New Roman"/>
          </w:rPr>
          <w:t>https://scce.usu.edu/services/act-guide/</w:t>
        </w:r>
      </w:hyperlink>
      <w:r w:rsidR="00885A4B" w:rsidRPr="0DDF4878">
        <w:rPr>
          <w:rFonts w:ascii="Times New Roman" w:hAnsi="Times New Roman" w:cs="Times New Roman"/>
        </w:rPr>
        <w:t>)</w:t>
      </w:r>
      <w:r w:rsidR="00885A4B">
        <w:rPr>
          <w:rFonts w:ascii="Times New Roman" w:hAnsi="Times New Roman" w:cs="Times New Roman"/>
        </w:rPr>
        <w:t xml:space="preserve">, </w:t>
      </w:r>
      <w:r w:rsidR="00885A4B" w:rsidRPr="0DDF4878">
        <w:rPr>
          <w:rFonts w:ascii="Times New Roman" w:hAnsi="Times New Roman" w:cs="Times New Roman"/>
        </w:rPr>
        <w:t xml:space="preserve">a publicly available 12-session </w:t>
      </w:r>
      <w:r>
        <w:rPr>
          <w:rFonts w:ascii="Times New Roman" w:hAnsi="Times New Roman" w:cs="Times New Roman"/>
        </w:rPr>
        <w:t xml:space="preserve">online </w:t>
      </w:r>
      <w:r w:rsidR="004516BD">
        <w:rPr>
          <w:rFonts w:ascii="Times New Roman" w:hAnsi="Times New Roman" w:cs="Times New Roman"/>
        </w:rPr>
        <w:t xml:space="preserve">self-help </w:t>
      </w:r>
      <w:r w:rsidR="00885A4B" w:rsidRPr="0DDF4878">
        <w:rPr>
          <w:rFonts w:ascii="Times New Roman" w:hAnsi="Times New Roman" w:cs="Times New Roman"/>
        </w:rPr>
        <w:t>program</w:t>
      </w:r>
      <w:r w:rsidR="00885A4B">
        <w:rPr>
          <w:rFonts w:ascii="Times New Roman" w:hAnsi="Times New Roman" w:cs="Times New Roman"/>
        </w:rPr>
        <w:t xml:space="preserve">. Life Toolbox </w:t>
      </w:r>
      <w:r w:rsidR="004516BD">
        <w:rPr>
          <w:rFonts w:ascii="Times New Roman" w:hAnsi="Times New Roman" w:cs="Times New Roman"/>
        </w:rPr>
        <w:t>emphasized</w:t>
      </w:r>
      <w:r w:rsidR="0DDF4878" w:rsidRPr="0DDF4878">
        <w:rPr>
          <w:rFonts w:ascii="Times New Roman" w:hAnsi="Times New Roman" w:cs="Times New Roman"/>
        </w:rPr>
        <w:t xml:space="preserve"> acceptance (Away Moves, Carrying It with You), defusion (Noticing Hooks, Stepping Back), values (Your Values, Finding Values) and committed action (Setting Goals, Making Commitments). Combinations of these online self-help sessions, typically involving a longer 12-session format, have been found </w:t>
      </w:r>
      <w:r w:rsidR="004516BD">
        <w:rPr>
          <w:rFonts w:ascii="Times New Roman" w:hAnsi="Times New Roman" w:cs="Times New Roman"/>
        </w:rPr>
        <w:t xml:space="preserve">to be </w:t>
      </w:r>
      <w:r w:rsidR="0DDF4878" w:rsidRPr="0DDF4878">
        <w:rPr>
          <w:rFonts w:ascii="Times New Roman" w:hAnsi="Times New Roman" w:cs="Times New Roman"/>
        </w:rPr>
        <w:t xml:space="preserve">effective in improving mental health and psychological </w:t>
      </w:r>
      <w:r w:rsidR="00885A4B">
        <w:rPr>
          <w:rFonts w:ascii="Times New Roman" w:hAnsi="Times New Roman" w:cs="Times New Roman"/>
        </w:rPr>
        <w:t>in</w:t>
      </w:r>
      <w:r w:rsidR="0DDF4878" w:rsidRPr="0DDF4878">
        <w:rPr>
          <w:rFonts w:ascii="Times New Roman" w:hAnsi="Times New Roman" w:cs="Times New Roman"/>
        </w:rPr>
        <w:t>flexibility in multiple clinical trials</w:t>
      </w:r>
      <w:r w:rsidR="00882593">
        <w:rPr>
          <w:rFonts w:ascii="Times New Roman" w:hAnsi="Times New Roman" w:cs="Times New Roman"/>
        </w:rPr>
        <w:t xml:space="preserve"> </w:t>
      </w:r>
      <w:r w:rsidR="00882593">
        <w:rPr>
          <w:rFonts w:ascii="Times New Roman" w:hAnsi="Times New Roman" w:cs="Times New Roman"/>
        </w:rPr>
        <w:fldChar w:fldCharType="begin"/>
      </w:r>
      <w:r w:rsidR="00E82D08">
        <w:rPr>
          <w:rFonts w:ascii="Times New Roman" w:hAnsi="Times New Roman" w:cs="Times New Roman"/>
        </w:rPr>
        <w:instrText xml:space="preserve"> ADDIN EN.CITE &lt;EndNote&gt;&lt;Cite&gt;&lt;Author&gt;Levin&lt;/Author&gt;&lt;Year&gt;2017&lt;/Year&gt;&lt;RecNum&gt;2407&lt;/RecNum&gt;&lt;Prefix&gt;e.g.`, &lt;/Prefix&gt;&lt;DisplayText&gt;(e.g., Levin et al., 2017; Levin et al., 2016)&lt;/DisplayText&gt;&lt;record&gt;&lt;rec-number&gt;2407&lt;/rec-number&gt;&lt;foreign-keys&gt;&lt;key app="EN" db-id="aswwv2arms2dxme5p56p0azv59z2wzpervtw" timestamp="1574807238"&gt;2407&lt;/key&gt;&lt;/foreign-keys&gt;&lt;ref-type name="Journal Article"&gt;17&lt;/ref-type&gt;&lt;contributors&gt;&lt;authors&gt;&lt;author&gt;Levin, M. E.&lt;/author&gt;&lt;author&gt;Haeger, J. A.&lt;/author&gt;&lt;author&gt;Pierce, B. G.&lt;/author&gt;&lt;author&gt;Twohig, M. P.&lt;/author&gt;&lt;/authors&gt;&lt;/contributors&gt;&lt;titles&gt;&lt;title&gt;Web-based acceptance and commitment therapy for mental health problems in college students: A randomized controlled trial&lt;/title&gt;&lt;secondary-title&gt;Behavior Modification&lt;/secondary-title&gt;&lt;/titles&gt;&lt;periodical&gt;&lt;full-title&gt;Behavior Modification&lt;/full-title&gt;&lt;/periodical&gt;&lt;pages&gt;141-162&lt;/pages&gt;&lt;volume&gt;41&lt;/volume&gt;&lt;number&gt;1&lt;/number&gt;&lt;dates&gt;&lt;year&gt;2017&lt;/year&gt;&lt;/dates&gt;&lt;isbn&gt;0145-4455&lt;/isbn&gt;&lt;urls&gt;&lt;/urls&gt;&lt;electronic-resource-num&gt;10.1177/0145445516659645.&lt;/electronic-resource-num&gt;&lt;/record&gt;&lt;/Cite&gt;&lt;Cite&gt;&lt;Author&gt;Levin&lt;/Author&gt;&lt;Year&gt;2016&lt;/Year&gt;&lt;RecNum&gt;2578&lt;/RecNum&gt;&lt;record&gt;&lt;rec-number&gt;2578&lt;/rec-number&gt;&lt;foreign-keys&gt;&lt;key app="EN" db-id="aswwv2arms2dxme5p56p0azv59z2wzpervtw" timestamp="1574807238"&gt;2578&lt;/key&gt;&lt;/foreign-</w:instrText>
      </w:r>
      <w:r w:rsidR="00E82D08">
        <w:rPr>
          <w:rFonts w:ascii="Times New Roman" w:hAnsi="Times New Roman" w:cs="Times New Roman" w:hint="eastAsia"/>
        </w:rPr>
        <w:instrText>keys&gt;&lt;ref-type name="Journal Article"&gt;17&lt;/ref-type&gt;&lt;contributors&gt;&lt;authors&gt;&lt;author&gt;Levin, M. E.&lt;/author&gt;&lt;author&gt;Hayes, S. C.&lt;/author&gt;&lt;author&gt;Pistorello, J. &lt;/author&gt;&lt;author&gt;Seeley, J. R.&lt;/author&gt;&lt;/authors&gt;&lt;/contributors&gt;&lt;titles&gt;&lt;title&gt;Web</w:instrText>
      </w:r>
      <w:r w:rsidR="00E82D08">
        <w:rPr>
          <w:rFonts w:ascii="Times New Roman" w:hAnsi="Times New Roman" w:cs="Times New Roman" w:hint="eastAsia"/>
        </w:rPr>
        <w:instrText>‐</w:instrText>
      </w:r>
      <w:r w:rsidR="00E82D08">
        <w:rPr>
          <w:rFonts w:ascii="Times New Roman" w:hAnsi="Times New Roman" w:cs="Times New Roman" w:hint="eastAsia"/>
        </w:rPr>
        <w:instrText>based self</w:instrText>
      </w:r>
      <w:r w:rsidR="00E82D08">
        <w:rPr>
          <w:rFonts w:ascii="Times New Roman" w:hAnsi="Times New Roman" w:cs="Times New Roman" w:hint="eastAsia"/>
        </w:rPr>
        <w:instrText>‐</w:instrText>
      </w:r>
      <w:r w:rsidR="00E82D08">
        <w:rPr>
          <w:rFonts w:ascii="Times New Roman" w:hAnsi="Times New Roman" w:cs="Times New Roman" w:hint="eastAsia"/>
        </w:rPr>
        <w:instrText>help f</w:instrText>
      </w:r>
      <w:r w:rsidR="00E82D08">
        <w:rPr>
          <w:rFonts w:ascii="Times New Roman" w:hAnsi="Times New Roman" w:cs="Times New Roman"/>
        </w:rPr>
        <w:instrText>or preventing mental health problems in universities: Comparing acceptance and commitment training to mental health education&lt;/title&gt;&lt;secondary-title&gt;Journal of Clinical Psychology&lt;/secondary-title&gt;&lt;/titles&gt;&lt;periodical&gt;&lt;full-title&gt;Journal of Clinical Psychology&lt;/full-title&gt;&lt;/periodical&gt;&lt;pages&gt;207-225&lt;/pages&gt;&lt;volume&gt;72&lt;/volume&gt;&lt;number&gt;3&lt;/number&gt;&lt;dates&gt;&lt;year&gt;2016&lt;/year&gt;&lt;/dates&gt;&lt;isbn&gt;1097-4679&lt;/isbn&gt;&lt;urls&gt;&lt;/urls&gt;&lt;electronic-resource-num&gt;10.1002/jclp.22254.&lt;/electronic-resource-num&gt;&lt;/record&gt;&lt;/Cite&gt;&lt;/EndNote&gt;</w:instrText>
      </w:r>
      <w:r w:rsidR="00882593">
        <w:rPr>
          <w:rFonts w:ascii="Times New Roman" w:hAnsi="Times New Roman" w:cs="Times New Roman"/>
        </w:rPr>
        <w:fldChar w:fldCharType="separate"/>
      </w:r>
      <w:r w:rsidR="00E82D08">
        <w:rPr>
          <w:rFonts w:ascii="Times New Roman" w:hAnsi="Times New Roman" w:cs="Times New Roman"/>
          <w:noProof/>
        </w:rPr>
        <w:t>(e.g., Levin et al., 2017; Levin et al., 2016)</w:t>
      </w:r>
      <w:r w:rsidR="00882593">
        <w:rPr>
          <w:rFonts w:ascii="Times New Roman" w:hAnsi="Times New Roman" w:cs="Times New Roman"/>
        </w:rPr>
        <w:fldChar w:fldCharType="end"/>
      </w:r>
      <w:r w:rsidR="0DDF4878" w:rsidRPr="0DDF4878">
        <w:rPr>
          <w:rFonts w:ascii="Times New Roman" w:hAnsi="Times New Roman" w:cs="Times New Roman"/>
        </w:rPr>
        <w:t xml:space="preserve">. </w:t>
      </w:r>
    </w:p>
    <w:p w14:paraId="1AD79071" w14:textId="55ABD0A2" w:rsidR="00DC3AD4" w:rsidRDefault="00DC3AD4" w:rsidP="00D63C65">
      <w:pPr>
        <w:spacing w:line="480" w:lineRule="auto"/>
        <w:rPr>
          <w:rFonts w:ascii="Times New Roman" w:hAnsi="Times New Roman" w:cs="Times New Roman"/>
        </w:rPr>
      </w:pPr>
      <w:r w:rsidRPr="00D63C65">
        <w:rPr>
          <w:rFonts w:ascii="Times New Roman" w:hAnsi="Times New Roman" w:cs="Times New Roman"/>
        </w:rPr>
        <w:tab/>
      </w:r>
      <w:r w:rsidR="00885A4B">
        <w:rPr>
          <w:rFonts w:ascii="Times New Roman" w:hAnsi="Times New Roman" w:cs="Times New Roman"/>
        </w:rPr>
        <w:t>P</w:t>
      </w:r>
      <w:r w:rsidRPr="00D63C65">
        <w:rPr>
          <w:rFonts w:ascii="Times New Roman" w:hAnsi="Times New Roman" w:cs="Times New Roman"/>
        </w:rPr>
        <w:t xml:space="preserve">articipants received a link to the </w:t>
      </w:r>
      <w:r w:rsidRPr="0DDF4878">
        <w:rPr>
          <w:rFonts w:ascii="Times New Roman" w:hAnsi="Times New Roman" w:cs="Times New Roman"/>
        </w:rPr>
        <w:t>Life Toolbox</w:t>
      </w:r>
      <w:r w:rsidRPr="00D63C65">
        <w:rPr>
          <w:rFonts w:ascii="Times New Roman" w:hAnsi="Times New Roman" w:cs="Times New Roman"/>
        </w:rPr>
        <w:t xml:space="preserve"> website</w:t>
      </w:r>
      <w:r w:rsidR="00885A4B">
        <w:rPr>
          <w:rFonts w:ascii="Times New Roman" w:hAnsi="Times New Roman" w:cs="Times New Roman"/>
        </w:rPr>
        <w:t xml:space="preserve"> during study intake</w:t>
      </w:r>
      <w:r w:rsidRPr="00D63C65">
        <w:rPr>
          <w:rFonts w:ascii="Times New Roman" w:hAnsi="Times New Roman" w:cs="Times New Roman"/>
        </w:rPr>
        <w:t xml:space="preserve">. The sessions were hosted </w:t>
      </w:r>
      <w:r w:rsidR="007008F6" w:rsidRPr="00D63C65">
        <w:rPr>
          <w:rFonts w:ascii="Times New Roman" w:hAnsi="Times New Roman" w:cs="Times New Roman"/>
        </w:rPr>
        <w:t>on</w:t>
      </w:r>
      <w:r w:rsidRPr="00D63C65">
        <w:rPr>
          <w:rFonts w:ascii="Times New Roman" w:hAnsi="Times New Roman" w:cs="Times New Roman"/>
        </w:rPr>
        <w:t xml:space="preserve"> a secure Qualtrics platform and required a valid study ID to prevent unauthorized access of the </w:t>
      </w:r>
      <w:r w:rsidR="00475D69">
        <w:rPr>
          <w:rFonts w:ascii="Times New Roman" w:hAnsi="Times New Roman" w:cs="Times New Roman"/>
        </w:rPr>
        <w:t xml:space="preserve">online </w:t>
      </w:r>
      <w:r w:rsidRPr="00D63C65">
        <w:rPr>
          <w:rFonts w:ascii="Times New Roman" w:hAnsi="Times New Roman" w:cs="Times New Roman"/>
        </w:rPr>
        <w:t xml:space="preserve">program. Participants </w:t>
      </w:r>
      <w:r w:rsidR="007008F6" w:rsidRPr="00D63C65">
        <w:rPr>
          <w:rFonts w:ascii="Times New Roman" w:hAnsi="Times New Roman" w:cs="Times New Roman"/>
        </w:rPr>
        <w:t>were instructed to use</w:t>
      </w:r>
      <w:r w:rsidRPr="00D63C65">
        <w:rPr>
          <w:rFonts w:ascii="Times New Roman" w:hAnsi="Times New Roman" w:cs="Times New Roman"/>
        </w:rPr>
        <w:t xml:space="preserve"> </w:t>
      </w:r>
      <w:r w:rsidRPr="0DDF4878">
        <w:rPr>
          <w:rFonts w:ascii="Times New Roman" w:hAnsi="Times New Roman" w:cs="Times New Roman"/>
        </w:rPr>
        <w:t>Life Toolbox</w:t>
      </w:r>
      <w:r w:rsidRPr="00D63C65">
        <w:rPr>
          <w:rFonts w:ascii="Times New Roman" w:hAnsi="Times New Roman" w:cs="Times New Roman"/>
        </w:rPr>
        <w:t xml:space="preserve"> over four weeks </w:t>
      </w:r>
      <w:r w:rsidR="007008F6" w:rsidRPr="00D63C65">
        <w:rPr>
          <w:rFonts w:ascii="Times New Roman" w:hAnsi="Times New Roman" w:cs="Times New Roman"/>
        </w:rPr>
        <w:t xml:space="preserve">at a rate of </w:t>
      </w:r>
      <w:r w:rsidRPr="00D63C65">
        <w:rPr>
          <w:rFonts w:ascii="Times New Roman" w:hAnsi="Times New Roman" w:cs="Times New Roman"/>
        </w:rPr>
        <w:t xml:space="preserve">two sessions per week prior to </w:t>
      </w:r>
      <w:r w:rsidR="007008F6" w:rsidRPr="00D63C65">
        <w:rPr>
          <w:rFonts w:ascii="Times New Roman" w:hAnsi="Times New Roman" w:cs="Times New Roman"/>
        </w:rPr>
        <w:t>starting</w:t>
      </w:r>
      <w:r w:rsidRPr="00D63C65">
        <w:rPr>
          <w:rFonts w:ascii="Times New Roman" w:hAnsi="Times New Roman" w:cs="Times New Roman"/>
        </w:rPr>
        <w:t xml:space="preserve"> therapy</w:t>
      </w:r>
      <w:r w:rsidR="007008F6" w:rsidRPr="00D63C65">
        <w:rPr>
          <w:rFonts w:ascii="Times New Roman" w:hAnsi="Times New Roman" w:cs="Times New Roman"/>
        </w:rPr>
        <w:t xml:space="preserve"> and</w:t>
      </w:r>
      <w:r w:rsidRPr="00D63C65">
        <w:rPr>
          <w:rFonts w:ascii="Times New Roman" w:hAnsi="Times New Roman" w:cs="Times New Roman"/>
        </w:rPr>
        <w:t xml:space="preserve"> received weekly email </w:t>
      </w:r>
      <w:r w:rsidR="007008F6" w:rsidRPr="00D63C65">
        <w:rPr>
          <w:rFonts w:ascii="Times New Roman" w:hAnsi="Times New Roman" w:cs="Times New Roman"/>
        </w:rPr>
        <w:t>reminders about completing the sessions</w:t>
      </w:r>
      <w:r w:rsidRPr="00D63C65">
        <w:rPr>
          <w:rFonts w:ascii="Times New Roman" w:hAnsi="Times New Roman" w:cs="Times New Roman"/>
        </w:rPr>
        <w:t xml:space="preserve">. </w:t>
      </w:r>
      <w:r w:rsidR="00BF406C" w:rsidRPr="00D63C65">
        <w:rPr>
          <w:rFonts w:ascii="Times New Roman" w:hAnsi="Times New Roman" w:cs="Times New Roman"/>
        </w:rPr>
        <w:t>Participants were allowed to navigate through the modules however they wanted</w:t>
      </w:r>
      <w:r w:rsidR="00885A4B">
        <w:rPr>
          <w:rFonts w:ascii="Times New Roman" w:hAnsi="Times New Roman" w:cs="Times New Roman"/>
        </w:rPr>
        <w:t>,</w:t>
      </w:r>
      <w:r w:rsidR="00BF406C" w:rsidRPr="00D63C65">
        <w:rPr>
          <w:rFonts w:ascii="Times New Roman" w:hAnsi="Times New Roman" w:cs="Times New Roman"/>
        </w:rPr>
        <w:t xml:space="preserve"> though they </w:t>
      </w:r>
      <w:r w:rsidR="004516BD">
        <w:rPr>
          <w:rFonts w:ascii="Times New Roman" w:hAnsi="Times New Roman" w:cs="Times New Roman"/>
        </w:rPr>
        <w:t xml:space="preserve">were recommended to </w:t>
      </w:r>
      <w:r w:rsidR="00BF406C" w:rsidRPr="00D63C65">
        <w:rPr>
          <w:rFonts w:ascii="Times New Roman" w:hAnsi="Times New Roman" w:cs="Times New Roman"/>
        </w:rPr>
        <w:t xml:space="preserve">complete </w:t>
      </w:r>
      <w:r w:rsidR="004516BD">
        <w:rPr>
          <w:rFonts w:ascii="Times New Roman" w:hAnsi="Times New Roman" w:cs="Times New Roman"/>
        </w:rPr>
        <w:t>modules</w:t>
      </w:r>
      <w:r w:rsidR="004516BD" w:rsidRPr="00D63C65">
        <w:rPr>
          <w:rFonts w:ascii="Times New Roman" w:hAnsi="Times New Roman" w:cs="Times New Roman"/>
        </w:rPr>
        <w:t xml:space="preserve"> </w:t>
      </w:r>
      <w:r w:rsidR="00BF406C" w:rsidRPr="00D63C65">
        <w:rPr>
          <w:rFonts w:ascii="Times New Roman" w:hAnsi="Times New Roman" w:cs="Times New Roman"/>
        </w:rPr>
        <w:t>in the prescribed order.</w:t>
      </w:r>
    </w:p>
    <w:p w14:paraId="5ACCF885" w14:textId="7CA47543" w:rsidR="00CC216D" w:rsidRPr="00D63C65" w:rsidRDefault="00CC216D" w:rsidP="00D63C65">
      <w:pPr>
        <w:spacing w:line="480" w:lineRule="auto"/>
        <w:rPr>
          <w:rFonts w:ascii="Times New Roman" w:hAnsi="Times New Roman" w:cs="Times New Roman"/>
        </w:rPr>
      </w:pPr>
      <w:r>
        <w:rPr>
          <w:rFonts w:ascii="Times New Roman" w:hAnsi="Times New Roman" w:cs="Times New Roman"/>
        </w:rPr>
        <w:lastRenderedPageBreak/>
        <w:tab/>
        <w:t xml:space="preserve">Participants completed the Life Toolbox </w:t>
      </w:r>
      <w:r w:rsidR="00475D69">
        <w:rPr>
          <w:rFonts w:ascii="Times New Roman" w:hAnsi="Times New Roman" w:cs="Times New Roman"/>
        </w:rPr>
        <w:t xml:space="preserve">online </w:t>
      </w:r>
      <w:r>
        <w:rPr>
          <w:rFonts w:ascii="Times New Roman" w:hAnsi="Times New Roman" w:cs="Times New Roman"/>
        </w:rPr>
        <w:t xml:space="preserve">program while they were on the clinic waitlist and started therapy after </w:t>
      </w:r>
      <w:r w:rsidR="004516BD">
        <w:rPr>
          <w:rFonts w:ascii="Times New Roman" w:hAnsi="Times New Roman" w:cs="Times New Roman"/>
        </w:rPr>
        <w:t xml:space="preserve">at least </w:t>
      </w:r>
      <w:r>
        <w:rPr>
          <w:rFonts w:ascii="Times New Roman" w:hAnsi="Times New Roman" w:cs="Times New Roman"/>
        </w:rPr>
        <w:t xml:space="preserve">four weeks (duration of the </w:t>
      </w:r>
      <w:r w:rsidR="00475D69">
        <w:rPr>
          <w:rFonts w:ascii="Times New Roman" w:hAnsi="Times New Roman" w:cs="Times New Roman"/>
        </w:rPr>
        <w:t xml:space="preserve">online </w:t>
      </w:r>
      <w:r>
        <w:rPr>
          <w:rFonts w:ascii="Times New Roman" w:hAnsi="Times New Roman" w:cs="Times New Roman"/>
        </w:rPr>
        <w:t xml:space="preserve">program) regardless of whether they completed all sessions of the </w:t>
      </w:r>
      <w:r w:rsidR="00475D69">
        <w:rPr>
          <w:rFonts w:ascii="Times New Roman" w:hAnsi="Times New Roman" w:cs="Times New Roman"/>
        </w:rPr>
        <w:t xml:space="preserve">online </w:t>
      </w:r>
      <w:r>
        <w:rPr>
          <w:rFonts w:ascii="Times New Roman" w:hAnsi="Times New Roman" w:cs="Times New Roman"/>
        </w:rPr>
        <w:t>program. The progression from a low-intensity intervention to a higher-intensity intervention simulates a stepped care sequence, however, because we did not triage participants to steps of care</w:t>
      </w:r>
      <w:r w:rsidR="00885A4B">
        <w:rPr>
          <w:rFonts w:ascii="Times New Roman" w:hAnsi="Times New Roman" w:cs="Times New Roman"/>
        </w:rPr>
        <w:t xml:space="preserve"> based on clinical assessment</w:t>
      </w:r>
      <w:r>
        <w:rPr>
          <w:rFonts w:ascii="Times New Roman" w:hAnsi="Times New Roman" w:cs="Times New Roman"/>
        </w:rPr>
        <w:t xml:space="preserve"> (they were free to opt in or out of any part of treatment), we considered this a quasi-stepped care design</w:t>
      </w:r>
      <w:r w:rsidRPr="00D63C65">
        <w:rPr>
          <w:rFonts w:ascii="Times New Roman" w:hAnsi="Times New Roman" w:cs="Times New Roman"/>
        </w:rPr>
        <w:t>.</w:t>
      </w:r>
    </w:p>
    <w:p w14:paraId="0466EC5F" w14:textId="461F7061" w:rsidR="00DC3AD4" w:rsidRPr="00D63C65" w:rsidRDefault="00061C47" w:rsidP="00D63C65">
      <w:pPr>
        <w:spacing w:line="480" w:lineRule="auto"/>
        <w:rPr>
          <w:rFonts w:ascii="Times New Roman" w:hAnsi="Times New Roman" w:cs="Times New Roman"/>
        </w:rPr>
      </w:pPr>
      <w:r w:rsidRPr="00D63C65">
        <w:rPr>
          <w:rFonts w:ascii="Times New Roman" w:hAnsi="Times New Roman" w:cs="Times New Roman"/>
        </w:rPr>
        <w:tab/>
      </w:r>
      <w:r w:rsidR="00885A4B" w:rsidRPr="001F2A71">
        <w:rPr>
          <w:rFonts w:ascii="Times New Roman" w:hAnsi="Times New Roman" w:cs="Times New Roman"/>
          <w:b/>
          <w:bCs/>
        </w:rPr>
        <w:t>Therapy.</w:t>
      </w:r>
      <w:r w:rsidR="00885A4B">
        <w:rPr>
          <w:rFonts w:ascii="Times New Roman" w:hAnsi="Times New Roman" w:cs="Times New Roman"/>
        </w:rPr>
        <w:t xml:space="preserve"> </w:t>
      </w:r>
      <w:r w:rsidRPr="00D63C65">
        <w:rPr>
          <w:rFonts w:ascii="Times New Roman" w:hAnsi="Times New Roman" w:cs="Times New Roman"/>
        </w:rPr>
        <w:t xml:space="preserve">In-person therapy was </w:t>
      </w:r>
      <w:r w:rsidR="007008F6" w:rsidRPr="00D63C65">
        <w:rPr>
          <w:rFonts w:ascii="Times New Roman" w:hAnsi="Times New Roman" w:cs="Times New Roman"/>
        </w:rPr>
        <w:t>conducted</w:t>
      </w:r>
      <w:r w:rsidRPr="00D63C65">
        <w:rPr>
          <w:rFonts w:ascii="Times New Roman" w:hAnsi="Times New Roman" w:cs="Times New Roman"/>
        </w:rPr>
        <w:t xml:space="preserve"> by </w:t>
      </w:r>
      <w:r w:rsidR="00BF406C">
        <w:rPr>
          <w:rFonts w:ascii="Times New Roman" w:hAnsi="Times New Roman" w:cs="Times New Roman"/>
        </w:rPr>
        <w:t xml:space="preserve">seven clinical/counseling </w:t>
      </w:r>
      <w:r w:rsidR="00885A4B">
        <w:rPr>
          <w:rFonts w:ascii="Times New Roman" w:hAnsi="Times New Roman" w:cs="Times New Roman"/>
        </w:rPr>
        <w:t xml:space="preserve">psychology </w:t>
      </w:r>
      <w:r w:rsidR="00BF406C">
        <w:rPr>
          <w:rFonts w:ascii="Times New Roman" w:hAnsi="Times New Roman" w:cs="Times New Roman"/>
        </w:rPr>
        <w:t>Ph</w:t>
      </w:r>
      <w:r w:rsidR="00885A4B">
        <w:rPr>
          <w:rFonts w:ascii="Times New Roman" w:hAnsi="Times New Roman" w:cs="Times New Roman"/>
        </w:rPr>
        <w:t>.</w:t>
      </w:r>
      <w:r w:rsidR="00BF406C">
        <w:rPr>
          <w:rFonts w:ascii="Times New Roman" w:hAnsi="Times New Roman" w:cs="Times New Roman"/>
        </w:rPr>
        <w:t>D</w:t>
      </w:r>
      <w:r w:rsidR="00885A4B">
        <w:rPr>
          <w:rFonts w:ascii="Times New Roman" w:hAnsi="Times New Roman" w:cs="Times New Roman"/>
        </w:rPr>
        <w:t>.</w:t>
      </w:r>
      <w:r w:rsidR="00BF406C">
        <w:rPr>
          <w:rFonts w:ascii="Times New Roman" w:hAnsi="Times New Roman" w:cs="Times New Roman"/>
        </w:rPr>
        <w:t xml:space="preserve"> </w:t>
      </w:r>
      <w:r w:rsidRPr="00D63C65">
        <w:rPr>
          <w:rFonts w:ascii="Times New Roman" w:hAnsi="Times New Roman" w:cs="Times New Roman"/>
        </w:rPr>
        <w:t>graduate students in an ACT practicum</w:t>
      </w:r>
      <w:r w:rsidR="00BF406C">
        <w:rPr>
          <w:rFonts w:ascii="Times New Roman" w:hAnsi="Times New Roman" w:cs="Times New Roman"/>
        </w:rPr>
        <w:t xml:space="preserve"> over four semesters</w:t>
      </w:r>
      <w:r w:rsidR="007008F6" w:rsidRPr="00D63C65">
        <w:rPr>
          <w:rFonts w:ascii="Times New Roman" w:hAnsi="Times New Roman" w:cs="Times New Roman"/>
        </w:rPr>
        <w:t xml:space="preserve">. </w:t>
      </w:r>
      <w:r w:rsidR="00BF406C">
        <w:rPr>
          <w:rFonts w:ascii="Times New Roman" w:hAnsi="Times New Roman" w:cs="Times New Roman"/>
        </w:rPr>
        <w:t>S</w:t>
      </w:r>
      <w:r w:rsidR="007008F6" w:rsidRPr="00D63C65">
        <w:rPr>
          <w:rFonts w:ascii="Times New Roman" w:hAnsi="Times New Roman" w:cs="Times New Roman"/>
        </w:rPr>
        <w:t>tudent therapist</w:t>
      </w:r>
      <w:r w:rsidR="00BF406C">
        <w:rPr>
          <w:rFonts w:ascii="Times New Roman" w:hAnsi="Times New Roman" w:cs="Times New Roman"/>
        </w:rPr>
        <w:t>s</w:t>
      </w:r>
      <w:r w:rsidR="007008F6" w:rsidRPr="00D63C65">
        <w:rPr>
          <w:rFonts w:ascii="Times New Roman" w:hAnsi="Times New Roman" w:cs="Times New Roman"/>
        </w:rPr>
        <w:t xml:space="preserve"> had</w:t>
      </w:r>
      <w:r w:rsidRPr="00D63C65">
        <w:rPr>
          <w:rFonts w:ascii="Times New Roman" w:hAnsi="Times New Roman" w:cs="Times New Roman"/>
        </w:rPr>
        <w:t xml:space="preserve"> </w:t>
      </w:r>
      <w:r w:rsidR="00BF406C">
        <w:rPr>
          <w:rFonts w:ascii="Times New Roman" w:hAnsi="Times New Roman" w:cs="Times New Roman"/>
        </w:rPr>
        <w:t>0</w:t>
      </w:r>
      <w:r w:rsidRPr="00D63C65">
        <w:rPr>
          <w:rFonts w:ascii="Times New Roman" w:hAnsi="Times New Roman" w:cs="Times New Roman"/>
        </w:rPr>
        <w:t xml:space="preserve">-2 years of experience </w:t>
      </w:r>
      <w:r w:rsidR="007008F6" w:rsidRPr="00D63C65">
        <w:rPr>
          <w:rFonts w:ascii="Times New Roman" w:hAnsi="Times New Roman" w:cs="Times New Roman"/>
        </w:rPr>
        <w:t>using</w:t>
      </w:r>
      <w:r w:rsidRPr="00D63C65">
        <w:rPr>
          <w:rFonts w:ascii="Times New Roman" w:hAnsi="Times New Roman" w:cs="Times New Roman"/>
        </w:rPr>
        <w:t xml:space="preserve"> ACT</w:t>
      </w:r>
      <w:r w:rsidR="007008F6" w:rsidRPr="00D63C65">
        <w:rPr>
          <w:rFonts w:ascii="Times New Roman" w:hAnsi="Times New Roman" w:cs="Times New Roman"/>
        </w:rPr>
        <w:t xml:space="preserve"> </w:t>
      </w:r>
      <w:r w:rsidR="00BF406C">
        <w:rPr>
          <w:rFonts w:ascii="Times New Roman" w:hAnsi="Times New Roman" w:cs="Times New Roman"/>
        </w:rPr>
        <w:t xml:space="preserve">at the time of the study </w:t>
      </w:r>
      <w:r w:rsidR="007008F6" w:rsidRPr="00D63C65">
        <w:rPr>
          <w:rFonts w:ascii="Times New Roman" w:hAnsi="Times New Roman" w:cs="Times New Roman"/>
        </w:rPr>
        <w:t>and</w:t>
      </w:r>
      <w:r w:rsidRPr="00D63C65">
        <w:rPr>
          <w:rFonts w:ascii="Times New Roman" w:hAnsi="Times New Roman" w:cs="Times New Roman"/>
        </w:rPr>
        <w:t xml:space="preserve"> received weekly supervision from a clinical psychologist with </w:t>
      </w:r>
      <w:r w:rsidR="004516BD">
        <w:rPr>
          <w:rFonts w:ascii="Times New Roman" w:hAnsi="Times New Roman" w:cs="Times New Roman"/>
        </w:rPr>
        <w:t>20</w:t>
      </w:r>
      <w:r w:rsidR="004516BD" w:rsidRPr="00D63C65">
        <w:rPr>
          <w:rFonts w:ascii="Times New Roman" w:hAnsi="Times New Roman" w:cs="Times New Roman"/>
        </w:rPr>
        <w:t xml:space="preserve"> </w:t>
      </w:r>
      <w:r w:rsidRPr="00D63C65">
        <w:rPr>
          <w:rFonts w:ascii="Times New Roman" w:hAnsi="Times New Roman" w:cs="Times New Roman"/>
        </w:rPr>
        <w:t xml:space="preserve">years of experience delivering and researching ACT. Because the primary focus was not on evaluating the effects of in-person therapy, we did not collect data on </w:t>
      </w:r>
      <w:r w:rsidR="00CC02D7">
        <w:rPr>
          <w:rFonts w:ascii="Times New Roman" w:hAnsi="Times New Roman" w:cs="Times New Roman"/>
        </w:rPr>
        <w:t>ACT</w:t>
      </w:r>
      <w:r w:rsidR="00CC02D7" w:rsidRPr="00D63C65">
        <w:rPr>
          <w:rFonts w:ascii="Times New Roman" w:hAnsi="Times New Roman" w:cs="Times New Roman"/>
        </w:rPr>
        <w:t xml:space="preserve"> </w:t>
      </w:r>
      <w:r w:rsidRPr="00D63C65">
        <w:rPr>
          <w:rFonts w:ascii="Times New Roman" w:hAnsi="Times New Roman" w:cs="Times New Roman"/>
        </w:rPr>
        <w:t>fidelity</w:t>
      </w:r>
      <w:r w:rsidR="00230256">
        <w:rPr>
          <w:rFonts w:ascii="Times New Roman" w:hAnsi="Times New Roman" w:cs="Times New Roman"/>
        </w:rPr>
        <w:t>, but sessions were regularly viewed by the supervisor and weekly guidance to adhere to the ACT model was provided</w:t>
      </w:r>
      <w:r w:rsidRPr="00D63C65">
        <w:rPr>
          <w:rFonts w:ascii="Times New Roman" w:hAnsi="Times New Roman" w:cs="Times New Roman"/>
        </w:rPr>
        <w:t>.</w:t>
      </w:r>
    </w:p>
    <w:p w14:paraId="7B86BB1F" w14:textId="77777777" w:rsidR="00186DDE" w:rsidRPr="00D63C65" w:rsidRDefault="00186DDE" w:rsidP="00D63C65">
      <w:pPr>
        <w:spacing w:line="480" w:lineRule="auto"/>
        <w:rPr>
          <w:rFonts w:ascii="Times New Roman" w:hAnsi="Times New Roman" w:cs="Times New Roman"/>
          <w:b/>
          <w:bCs/>
        </w:rPr>
      </w:pPr>
      <w:r w:rsidRPr="00D63C65">
        <w:rPr>
          <w:rFonts w:ascii="Times New Roman" w:hAnsi="Times New Roman" w:cs="Times New Roman"/>
          <w:b/>
          <w:bCs/>
        </w:rPr>
        <w:t>Measures</w:t>
      </w:r>
    </w:p>
    <w:p w14:paraId="7AC58074" w14:textId="58E899E0" w:rsidR="0075675F" w:rsidRPr="00D63C65" w:rsidRDefault="0075675F" w:rsidP="00D63C65">
      <w:pPr>
        <w:spacing w:line="480" w:lineRule="auto"/>
        <w:ind w:firstLine="720"/>
        <w:rPr>
          <w:rFonts w:ascii="Times New Roman" w:hAnsi="Times New Roman" w:cs="Times New Roman"/>
          <w:bCs/>
          <w:iCs/>
        </w:rPr>
      </w:pPr>
      <w:r w:rsidRPr="00D63C65">
        <w:rPr>
          <w:rFonts w:ascii="Times New Roman" w:hAnsi="Times New Roman" w:cs="Times New Roman"/>
          <w:b/>
          <w:iCs/>
        </w:rPr>
        <w:t xml:space="preserve">Mini International Neuropsychiatric Interview Version 7.0.0 </w:t>
      </w:r>
      <w:r w:rsidRPr="00D63C65">
        <w:rPr>
          <w:rFonts w:ascii="Times New Roman" w:hAnsi="Times New Roman" w:cs="Times New Roman"/>
          <w:b/>
          <w:iCs/>
        </w:rPr>
        <w:fldChar w:fldCharType="begin"/>
      </w:r>
      <w:r w:rsidR="00720C89">
        <w:rPr>
          <w:rFonts w:ascii="Times New Roman" w:hAnsi="Times New Roman" w:cs="Times New Roman"/>
          <w:b/>
          <w:iCs/>
        </w:rPr>
        <w:instrText xml:space="preserve"> ADDIN EN.CITE &lt;EndNote&gt;&lt;Cite&gt;&lt;Author&gt;Sheehan&lt;/Author&gt;&lt;Year&gt;1998&lt;/Year&gt;&lt;RecNum&gt;1137&lt;/RecNum&gt;&lt;DisplayText&gt;(Sheehan et al., 1998)&lt;/DisplayText&gt;&lt;record&gt;&lt;rec-number&gt;1137&lt;/rec-number&gt;&lt;foreign-keys&gt;&lt;key app="EN" db-id="aswwv2arms2dxme5p56p0azv59z2wzpervtw" timestamp="1574807237"&gt;1137&lt;/key&gt;&lt;/foreign-keys&gt;&lt;ref-type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C.&lt;/author&gt;&lt;/authors&gt;&lt;/contributors&gt;&lt;titles&gt;&lt;title&gt;The Mini-International Neuropsychiatric Interview (M.I.N.I.): The development and validation of a structured diagnostic psychiatric interview for DSM-IV and ICD-10&lt;/title&gt;&lt;secondary-title&gt;The Journal of Clinical Psychiatry&lt;/secondary-title&gt;&lt;/titles&gt;&lt;periodical&gt;&lt;full-title&gt;The Journal of Clinical Psychiatry&lt;/full-title&gt;&lt;/periodical&gt;&lt;pages&gt;22-33&lt;/pages&gt;&lt;volume&gt;59 &lt;/volume&gt;&lt;number&gt;Suppl 20&lt;/number&gt;&lt;keywords&gt;&lt;keyword&gt;Adult&lt;/keyword&gt;&lt;keyword&gt;Clinical Trials as Topic&lt;/keyword&gt;&lt;keyword&gt;Diagnosis, Computer-Assisted&lt;/keyword&gt;&lt;keyword&gt;Europe&lt;/keyword&gt;&lt;keyword&gt;Female&lt;/keyword&gt;&lt;keyword&gt;History, 20th Century&lt;/keyword&gt;&lt;keyword&gt;Humans&lt;/keyword&gt;&lt;keyword&gt;Male&lt;/keyword&gt;&lt;keyword&gt;Mental Disorders&lt;/keyword&gt;&lt;keyword&gt;Middle Aged&lt;/keyword&gt;&lt;keyword&gt;Predictive Value of Tests&lt;/keyword&gt;&lt;keyword&gt;Primary Health Care&lt;/keyword&gt;&lt;keyword&gt;Psychiatric Status Rating Scales&lt;/keyword&gt;&lt;keyword&gt;Psychiatry&lt;/keyword&gt;&lt;keyword&gt;psychometrics&lt;/keyword&gt;&lt;keyword&gt;Reproducibility of Results&lt;/keyword&gt;&lt;keyword&gt;United States&lt;/keyword&gt;&lt;/keywords&gt;&lt;dates&gt;&lt;year&gt;1998&lt;/year&gt;&lt;pub-dates&gt;&lt;date&gt;1998&lt;/date&gt;&lt;/pub-dates&gt;&lt;/dates&gt;&lt;isbn&gt;0160-6689&lt;/isbn&gt;&lt;urls&gt;&lt;related-urls&gt;&lt;url&gt;http://www.ncbi.nlm.nih.gov/pubmed/9881538&lt;/url&gt;&lt;/related-urls&gt;&lt;/urls&gt;&lt;remote-database-provider&gt;NCBI PubMed&lt;/remote-database-provider&gt;&lt;language&gt;eng&lt;/language&gt;&lt;/record&gt;&lt;/Cite&gt;&lt;/EndNote&gt;</w:instrText>
      </w:r>
      <w:r w:rsidRPr="00D63C65">
        <w:rPr>
          <w:rFonts w:ascii="Times New Roman" w:hAnsi="Times New Roman" w:cs="Times New Roman"/>
          <w:b/>
          <w:iCs/>
        </w:rPr>
        <w:fldChar w:fldCharType="separate"/>
      </w:r>
      <w:r w:rsidR="00720C89">
        <w:rPr>
          <w:rFonts w:ascii="Times New Roman" w:hAnsi="Times New Roman" w:cs="Times New Roman"/>
          <w:b/>
          <w:iCs/>
          <w:noProof/>
        </w:rPr>
        <w:t>(Sheehan et al., 1998)</w:t>
      </w:r>
      <w:r w:rsidRPr="00D63C65">
        <w:rPr>
          <w:rFonts w:ascii="Times New Roman" w:hAnsi="Times New Roman" w:cs="Times New Roman"/>
          <w:b/>
          <w:iCs/>
        </w:rPr>
        <w:fldChar w:fldCharType="end"/>
      </w:r>
      <w:r w:rsidRPr="00D63C65">
        <w:rPr>
          <w:rFonts w:ascii="Times New Roman" w:hAnsi="Times New Roman" w:cs="Times New Roman"/>
          <w:b/>
          <w:iCs/>
        </w:rPr>
        <w:t>.</w:t>
      </w:r>
      <w:r w:rsidRPr="00D63C65">
        <w:rPr>
          <w:rFonts w:ascii="Times New Roman" w:hAnsi="Times New Roman" w:cs="Times New Roman"/>
          <w:bCs/>
          <w:iCs/>
        </w:rPr>
        <w:t xml:space="preserve"> The </w:t>
      </w:r>
      <w:r w:rsidR="00343E58" w:rsidRPr="00343E58">
        <w:rPr>
          <w:rFonts w:ascii="Times New Roman" w:hAnsi="Times New Roman" w:cs="Times New Roman"/>
        </w:rPr>
        <w:t xml:space="preserve">Mini International Neuropsychiatric Interview </w:t>
      </w:r>
      <w:r w:rsidRPr="00D63C65">
        <w:rPr>
          <w:rFonts w:ascii="Times New Roman" w:hAnsi="Times New Roman" w:cs="Times New Roman"/>
          <w:bCs/>
          <w:iCs/>
        </w:rPr>
        <w:t xml:space="preserve">is a semi-structured diagnostic interview for DSM-5 disorders including generalized anxiety disorder, social anxiety disorder, and major depressive disorder. </w:t>
      </w:r>
      <w:r w:rsidR="00BF406C">
        <w:rPr>
          <w:rFonts w:ascii="Times New Roman" w:hAnsi="Times New Roman" w:cs="Times New Roman"/>
          <w:bCs/>
          <w:iCs/>
        </w:rPr>
        <w:t xml:space="preserve">The </w:t>
      </w:r>
      <w:r w:rsidR="00343E58" w:rsidRPr="00343E58">
        <w:rPr>
          <w:rFonts w:ascii="Times New Roman" w:hAnsi="Times New Roman" w:cs="Times New Roman"/>
        </w:rPr>
        <w:t xml:space="preserve">Mini International Neuropsychiatric Interview </w:t>
      </w:r>
      <w:r w:rsidR="00BF406C">
        <w:rPr>
          <w:rFonts w:ascii="Times New Roman" w:hAnsi="Times New Roman" w:cs="Times New Roman"/>
          <w:bCs/>
          <w:iCs/>
        </w:rPr>
        <w:t xml:space="preserve">has shown moderate agreement with clinical diagnoses </w:t>
      </w:r>
      <w:r w:rsidR="00BF406C">
        <w:rPr>
          <w:rFonts w:ascii="Times New Roman" w:hAnsi="Times New Roman" w:cs="Times New Roman"/>
          <w:bCs/>
          <w:iCs/>
        </w:rPr>
        <w:fldChar w:fldCharType="begin">
          <w:fldData xml:space="preserve">PEVuZE5vdGU+PENpdGU+PEF1dGhvcj5WZXJob2V2ZW48L0F1dGhvcj48WWVhcj4yMDE3PC9ZZWFy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</w:fldData>
        </w:fldChar>
      </w:r>
      <w:r w:rsidR="00BF406C">
        <w:rPr>
          <w:rFonts w:ascii="Times New Roman" w:hAnsi="Times New Roman" w:cs="Times New Roman"/>
          <w:bCs/>
          <w:iCs/>
        </w:rPr>
        <w:instrText xml:space="preserve"> ADDIN EN.CITE </w:instrText>
      </w:r>
      <w:r w:rsidR="00BF406C">
        <w:rPr>
          <w:rFonts w:ascii="Times New Roman" w:hAnsi="Times New Roman" w:cs="Times New Roman"/>
          <w:bCs/>
          <w:iCs/>
        </w:rPr>
        <w:fldChar w:fldCharType="begin">
          <w:fldData xml:space="preserve">PEVuZE5vdGU+PENpdGU+PEF1dGhvcj5WZXJob2V2ZW48L0F1dGhvcj48WWVhcj4yMDE3PC9ZZWFy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</w:fldData>
        </w:fldChar>
      </w:r>
      <w:r w:rsidR="00BF406C">
        <w:rPr>
          <w:rFonts w:ascii="Times New Roman" w:hAnsi="Times New Roman" w:cs="Times New Roman"/>
          <w:bCs/>
          <w:iCs/>
        </w:rPr>
        <w:instrText xml:space="preserve"> ADDIN EN.CITE.DATA </w:instrText>
      </w:r>
      <w:r w:rsidR="00BF406C">
        <w:rPr>
          <w:rFonts w:ascii="Times New Roman" w:hAnsi="Times New Roman" w:cs="Times New Roman"/>
          <w:bCs/>
          <w:iCs/>
        </w:rPr>
      </w:r>
      <w:r w:rsidR="00BF406C">
        <w:rPr>
          <w:rFonts w:ascii="Times New Roman" w:hAnsi="Times New Roman" w:cs="Times New Roman"/>
          <w:bCs/>
          <w:iCs/>
        </w:rPr>
        <w:fldChar w:fldCharType="end"/>
      </w:r>
      <w:r w:rsidR="00BF406C">
        <w:rPr>
          <w:rFonts w:ascii="Times New Roman" w:hAnsi="Times New Roman" w:cs="Times New Roman"/>
          <w:bCs/>
          <w:iCs/>
        </w:rPr>
      </w:r>
      <w:r w:rsidR="00BF406C">
        <w:rPr>
          <w:rFonts w:ascii="Times New Roman" w:hAnsi="Times New Roman" w:cs="Times New Roman"/>
          <w:bCs/>
          <w:iCs/>
        </w:rPr>
        <w:fldChar w:fldCharType="separate"/>
      </w:r>
      <w:r w:rsidR="00BF406C">
        <w:rPr>
          <w:rFonts w:ascii="Times New Roman" w:hAnsi="Times New Roman" w:cs="Times New Roman"/>
          <w:bCs/>
          <w:iCs/>
          <w:noProof/>
        </w:rPr>
        <w:t>(Verhoeven et al., 2017)</w:t>
      </w:r>
      <w:r w:rsidR="00BF406C">
        <w:rPr>
          <w:rFonts w:ascii="Times New Roman" w:hAnsi="Times New Roman" w:cs="Times New Roman"/>
          <w:bCs/>
          <w:iCs/>
        </w:rPr>
        <w:fldChar w:fldCharType="end"/>
      </w:r>
      <w:r w:rsidR="00BF406C">
        <w:rPr>
          <w:rFonts w:ascii="Times New Roman" w:hAnsi="Times New Roman" w:cs="Times New Roman"/>
          <w:bCs/>
          <w:iCs/>
        </w:rPr>
        <w:t>.</w:t>
      </w:r>
    </w:p>
    <w:p w14:paraId="05DDED70" w14:textId="542842CB" w:rsidR="0075675F" w:rsidRPr="00D63C65" w:rsidRDefault="00343E58" w:rsidP="00D63C65">
      <w:pPr>
        <w:spacing w:line="480" w:lineRule="auto"/>
        <w:ind w:firstLine="720"/>
        <w:rPr>
          <w:rFonts w:ascii="Times New Roman" w:hAnsi="Times New Roman" w:cs="Times New Roman"/>
          <w:b/>
          <w:iCs/>
        </w:rPr>
      </w:pPr>
      <w:r w:rsidRPr="00343E58">
        <w:rPr>
          <w:rFonts w:ascii="Times New Roman" w:hAnsi="Times New Roman" w:cs="Times New Roman"/>
          <w:b/>
          <w:iCs/>
        </w:rPr>
        <w:t>Acceptance and Action Questionnaire—II</w:t>
      </w:r>
      <w:r>
        <w:rPr>
          <w:rFonts w:ascii="Times New Roman" w:hAnsi="Times New Roman" w:cs="Times New Roman"/>
          <w:b/>
          <w:iCs/>
        </w:rPr>
        <w:t xml:space="preserve"> </w:t>
      </w:r>
      <w:r w:rsidR="0075675F" w:rsidRPr="00D63C65">
        <w:rPr>
          <w:rFonts w:ascii="Times New Roman" w:hAnsi="Times New Roman" w:cs="Times New Roman"/>
          <w:b/>
          <w:iCs/>
        </w:rPr>
        <w:fldChar w:fldCharType="begin"/>
      </w:r>
      <w:r w:rsidR="00720C89">
        <w:rPr>
          <w:rFonts w:ascii="Times New Roman" w:hAnsi="Times New Roman" w:cs="Times New Roman"/>
          <w:b/>
          <w:iCs/>
        </w:rPr>
        <w:instrText xml:space="preserve"> ADDIN EN.CITE &lt;EndNote&gt;&lt;Cite&gt;&lt;Author&gt;Bond&lt;/Author&gt;&lt;Year&gt;2011&lt;/Year&gt;&lt;RecNum&gt;2794&lt;/RecNum&gt;&lt;DisplayText&gt;(Bond et al., 2011)&lt;/DisplayText&gt;&lt;record&gt;&lt;rec-number&gt;2794&lt;/rec-number&gt;&lt;foreign-keys&gt;&lt;key app="EN" db-id="aswwv2arms2dxme5p56p0azv59z2wzpervtw" timestamp="1574807238"&gt;2794&lt;/key&gt;&lt;/foreign-keys&gt;&lt;ref-type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75675F" w:rsidRPr="00D63C65">
        <w:rPr>
          <w:rFonts w:ascii="Times New Roman" w:hAnsi="Times New Roman" w:cs="Times New Roman"/>
          <w:b/>
          <w:iCs/>
        </w:rPr>
        <w:fldChar w:fldCharType="separate"/>
      </w:r>
      <w:r w:rsidR="00914C73" w:rsidRPr="00D63C65">
        <w:rPr>
          <w:rFonts w:ascii="Times New Roman" w:hAnsi="Times New Roman" w:cs="Times New Roman"/>
          <w:b/>
          <w:iCs/>
          <w:noProof/>
        </w:rPr>
        <w:t>(Bond et al., 2011)</w:t>
      </w:r>
      <w:r w:rsidR="0075675F" w:rsidRPr="00D63C65">
        <w:rPr>
          <w:rFonts w:ascii="Times New Roman" w:hAnsi="Times New Roman" w:cs="Times New Roman"/>
          <w:b/>
          <w:iCs/>
        </w:rPr>
        <w:fldChar w:fldCharType="end"/>
      </w:r>
      <w:r w:rsidR="0075675F" w:rsidRPr="00D63C65">
        <w:rPr>
          <w:rFonts w:ascii="Times New Roman" w:hAnsi="Times New Roman" w:cs="Times New Roman"/>
          <w:b/>
          <w:iCs/>
        </w:rPr>
        <w:t xml:space="preserve">. </w:t>
      </w:r>
      <w:r w:rsidR="0075675F" w:rsidRPr="00D63C65">
        <w:rPr>
          <w:rFonts w:ascii="Times New Roman" w:hAnsi="Times New Roman" w:cs="Times New Roman"/>
          <w:bCs/>
          <w:iCs/>
        </w:rPr>
        <w:t xml:space="preserve">The </w:t>
      </w:r>
      <w:r w:rsidRPr="00343E58">
        <w:rPr>
          <w:rFonts w:ascii="Times New Roman" w:hAnsi="Times New Roman" w:cs="Times New Roman"/>
        </w:rPr>
        <w:t>Acceptance and Action Questionnaire</w:t>
      </w:r>
      <w:r>
        <w:rPr>
          <w:rFonts w:ascii="Times New Roman" w:hAnsi="Times New Roman" w:cs="Times New Roman"/>
        </w:rPr>
        <w:t>—</w:t>
      </w:r>
      <w:r w:rsidRPr="00343E58">
        <w:rPr>
          <w:rFonts w:ascii="Times New Roman" w:hAnsi="Times New Roman" w:cs="Times New Roman"/>
        </w:rPr>
        <w:t>II</w:t>
      </w:r>
      <w:r>
        <w:rPr>
          <w:rFonts w:ascii="Times New Roman" w:hAnsi="Times New Roman" w:cs="Times New Roman"/>
        </w:rPr>
        <w:t xml:space="preserve"> </w:t>
      </w:r>
      <w:r w:rsidR="0075675F" w:rsidRPr="00D63C65">
        <w:rPr>
          <w:rFonts w:ascii="Times New Roman" w:hAnsi="Times New Roman" w:cs="Times New Roman"/>
          <w:bCs/>
          <w:iCs/>
        </w:rPr>
        <w:t>is a seven-item measure of psychological inflexibility. Items are rated from 1 (</w:t>
      </w:r>
      <w:r w:rsidR="0075675F" w:rsidRPr="00D63C65">
        <w:rPr>
          <w:rFonts w:ascii="Times New Roman" w:hAnsi="Times New Roman" w:cs="Times New Roman"/>
          <w:bCs/>
          <w:i/>
        </w:rPr>
        <w:t>never true</w:t>
      </w:r>
      <w:r w:rsidR="0075675F" w:rsidRPr="00D63C65">
        <w:rPr>
          <w:rFonts w:ascii="Times New Roman" w:hAnsi="Times New Roman" w:cs="Times New Roman"/>
          <w:bCs/>
          <w:iCs/>
        </w:rPr>
        <w:t>) to 7 (</w:t>
      </w:r>
      <w:r w:rsidR="0075675F" w:rsidRPr="00D63C65">
        <w:rPr>
          <w:rFonts w:ascii="Times New Roman" w:hAnsi="Times New Roman" w:cs="Times New Roman"/>
          <w:bCs/>
          <w:i/>
        </w:rPr>
        <w:t>always true</w:t>
      </w:r>
      <w:r w:rsidR="0075675F" w:rsidRPr="00D63C65">
        <w:rPr>
          <w:rFonts w:ascii="Times New Roman" w:hAnsi="Times New Roman" w:cs="Times New Roman"/>
          <w:bCs/>
          <w:iCs/>
        </w:rPr>
        <w:t xml:space="preserve">). The </w:t>
      </w:r>
      <w:r w:rsidRPr="00343E58">
        <w:rPr>
          <w:rFonts w:ascii="Times New Roman" w:hAnsi="Times New Roman" w:cs="Times New Roman"/>
        </w:rPr>
        <w:t>Acceptance and Action Questionnaire</w:t>
      </w:r>
      <w:r>
        <w:rPr>
          <w:rFonts w:ascii="Times New Roman" w:hAnsi="Times New Roman" w:cs="Times New Roman"/>
        </w:rPr>
        <w:t>—</w:t>
      </w:r>
      <w:r w:rsidRPr="00343E58">
        <w:rPr>
          <w:rFonts w:ascii="Times New Roman" w:hAnsi="Times New Roman" w:cs="Times New Roman"/>
        </w:rPr>
        <w:t>II</w:t>
      </w:r>
      <w:r>
        <w:rPr>
          <w:rFonts w:ascii="Times New Roman" w:hAnsi="Times New Roman" w:cs="Times New Roman"/>
        </w:rPr>
        <w:t xml:space="preserve"> </w:t>
      </w:r>
      <w:r w:rsidR="0075675F" w:rsidRPr="00D63C65">
        <w:rPr>
          <w:rFonts w:ascii="Times New Roman" w:hAnsi="Times New Roman" w:cs="Times New Roman"/>
          <w:bCs/>
          <w:iCs/>
        </w:rPr>
        <w:t xml:space="preserve">has shown </w:t>
      </w:r>
      <w:r w:rsidR="0075675F" w:rsidRPr="00D63C65">
        <w:rPr>
          <w:rFonts w:ascii="Times New Roman" w:hAnsi="Times New Roman" w:cs="Times New Roman"/>
          <w:bCs/>
          <w:iCs/>
        </w:rPr>
        <w:lastRenderedPageBreak/>
        <w:t xml:space="preserve">good internal consistency, good test-retest reliability, criterion validity, and convergent validity </w:t>
      </w:r>
      <w:r w:rsidR="0075675F" w:rsidRPr="00D63C65">
        <w:rPr>
          <w:rFonts w:ascii="Times New Roman" w:hAnsi="Times New Roman" w:cs="Times New Roman"/>
          <w:bCs/>
          <w:iCs/>
        </w:rPr>
        <w:fldChar w:fldCharType="begin"/>
      </w:r>
      <w:r w:rsidR="00720C89">
        <w:rPr>
          <w:rFonts w:ascii="Times New Roman" w:hAnsi="Times New Roman" w:cs="Times New Roman"/>
          <w:bCs/>
          <w:iCs/>
        </w:rPr>
        <w:instrText xml:space="preserve"> ADDIN EN.CITE &lt;EndNote&gt;&lt;Cite&gt;&lt;Author&gt;Bond&lt;/Author&gt;&lt;Year&gt;2011&lt;/Year&gt;&lt;RecNum&gt;2794&lt;/RecNum&gt;&lt;DisplayText&gt;(Bond et al., 2011)&lt;/DisplayText&gt;&lt;record&gt;&lt;rec-number&gt;2794&lt;/rec-number&gt;&lt;foreign-keys&gt;&lt;key app="EN" db-id="aswwv2arms2dxme5p56p0azv59z2wzpervtw" timestamp="1574807238"&gt;2794&lt;/key&gt;&lt;/foreign-keys&gt;&lt;ref-type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75675F" w:rsidRPr="00D63C65">
        <w:rPr>
          <w:rFonts w:ascii="Times New Roman" w:hAnsi="Times New Roman" w:cs="Times New Roman"/>
          <w:bCs/>
          <w:iCs/>
        </w:rPr>
        <w:fldChar w:fldCharType="separate"/>
      </w:r>
      <w:r w:rsidR="0075675F" w:rsidRPr="00D63C65">
        <w:rPr>
          <w:rFonts w:ascii="Times New Roman" w:hAnsi="Times New Roman" w:cs="Times New Roman"/>
          <w:bCs/>
          <w:iCs/>
          <w:noProof/>
        </w:rPr>
        <w:t>(Bond et al., 2011)</w:t>
      </w:r>
      <w:r w:rsidR="0075675F" w:rsidRPr="00D63C65">
        <w:rPr>
          <w:rFonts w:ascii="Times New Roman" w:hAnsi="Times New Roman" w:cs="Times New Roman"/>
          <w:bCs/>
          <w:iCs/>
        </w:rPr>
        <w:fldChar w:fldCharType="end"/>
      </w:r>
      <w:r w:rsidR="0075675F" w:rsidRPr="00D63C65">
        <w:rPr>
          <w:rFonts w:ascii="Times New Roman" w:hAnsi="Times New Roman" w:cs="Times New Roman"/>
          <w:bCs/>
          <w:iCs/>
        </w:rPr>
        <w:t xml:space="preserve">. Internal reliability in </w:t>
      </w:r>
      <w:r w:rsidR="00BF406C">
        <w:rPr>
          <w:rFonts w:ascii="Times New Roman" w:hAnsi="Times New Roman" w:cs="Times New Roman"/>
          <w:bCs/>
          <w:iCs/>
        </w:rPr>
        <w:t>the</w:t>
      </w:r>
      <w:r w:rsidR="0075675F" w:rsidRPr="00D63C65">
        <w:rPr>
          <w:rFonts w:ascii="Times New Roman" w:hAnsi="Times New Roman" w:cs="Times New Roman"/>
          <w:bCs/>
          <w:iCs/>
        </w:rPr>
        <w:t xml:space="preserve"> study was </w:t>
      </w:r>
      <w:r w:rsidR="006841A3" w:rsidRPr="00D63C65">
        <w:rPr>
          <w:rFonts w:ascii="Times New Roman" w:hAnsi="Times New Roman" w:cs="Times New Roman"/>
          <w:bCs/>
          <w:iCs/>
        </w:rPr>
        <w:t>good</w:t>
      </w:r>
      <w:r w:rsidR="0075675F" w:rsidRPr="00D63C65">
        <w:rPr>
          <w:rFonts w:ascii="Times New Roman" w:hAnsi="Times New Roman" w:cs="Times New Roman"/>
          <w:bCs/>
          <w:iCs/>
        </w:rPr>
        <w:t xml:space="preserve"> (</w:t>
      </w:r>
      <w:r w:rsidR="0075675F" w:rsidRPr="00D63C65">
        <w:rPr>
          <w:rFonts w:ascii="Symbol" w:eastAsia="Symbol" w:hAnsi="Symbol" w:cs="Symbol"/>
          <w:bCs/>
          <w:iCs/>
        </w:rPr>
        <w:t></w:t>
      </w:r>
      <w:r w:rsidR="0075675F" w:rsidRPr="00D63C65">
        <w:rPr>
          <w:rFonts w:ascii="Times New Roman" w:hAnsi="Times New Roman" w:cs="Times New Roman"/>
          <w:bCs/>
          <w:iCs/>
        </w:rPr>
        <w:t xml:space="preserve"> = </w:t>
      </w:r>
      <w:r w:rsidR="006841A3" w:rsidRPr="00D63C65">
        <w:rPr>
          <w:rFonts w:ascii="Times New Roman" w:hAnsi="Times New Roman" w:cs="Times New Roman"/>
          <w:bCs/>
          <w:iCs/>
        </w:rPr>
        <w:t>.87</w:t>
      </w:r>
      <w:r w:rsidR="0075675F" w:rsidRPr="00D63C65">
        <w:rPr>
          <w:rFonts w:ascii="Times New Roman" w:hAnsi="Times New Roman" w:cs="Times New Roman"/>
          <w:bCs/>
          <w:iCs/>
        </w:rPr>
        <w:t>).</w:t>
      </w:r>
      <w:r w:rsidR="0075675F" w:rsidRPr="00D63C65">
        <w:rPr>
          <w:rFonts w:ascii="Times New Roman" w:hAnsi="Times New Roman" w:cs="Times New Roman"/>
          <w:b/>
          <w:iCs/>
        </w:rPr>
        <w:t xml:space="preserve"> </w:t>
      </w:r>
    </w:p>
    <w:p w14:paraId="2DEA8894" w14:textId="7AE7CD4A" w:rsidR="0075675F" w:rsidRPr="00D63C65" w:rsidRDefault="00343E58" w:rsidP="00D63C65">
      <w:pPr>
        <w:spacing w:line="480" w:lineRule="auto"/>
        <w:ind w:firstLine="720"/>
        <w:rPr>
          <w:rFonts w:ascii="Times New Roman" w:hAnsi="Times New Roman" w:cs="Times New Roman"/>
          <w:bCs/>
          <w:iCs/>
        </w:rPr>
      </w:pPr>
      <w:r w:rsidRPr="00343E58">
        <w:rPr>
          <w:rFonts w:ascii="Times New Roman" w:hAnsi="Times New Roman" w:cs="Times New Roman"/>
          <w:b/>
          <w:iCs/>
        </w:rPr>
        <w:t>Believability of Anxious Feelings and Thoughts Questionnaire</w:t>
      </w:r>
      <w:r w:rsidRPr="00343E58" w:rsidDel="00343E58">
        <w:rPr>
          <w:rFonts w:ascii="Times New Roman" w:hAnsi="Times New Roman" w:cs="Times New Roman"/>
          <w:b/>
          <w:iCs/>
        </w:rPr>
        <w:t xml:space="preserve"> </w:t>
      </w:r>
      <w:r w:rsidR="0075675F" w:rsidRPr="00D63C65">
        <w:rPr>
          <w:rFonts w:ascii="Times New Roman" w:hAnsi="Times New Roman" w:cs="Times New Roman"/>
          <w:b/>
          <w:iCs/>
        </w:rPr>
        <w:fldChar w:fldCharType="begin"/>
      </w:r>
      <w:r w:rsidR="00914C73" w:rsidRPr="00D63C65">
        <w:rPr>
          <w:rFonts w:ascii="Times New Roman" w:hAnsi="Times New Roman" w:cs="Times New Roman"/>
          <w:b/>
          <w:iCs/>
        </w:rPr>
        <w:instrText xml:space="preserve"> ADDIN EN.CITE &lt;EndNote&gt;&lt;Cite&gt;&lt;Author&gt;Herzberg&lt;/Author&gt;&lt;Year&gt;2012&lt;/Year&gt;&lt;RecNum&gt;3808&lt;/RecNum&gt;&lt;DisplayText&gt;(Herzberg et al., 2012)&lt;/DisplayText&gt;&lt;record&gt;&lt;rec-number&gt;3808&lt;/rec-number&gt;&lt;foreign-keys&gt;&lt;key app="EN" db-id="aswwv2arms2dxme5p56p0azv59z2wzpervtw" timestamp="1590499808"&gt;3808&lt;/key&gt;&lt;/foreign-keys&gt;&lt;ref-type name="Journal Article"&gt;17&lt;/ref-type&gt;&lt;contributors&gt;&lt;authors&gt;&lt;author&gt;Herzberg, K. N.&lt;/author&gt;&lt;author&gt;Sheppard, S. C.&lt;/author&gt;&lt;author&gt;Forsyth, J. P.&lt;/author&gt;&lt;author&gt;Credé, M.&lt;/author&gt;&lt;author&gt;Earleywine, M.&lt;/author&gt;&lt;author&gt;Eifert, G. H.&lt;/author&gt;&lt;/authors&gt;&lt;/contributors&gt;&lt;auth-address&gt;Herzberg, Kristin N.: Department of Psychology, University at Albany, SUNY, Social Sciences 399, 1400 Washington Avenue, Albany, NY, US, 12222, kherzberg@gmail.com&lt;/auth-address&gt;&lt;titles&gt;&lt;title&gt;The Believability of Anxious Feelings and Thoughts Questionnaire (BAFT): A psychometric evaluation of cognitive fusion in a nonclinical and highly anxious community sample&lt;/title&gt;&lt;secondary-title&gt;Psychological Assessment&lt;/secondary-title&gt;&lt;/titles&gt;&lt;periodical&gt;&lt;full-title&gt;Psychological Assessment&lt;/full-title&gt;&lt;/periodical&gt;&lt;pages&gt;877-891&lt;/pages&gt;&lt;volume&gt;24&lt;/volume&gt;&lt;number&gt;4&lt;/number&gt;&lt;keywords&gt;&lt;keyword&gt;*Anxiety&lt;/keyword&gt;&lt;keyword&gt;*Cognitive Processes&lt;/keyword&gt;&lt;keyword&gt;*Psychometrics&lt;/keyword&gt;&lt;keyword&gt;*Questionnaires&lt;/keyword&gt;&lt;keyword&gt;Acceptance and Commitment Therapy&lt;/keyword&gt;&lt;/keywords&gt;&lt;dates&gt;&lt;year&gt;2012&lt;/year&gt;&lt;/dates&gt;&lt;pub-location&gt;US&lt;/pub-location&gt;&lt;publisher&gt;American Psychological Association&lt;/publisher&gt;&lt;isbn&gt;1939-134X(Electronic),1040-3590(Print)&lt;/isbn&gt;&lt;urls&gt;&lt;/urls&gt;&lt;electronic-resource-num&gt;10.1037/a0027782&lt;/electronic-resource-num&gt;&lt;/record&gt;&lt;/Cite&gt;&lt;/EndNote&gt;</w:instrText>
      </w:r>
      <w:r w:rsidR="0075675F" w:rsidRPr="00D63C65">
        <w:rPr>
          <w:rFonts w:ascii="Times New Roman" w:hAnsi="Times New Roman" w:cs="Times New Roman"/>
          <w:b/>
          <w:iCs/>
        </w:rPr>
        <w:fldChar w:fldCharType="separate"/>
      </w:r>
      <w:r w:rsidR="00914C73" w:rsidRPr="00D63C65">
        <w:rPr>
          <w:rFonts w:ascii="Times New Roman" w:hAnsi="Times New Roman" w:cs="Times New Roman"/>
          <w:b/>
          <w:iCs/>
          <w:noProof/>
        </w:rPr>
        <w:t>(Herzberg et al., 2012)</w:t>
      </w:r>
      <w:r w:rsidR="0075675F" w:rsidRPr="00D63C65">
        <w:rPr>
          <w:rFonts w:ascii="Times New Roman" w:hAnsi="Times New Roman" w:cs="Times New Roman"/>
          <w:b/>
          <w:iCs/>
        </w:rPr>
        <w:fldChar w:fldCharType="end"/>
      </w:r>
      <w:r w:rsidR="0075675F" w:rsidRPr="00D63C65">
        <w:rPr>
          <w:rFonts w:ascii="Times New Roman" w:hAnsi="Times New Roman" w:cs="Times New Roman"/>
          <w:b/>
          <w:iCs/>
        </w:rPr>
        <w:t xml:space="preserve">. </w:t>
      </w:r>
      <w:r w:rsidR="0075675F" w:rsidRPr="00D63C65">
        <w:rPr>
          <w:rFonts w:ascii="Times New Roman" w:hAnsi="Times New Roman" w:cs="Times New Roman"/>
          <w:bCs/>
          <w:iCs/>
        </w:rPr>
        <w:t xml:space="preserve">The </w:t>
      </w:r>
      <w:r w:rsidRPr="00D63C65">
        <w:rPr>
          <w:rFonts w:ascii="Times New Roman" w:hAnsi="Times New Roman" w:cs="Times New Roman"/>
        </w:rPr>
        <w:t>Believability of Anxious Feelings and Thoughts Questionnaire</w:t>
      </w:r>
      <w:r w:rsidRPr="00D63C65" w:rsidDel="00343E58">
        <w:rPr>
          <w:rFonts w:ascii="Times New Roman" w:hAnsi="Times New Roman" w:cs="Times New Roman"/>
          <w:bCs/>
          <w:iCs/>
        </w:rPr>
        <w:t xml:space="preserve"> </w:t>
      </w:r>
      <w:r w:rsidR="0075675F" w:rsidRPr="00D63C65">
        <w:rPr>
          <w:rFonts w:ascii="Times New Roman" w:hAnsi="Times New Roman" w:cs="Times New Roman"/>
          <w:bCs/>
          <w:iCs/>
        </w:rPr>
        <w:t>is a 16-item measure of believability of thoughts related to anxiety</w:t>
      </w:r>
      <w:r w:rsidR="00377F34">
        <w:rPr>
          <w:rFonts w:ascii="Times New Roman" w:hAnsi="Times New Roman" w:cs="Times New Roman"/>
          <w:bCs/>
          <w:iCs/>
        </w:rPr>
        <w:t xml:space="preserve"> or cognitive fusion</w:t>
      </w:r>
      <w:r w:rsidR="0075675F" w:rsidRPr="00D63C65">
        <w:rPr>
          <w:rFonts w:ascii="Times New Roman" w:hAnsi="Times New Roman" w:cs="Times New Roman"/>
          <w:bCs/>
          <w:iCs/>
        </w:rPr>
        <w:t>. Items are rated from 1 (</w:t>
      </w:r>
      <w:r w:rsidR="0075675F" w:rsidRPr="00D63C65">
        <w:rPr>
          <w:rFonts w:ascii="Times New Roman" w:hAnsi="Times New Roman" w:cs="Times New Roman"/>
          <w:bCs/>
          <w:i/>
        </w:rPr>
        <w:t>not at all believable</w:t>
      </w:r>
      <w:r w:rsidR="0075675F" w:rsidRPr="00D63C65">
        <w:rPr>
          <w:rFonts w:ascii="Times New Roman" w:hAnsi="Times New Roman" w:cs="Times New Roman"/>
          <w:bCs/>
          <w:iCs/>
        </w:rPr>
        <w:t>) to 7 (</w:t>
      </w:r>
      <w:r w:rsidR="0075675F" w:rsidRPr="00D63C65">
        <w:rPr>
          <w:rFonts w:ascii="Times New Roman" w:hAnsi="Times New Roman" w:cs="Times New Roman"/>
          <w:bCs/>
          <w:i/>
        </w:rPr>
        <w:t>completely believable</w:t>
      </w:r>
      <w:r w:rsidR="0075675F" w:rsidRPr="00D63C65">
        <w:rPr>
          <w:rFonts w:ascii="Times New Roman" w:hAnsi="Times New Roman" w:cs="Times New Roman"/>
          <w:bCs/>
          <w:iCs/>
        </w:rPr>
        <w:t xml:space="preserve">). Higher scores indicate </w:t>
      </w:r>
      <w:r w:rsidR="00377F34">
        <w:rPr>
          <w:rFonts w:ascii="Times New Roman" w:hAnsi="Times New Roman" w:cs="Times New Roman"/>
          <w:bCs/>
          <w:iCs/>
        </w:rPr>
        <w:t>more cognitive fusion</w:t>
      </w:r>
      <w:r w:rsidR="0075675F" w:rsidRPr="00D63C65">
        <w:rPr>
          <w:rFonts w:ascii="Times New Roman" w:hAnsi="Times New Roman" w:cs="Times New Roman"/>
          <w:bCs/>
          <w:iCs/>
        </w:rPr>
        <w:t xml:space="preserve">. The </w:t>
      </w:r>
      <w:r w:rsidRPr="00D63C65">
        <w:rPr>
          <w:rFonts w:ascii="Times New Roman" w:hAnsi="Times New Roman" w:cs="Times New Roman"/>
        </w:rPr>
        <w:t>Believability of Anxious Feelings and Thoughts Questionnaire</w:t>
      </w:r>
      <w:r w:rsidRPr="00D63C65" w:rsidDel="00343E58">
        <w:rPr>
          <w:rFonts w:ascii="Times New Roman" w:hAnsi="Times New Roman" w:cs="Times New Roman"/>
          <w:bCs/>
          <w:iCs/>
        </w:rPr>
        <w:t xml:space="preserve"> </w:t>
      </w:r>
      <w:r w:rsidR="00BF406C">
        <w:rPr>
          <w:rFonts w:ascii="Times New Roman" w:hAnsi="Times New Roman" w:cs="Times New Roman"/>
          <w:bCs/>
          <w:iCs/>
        </w:rPr>
        <w:t>has</w:t>
      </w:r>
      <w:r w:rsidR="0075675F" w:rsidRPr="00D63C65">
        <w:rPr>
          <w:rFonts w:ascii="Times New Roman" w:hAnsi="Times New Roman" w:cs="Times New Roman"/>
          <w:bCs/>
          <w:iCs/>
        </w:rPr>
        <w:t xml:space="preserve"> shown excellent internal consistency, good test-retest reliability, and construct validity in nonclinical and clinical samples </w:t>
      </w:r>
      <w:r w:rsidR="0075675F" w:rsidRPr="00D63C65">
        <w:rPr>
          <w:rFonts w:ascii="Times New Roman" w:hAnsi="Times New Roman" w:cs="Times New Roman"/>
          <w:bCs/>
          <w:iCs/>
        </w:rPr>
        <w:fldChar w:fldCharType="begin"/>
      </w:r>
      <w:r w:rsidR="0075675F" w:rsidRPr="00D63C65">
        <w:rPr>
          <w:rFonts w:ascii="Times New Roman" w:hAnsi="Times New Roman" w:cs="Times New Roman"/>
          <w:bCs/>
          <w:iCs/>
        </w:rPr>
        <w:instrText xml:space="preserve"> ADDIN EN.CITE &lt;EndNote&gt;&lt;Cite&gt;&lt;Author&gt;Herzberg&lt;/Author&gt;&lt;Year&gt;2012&lt;/Year&gt;&lt;RecNum&gt;3808&lt;/RecNum&gt;&lt;DisplayText&gt;(Herzberg et al., 2012)&lt;/DisplayText&gt;&lt;record&gt;&lt;rec-number&gt;3808&lt;/rec-number&gt;&lt;foreign-keys&gt;&lt;key app="EN" db-id="aswwv2arms2dxme5p56p0azv59z2wzpervtw" timestamp="1590499808"&gt;3808&lt;/key&gt;&lt;/foreign-keys&gt;&lt;ref-type name="Journal Article"&gt;17&lt;/ref-type&gt;&lt;contributors&gt;&lt;authors&gt;&lt;author&gt;Herzberg, K. N.&lt;/author&gt;&lt;author&gt;Sheppard, S. C.&lt;/author&gt;&lt;author&gt;Forsyth, J. P.&lt;/author&gt;&lt;author&gt;Credé, M.&lt;/author&gt;&lt;author&gt;Earleywine, M.&lt;/author&gt;&lt;author&gt;Eifert, G. H.&lt;/author&gt;&lt;/authors&gt;&lt;/contributors&gt;&lt;auth-address&gt;Herzberg, Kristin N.: Department of Psychology, University at Albany, SUNY, Social Sciences 399, 1400 Washington Avenue, Albany, NY, US, 12222, kherzberg@gmail.com&lt;/auth-address&gt;&lt;titles&gt;&lt;title&gt;The Believability of Anxious Feelings and Thoughts Questionnaire (BAFT): A psychometric evaluation of cognitive fusion in a nonclinical and highly anxious community sample&lt;/title&gt;&lt;secondary-title&gt;Psychological Assessment&lt;/secondary-title&gt;&lt;/titles&gt;&lt;periodical&gt;&lt;full-title&gt;Psychological Assessment&lt;/full-title&gt;&lt;/periodical&gt;&lt;pages&gt;877-891&lt;/pages&gt;&lt;volume&gt;24&lt;/volume&gt;&lt;number&gt;4&lt;/number&gt;&lt;keywords&gt;&lt;keyword&gt;*Anxiety&lt;/keyword&gt;&lt;keyword&gt;*Cognitive Processes&lt;/keyword&gt;&lt;keyword&gt;*Psychometrics&lt;/keyword&gt;&lt;keyword&gt;*Questionnaires&lt;/keyword&gt;&lt;keyword&gt;Acceptance and Commitment Therapy&lt;/keyword&gt;&lt;/keywords&gt;&lt;dates&gt;&lt;year&gt;2012&lt;/year&gt;&lt;/dates&gt;&lt;pub-location&gt;US&lt;/pub-location&gt;&lt;publisher&gt;American Psychological Association&lt;/publisher&gt;&lt;isbn&gt;1939-134X(Electronic),1040-3590(Print)&lt;/isbn&gt;&lt;urls&gt;&lt;/urls&gt;&lt;electronic-resource-num&gt;10.1037/a0027782&lt;/electronic-resource-num&gt;&lt;/record&gt;&lt;/Cite&gt;&lt;/EndNote&gt;</w:instrText>
      </w:r>
      <w:r w:rsidR="0075675F" w:rsidRPr="00D63C65">
        <w:rPr>
          <w:rFonts w:ascii="Times New Roman" w:hAnsi="Times New Roman" w:cs="Times New Roman"/>
          <w:bCs/>
          <w:iCs/>
        </w:rPr>
        <w:fldChar w:fldCharType="separate"/>
      </w:r>
      <w:r w:rsidR="0075675F" w:rsidRPr="00D63C65">
        <w:rPr>
          <w:rFonts w:ascii="Times New Roman" w:hAnsi="Times New Roman" w:cs="Times New Roman"/>
          <w:bCs/>
          <w:iCs/>
          <w:noProof/>
        </w:rPr>
        <w:t>(Herzberg et al., 2012)</w:t>
      </w:r>
      <w:r w:rsidR="0075675F" w:rsidRPr="00D63C65">
        <w:rPr>
          <w:rFonts w:ascii="Times New Roman" w:hAnsi="Times New Roman" w:cs="Times New Roman"/>
          <w:bCs/>
          <w:iCs/>
        </w:rPr>
        <w:fldChar w:fldCharType="end"/>
      </w:r>
      <w:r w:rsidR="0075675F" w:rsidRPr="00D63C65">
        <w:rPr>
          <w:rFonts w:ascii="Times New Roman" w:hAnsi="Times New Roman" w:cs="Times New Roman"/>
          <w:bCs/>
          <w:iCs/>
        </w:rPr>
        <w:t>.</w:t>
      </w:r>
      <w:r w:rsidR="006841A3" w:rsidRPr="00D63C65">
        <w:rPr>
          <w:rFonts w:ascii="Times New Roman" w:hAnsi="Times New Roman" w:cs="Times New Roman"/>
          <w:bCs/>
          <w:iCs/>
        </w:rPr>
        <w:t xml:space="preserve"> Internal reliability in this study was good (</w:t>
      </w:r>
      <w:r w:rsidR="006841A3" w:rsidRPr="00D63C65">
        <w:rPr>
          <w:rFonts w:ascii="Symbol" w:eastAsia="Symbol" w:hAnsi="Symbol" w:cs="Symbol"/>
          <w:bCs/>
          <w:iCs/>
        </w:rPr>
        <w:t></w:t>
      </w:r>
      <w:r w:rsidR="006841A3" w:rsidRPr="00D63C65">
        <w:rPr>
          <w:rFonts w:ascii="Times New Roman" w:hAnsi="Times New Roman" w:cs="Times New Roman"/>
          <w:bCs/>
          <w:iCs/>
        </w:rPr>
        <w:t xml:space="preserve"> = .89).</w:t>
      </w:r>
    </w:p>
    <w:p w14:paraId="198653A9" w14:textId="1FC08949" w:rsidR="0075675F" w:rsidRPr="00D63C65" w:rsidRDefault="00122145" w:rsidP="00D63C65">
      <w:pPr>
        <w:spacing w:line="480" w:lineRule="auto"/>
        <w:ind w:firstLine="720"/>
        <w:rPr>
          <w:rFonts w:ascii="Times New Roman" w:hAnsi="Times New Roman" w:cs="Times New Roman"/>
          <w:bCs/>
          <w:iCs/>
        </w:rPr>
      </w:pPr>
      <w:r w:rsidRPr="00122145">
        <w:rPr>
          <w:rFonts w:ascii="Times New Roman" w:hAnsi="Times New Roman" w:cs="Times New Roman"/>
          <w:b/>
          <w:iCs/>
        </w:rPr>
        <w:t>Depression Anxiety Stress Scales</w:t>
      </w:r>
      <w:r w:rsidRPr="00122145" w:rsidDel="00122145">
        <w:rPr>
          <w:rFonts w:ascii="Times New Roman" w:hAnsi="Times New Roman" w:cs="Times New Roman"/>
          <w:b/>
          <w:iCs/>
        </w:rPr>
        <w:t xml:space="preserve"> </w:t>
      </w:r>
      <w:r w:rsidR="0075675F" w:rsidRPr="00D63C65">
        <w:rPr>
          <w:rFonts w:ascii="Times New Roman" w:hAnsi="Times New Roman" w:cs="Times New Roman"/>
          <w:b/>
          <w:iCs/>
        </w:rPr>
        <w:fldChar w:fldCharType="begin"/>
      </w:r>
      <w:r w:rsidR="00914C73" w:rsidRPr="00D63C65">
        <w:rPr>
          <w:rFonts w:ascii="Times New Roman" w:hAnsi="Times New Roman" w:cs="Times New Roman"/>
          <w:b/>
          <w:iCs/>
        </w:rPr>
        <w:instrText xml:space="preserve"> ADDIN EN.CITE &lt;EndNote&gt;&lt;Cite&gt;&lt;Author&gt;Henry&lt;/Author&gt;&lt;Year&gt;2005&lt;/Year&gt;&lt;RecNum&gt;2865&lt;/RecNum&gt;&lt;DisplayText&gt;(Henry &amp;amp; Crawford, 2005)&lt;/DisplayText&gt;&lt;record&gt;&lt;rec-number&gt;2865&lt;/rec-number&gt;&lt;foreign-keys&gt;&lt;key app="EN" db-id="aswwv2arms2dxme5p56p0azv59z2wzpervtw" timestamp="1574807238"&gt;2865&lt;/key&gt;&lt;/foreign-keys&gt;&lt;ref-type name="Journal Article"&gt;17&lt;/ref-type&gt;&lt;contributors&gt;&lt;authors&gt;&lt;author&gt;Henry, J. D.&lt;/author&gt;&lt;author&gt;Crawford, J. R.&lt;/author&gt;&lt;/authors&gt;&lt;/contributors&gt;&lt;auth-address&gt;School of Psychology, University of New South Wales, Australia.&lt;/auth-address&gt;&lt;titles&gt;&lt;title&gt;The short-form version of the Depression Anxiety Stress Scales (DASS-21): construct validity and normative data in a large non-clinical sample&lt;/title&gt;&lt;secondary-title&gt;British Journal of Clinical Psychology&lt;/secondary-title&gt;&lt;/titles&gt;&lt;pages&gt;227-39&lt;/pages&gt;&lt;volume&gt;44&lt;/volume&gt;&lt;number&gt;Pt 2&lt;/number&gt;&lt;keywords&gt;&lt;keyword&gt;Adolescent&lt;/keyword&gt;&lt;keyword&gt;Adult&lt;/keyword&gt;&lt;keyword&gt;*Affect&lt;/keyword&gt;&lt;keyword&gt;Aged&lt;/keyword&gt;&lt;keyword&gt;Aged, 80 and over&lt;/keyword&gt;&lt;keyword&gt;Anxiety/*diagnosis/*epidemiology&lt;/keyword&gt;&lt;keyword&gt;Cross-Sectional Studies&lt;/keyword&gt;&lt;keyword&gt;Depression/*diagnosis/*epidemiology&lt;/keyword&gt;&lt;keyword&gt;Factor Analysis, Statistical&lt;/keyword&gt;&lt;keyword&gt;Female&lt;/keyword&gt;&lt;keyword&gt;Humans&lt;/keyword&gt;&lt;keyword&gt;Male&lt;/keyword&gt;&lt;keyword&gt;Middle Aged&lt;/keyword&gt;&lt;keyword&gt;Reproducibility of Results&lt;/keyword&gt;&lt;keyword&gt;Severity of Illness Index&lt;/keyword&gt;&lt;keyword&gt;Stress, Psychological/*diagnosis/*epidemiology&lt;/keyword&gt;&lt;keyword&gt;*Surveys and Questionnaires&lt;/keyword&gt;&lt;/keywords&gt;&lt;dates&gt;&lt;year&gt;2005&lt;/year&gt;&lt;pub-dates&gt;&lt;date&gt;Jun&lt;/date&gt;&lt;/pub-dates&gt;&lt;/dates&gt;&lt;isbn&gt;0144-6657 (Print)&amp;#xD;0144-6657 (Linking)&lt;/isbn&gt;&lt;accession-num&gt;16004657&lt;/accession-num&gt;&lt;urls&gt;&lt;related-urls&gt;&lt;url&gt;https://www.ncbi.nlm.nih.gov/pubmed/16004657&lt;/url&gt;&lt;/related-urls&gt;&lt;/urls&gt;&lt;electronic-resource-num&gt;10.1348/014466505X29657&lt;/electronic-resource-num&gt;&lt;/record&gt;&lt;/Cite&gt;&lt;/EndNote&gt;</w:instrText>
      </w:r>
      <w:r w:rsidR="0075675F" w:rsidRPr="00D63C65">
        <w:rPr>
          <w:rFonts w:ascii="Times New Roman" w:hAnsi="Times New Roman" w:cs="Times New Roman"/>
          <w:b/>
          <w:iCs/>
        </w:rPr>
        <w:fldChar w:fldCharType="separate"/>
      </w:r>
      <w:r w:rsidR="00914C73" w:rsidRPr="00D63C65">
        <w:rPr>
          <w:rFonts w:ascii="Times New Roman" w:hAnsi="Times New Roman" w:cs="Times New Roman"/>
          <w:b/>
          <w:iCs/>
          <w:noProof/>
        </w:rPr>
        <w:t>(Henry &amp; Crawford, 2005)</w:t>
      </w:r>
      <w:r w:rsidR="0075675F" w:rsidRPr="00D63C65">
        <w:rPr>
          <w:rFonts w:ascii="Times New Roman" w:hAnsi="Times New Roman" w:cs="Times New Roman"/>
        </w:rPr>
        <w:fldChar w:fldCharType="end"/>
      </w:r>
      <w:r w:rsidR="0075675F" w:rsidRPr="00D63C65">
        <w:rPr>
          <w:rFonts w:ascii="Times New Roman" w:hAnsi="Times New Roman" w:cs="Times New Roman"/>
          <w:b/>
          <w:iCs/>
        </w:rPr>
        <w:t>.</w:t>
      </w:r>
      <w:r w:rsidR="0075675F" w:rsidRPr="00D63C65">
        <w:rPr>
          <w:rFonts w:ascii="Times New Roman" w:hAnsi="Times New Roman" w:cs="Times New Roman"/>
        </w:rPr>
        <w:t xml:space="preserve"> The </w:t>
      </w:r>
      <w:r w:rsidRPr="00D63C65">
        <w:rPr>
          <w:rFonts w:ascii="Times New Roman" w:hAnsi="Times New Roman" w:cs="Times New Roman"/>
        </w:rPr>
        <w:t>Depression Anxiety Stress Scales</w:t>
      </w:r>
      <w:r w:rsidRPr="00D63C65" w:rsidDel="00122145">
        <w:rPr>
          <w:rFonts w:ascii="Times New Roman" w:hAnsi="Times New Roman" w:cs="Times New Roman"/>
        </w:rPr>
        <w:t xml:space="preserve"> </w:t>
      </w:r>
      <w:r w:rsidR="0075675F" w:rsidRPr="00D63C65">
        <w:rPr>
          <w:rFonts w:ascii="Times New Roman" w:hAnsi="Times New Roman" w:cs="Times New Roman"/>
        </w:rPr>
        <w:t xml:space="preserve">is a 21-item self-report measure of overall psychological distress in the areas of depression, anxiety, and stress. Each </w:t>
      </w:r>
      <w:r w:rsidR="00BF406C">
        <w:rPr>
          <w:rFonts w:ascii="Times New Roman" w:hAnsi="Times New Roman" w:cs="Times New Roman"/>
        </w:rPr>
        <w:t>area</w:t>
      </w:r>
      <w:r w:rsidR="0075675F" w:rsidRPr="00D63C65">
        <w:rPr>
          <w:rFonts w:ascii="Times New Roman" w:hAnsi="Times New Roman" w:cs="Times New Roman"/>
        </w:rPr>
        <w:t xml:space="preserve"> consists of seven items rated from 0 (</w:t>
      </w:r>
      <w:r w:rsidR="0075675F" w:rsidRPr="00D63C65">
        <w:rPr>
          <w:rFonts w:ascii="Times New Roman" w:hAnsi="Times New Roman" w:cs="Times New Roman"/>
          <w:i/>
        </w:rPr>
        <w:t>never</w:t>
      </w:r>
      <w:r w:rsidR="0075675F" w:rsidRPr="00D63C65">
        <w:rPr>
          <w:rFonts w:ascii="Times New Roman" w:hAnsi="Times New Roman" w:cs="Times New Roman"/>
          <w:iCs/>
        </w:rPr>
        <w:t>)</w:t>
      </w:r>
      <w:r w:rsidR="0075675F" w:rsidRPr="00D63C65">
        <w:rPr>
          <w:rFonts w:ascii="Times New Roman" w:hAnsi="Times New Roman" w:cs="Times New Roman"/>
        </w:rPr>
        <w:t xml:space="preserve"> to 3 (</w:t>
      </w:r>
      <w:r w:rsidR="0075675F" w:rsidRPr="00D63C65">
        <w:rPr>
          <w:rFonts w:ascii="Times New Roman" w:hAnsi="Times New Roman" w:cs="Times New Roman"/>
          <w:i/>
        </w:rPr>
        <w:t>almost always</w:t>
      </w:r>
      <w:r w:rsidR="0075675F" w:rsidRPr="00D63C65">
        <w:rPr>
          <w:rFonts w:ascii="Times New Roman" w:hAnsi="Times New Roman" w:cs="Times New Roman"/>
        </w:rPr>
        <w:t xml:space="preserve">). Higher scores reflect more </w:t>
      </w:r>
      <w:r w:rsidR="004516BD" w:rsidRPr="00D63C65">
        <w:rPr>
          <w:rFonts w:ascii="Times New Roman" w:hAnsi="Times New Roman" w:cs="Times New Roman"/>
        </w:rPr>
        <w:t xml:space="preserve">psychological </w:t>
      </w:r>
      <w:r w:rsidR="0075675F" w:rsidRPr="00D63C65">
        <w:rPr>
          <w:rFonts w:ascii="Times New Roman" w:hAnsi="Times New Roman" w:cs="Times New Roman"/>
        </w:rPr>
        <w:t xml:space="preserve">distress. The </w:t>
      </w:r>
      <w:r w:rsidRPr="00D63C65">
        <w:rPr>
          <w:rFonts w:ascii="Times New Roman" w:hAnsi="Times New Roman" w:cs="Times New Roman"/>
        </w:rPr>
        <w:t>Depression Anxiety Stress Scales</w:t>
      </w:r>
      <w:r w:rsidRPr="00D63C65" w:rsidDel="00122145">
        <w:rPr>
          <w:rFonts w:ascii="Times New Roman" w:hAnsi="Times New Roman" w:cs="Times New Roman"/>
        </w:rPr>
        <w:t xml:space="preserve"> </w:t>
      </w:r>
      <w:r w:rsidR="0075675F" w:rsidRPr="00D63C65">
        <w:rPr>
          <w:rFonts w:ascii="Times New Roman" w:hAnsi="Times New Roman" w:cs="Times New Roman"/>
        </w:rPr>
        <w:t xml:space="preserve">has demonstrated excellent psychometric properties </w:t>
      </w:r>
      <w:r w:rsidR="0075675F" w:rsidRPr="00D63C65">
        <w:rPr>
          <w:rFonts w:ascii="Times New Roman" w:hAnsi="Times New Roman" w:cs="Times New Roman"/>
        </w:rPr>
        <w:fldChar w:fldCharType="begin"/>
      </w:r>
      <w:r w:rsidR="0075675F" w:rsidRPr="00D63C65">
        <w:rPr>
          <w:rFonts w:ascii="Times New Roman" w:hAnsi="Times New Roman" w:cs="Times New Roman"/>
        </w:rPr>
        <w:instrText xml:space="preserve"> ADDIN EN.CITE &lt;EndNote&gt;&lt;Cite&gt;&lt;Author&gt;Henry&lt;/Author&gt;&lt;Year&gt;2005&lt;/Year&gt;&lt;RecNum&gt;2865&lt;/RecNum&gt;&lt;DisplayText&gt;(Henry &amp;amp; Crawford, 2005)&lt;/DisplayText&gt;&lt;record&gt;&lt;rec-number&gt;2865&lt;/rec-number&gt;&lt;foreign-keys&gt;&lt;key app="EN" db-id="aswwv2arms2dxme5p56p0azv59z2wzpervtw" timestamp="1574807238"&gt;2865&lt;/key&gt;&lt;/foreign-keys&gt;&lt;ref-type name="Journal Article"&gt;17&lt;/ref-type&gt;&lt;contributors&gt;&lt;authors&gt;&lt;author&gt;Henry, J. D.&lt;/author&gt;&lt;author&gt;Crawford, J. R.&lt;/author&gt;&lt;/authors&gt;&lt;/contributors&gt;&lt;auth-address&gt;School of Psychology, University of New South Wales, Australia.&lt;/auth-address&gt;&lt;titles&gt;&lt;title&gt;The short-form version of the Depression Anxiety Stress Scales (DASS-21): construct validity and normative data in a large non-clinical sample&lt;/title&gt;&lt;secondary-title&gt;British Journal of Clinical Psychology&lt;/secondary-title&gt;&lt;/titles&gt;&lt;pages&gt;227-39&lt;/pages&gt;&lt;volume&gt;44&lt;/volume&gt;&lt;number&gt;Pt 2&lt;/number&gt;&lt;keywords&gt;&lt;keyword&gt;Adolescent&lt;/keyword&gt;&lt;keyword&gt;Adult&lt;/keyword&gt;&lt;keyword&gt;*Affect&lt;/keyword&gt;&lt;keyword&gt;Aged&lt;/keyword&gt;&lt;keyword&gt;Aged, 80 and over&lt;/keyword&gt;&lt;keyword&gt;Anxiety/*diagnosis/*epidemiology&lt;/keyword&gt;&lt;keyword&gt;Cross-Sectional Studies&lt;/keyword&gt;&lt;keyword&gt;Depression/*diagnosis/*epidemiology&lt;/keyword&gt;&lt;keyword&gt;Factor Analysis, Statistical&lt;/keyword&gt;&lt;keyword&gt;Female&lt;/keyword&gt;&lt;keyword&gt;Humans&lt;/keyword&gt;&lt;keyword&gt;Male&lt;/keyword&gt;&lt;keyword&gt;Middle Aged&lt;/keyword&gt;&lt;keyword&gt;Reproducibility of Results&lt;/keyword&gt;&lt;keyword&gt;Severity of Illness Index&lt;/keyword&gt;&lt;keyword&gt;Stress, Psychological/*diagnosis/*epidemiology&lt;/keyword&gt;&lt;keyword&gt;*Surveys and Questionnaires&lt;/keyword&gt;&lt;/keywords&gt;&lt;dates&gt;&lt;year&gt;2005&lt;/year&gt;&lt;pub-dates&gt;&lt;date&gt;Jun&lt;/date&gt;&lt;/pub-dates&gt;&lt;/dates&gt;&lt;isbn&gt;0144-6657 (Print)&amp;#xD;0144-6657 (Linking)&lt;/isbn&gt;&lt;accession-num&gt;16004657&lt;/accession-num&gt;&lt;urls&gt;&lt;related-urls&gt;&lt;url&gt;https://www.ncbi.nlm.nih.gov/pubmed/16004657&lt;/url&gt;&lt;/related-urls&gt;&lt;/urls&gt;&lt;electronic-resource-num&gt;10.1348/014466505X29657&lt;/electronic-resource-num&gt;&lt;/record&gt;&lt;/Cite&gt;&lt;/EndNote&gt;</w:instrText>
      </w:r>
      <w:r w:rsidR="0075675F" w:rsidRPr="00D63C65">
        <w:rPr>
          <w:rFonts w:ascii="Times New Roman" w:hAnsi="Times New Roman" w:cs="Times New Roman"/>
        </w:rPr>
        <w:fldChar w:fldCharType="separate"/>
      </w:r>
      <w:r w:rsidR="0075675F" w:rsidRPr="00D63C65">
        <w:rPr>
          <w:rFonts w:ascii="Times New Roman" w:hAnsi="Times New Roman" w:cs="Times New Roman"/>
          <w:noProof/>
        </w:rPr>
        <w:t>(Henry &amp; Crawford, 2005)</w:t>
      </w:r>
      <w:r w:rsidR="0075675F" w:rsidRPr="00D63C65">
        <w:rPr>
          <w:rFonts w:ascii="Times New Roman" w:hAnsi="Times New Roman" w:cs="Times New Roman"/>
        </w:rPr>
        <w:fldChar w:fldCharType="end"/>
      </w:r>
      <w:r w:rsidR="0075675F" w:rsidRPr="00D63C65">
        <w:rPr>
          <w:rFonts w:ascii="Times New Roman" w:hAnsi="Times New Roman" w:cs="Times New Roman"/>
        </w:rPr>
        <w:t xml:space="preserve">. It showed excellent internal consistency in the current sample </w:t>
      </w:r>
      <w:r w:rsidR="0075675F" w:rsidRPr="00D63C65">
        <w:rPr>
          <w:rFonts w:ascii="Times New Roman" w:hAnsi="Times New Roman" w:cs="Times New Roman"/>
          <w:bCs/>
          <w:iCs/>
        </w:rPr>
        <w:t>(</w:t>
      </w:r>
      <w:r w:rsidR="0075675F" w:rsidRPr="00D63C65">
        <w:rPr>
          <w:rFonts w:ascii="Times New Roman" w:hAnsi="Times New Roman" w:cs="Times New Roman"/>
          <w:bCs/>
          <w:i/>
        </w:rPr>
        <w:t>α</w:t>
      </w:r>
      <w:r w:rsidR="0075675F" w:rsidRPr="00D63C65">
        <w:rPr>
          <w:rFonts w:ascii="Times New Roman" w:hAnsi="Times New Roman" w:cs="Times New Roman"/>
          <w:bCs/>
          <w:iCs/>
        </w:rPr>
        <w:t xml:space="preserve"> = .</w:t>
      </w:r>
      <w:r w:rsidR="006841A3" w:rsidRPr="00D63C65">
        <w:rPr>
          <w:rFonts w:ascii="Times New Roman" w:hAnsi="Times New Roman" w:cs="Times New Roman"/>
          <w:bCs/>
          <w:iCs/>
        </w:rPr>
        <w:t>91</w:t>
      </w:r>
      <w:r w:rsidR="0075675F" w:rsidRPr="00D63C65">
        <w:rPr>
          <w:rFonts w:ascii="Times New Roman" w:hAnsi="Times New Roman" w:cs="Times New Roman"/>
          <w:bCs/>
          <w:iCs/>
        </w:rPr>
        <w:t>).</w:t>
      </w:r>
    </w:p>
    <w:p w14:paraId="51442F38" w14:textId="691293AA" w:rsidR="0075675F" w:rsidRPr="00D63C65" w:rsidRDefault="00122145" w:rsidP="00D63C65">
      <w:pPr>
        <w:spacing w:line="480" w:lineRule="auto"/>
        <w:ind w:firstLine="720"/>
        <w:rPr>
          <w:rFonts w:ascii="Times New Roman" w:hAnsi="Times New Roman" w:cs="Times New Roman"/>
          <w:bCs/>
          <w:iCs/>
        </w:rPr>
      </w:pPr>
      <w:r w:rsidRPr="00122145">
        <w:rPr>
          <w:rFonts w:ascii="Times New Roman" w:hAnsi="Times New Roman" w:cs="Times New Roman"/>
          <w:b/>
          <w:iCs/>
        </w:rPr>
        <w:t>Outcome Questionnaire-45.2</w:t>
      </w:r>
      <w:r>
        <w:rPr>
          <w:rFonts w:ascii="Times New Roman" w:hAnsi="Times New Roman" w:cs="Times New Roman"/>
          <w:b/>
          <w:iCs/>
        </w:rPr>
        <w:t xml:space="preserve"> </w:t>
      </w:r>
      <w:r w:rsidR="0075675F" w:rsidRPr="00D63C65">
        <w:rPr>
          <w:rFonts w:ascii="Times New Roman" w:hAnsi="Times New Roman" w:cs="Times New Roman"/>
          <w:b/>
          <w:iCs/>
        </w:rPr>
        <w:fldChar w:fldCharType="begin"/>
      </w:r>
      <w:r w:rsidR="00720C89">
        <w:rPr>
          <w:rFonts w:ascii="Times New Roman" w:hAnsi="Times New Roman" w:cs="Times New Roman"/>
          <w:b/>
          <w:iCs/>
        </w:rPr>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timestamp="1574807237"&gt;955&lt;/key&gt;&lt;/foreign-keys&gt;&lt;ref-type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0075675F" w:rsidRPr="00D63C65">
        <w:rPr>
          <w:rFonts w:ascii="Times New Roman" w:hAnsi="Times New Roman" w:cs="Times New Roman"/>
          <w:b/>
          <w:iCs/>
        </w:rPr>
        <w:fldChar w:fldCharType="separate"/>
      </w:r>
      <w:r w:rsidR="00914C73" w:rsidRPr="00D63C65">
        <w:rPr>
          <w:rFonts w:ascii="Times New Roman" w:hAnsi="Times New Roman" w:cs="Times New Roman"/>
          <w:b/>
          <w:iCs/>
          <w:noProof/>
        </w:rPr>
        <w:t>(Lambert et al., 1996)</w:t>
      </w:r>
      <w:r w:rsidR="0075675F" w:rsidRPr="00D63C65">
        <w:rPr>
          <w:rFonts w:ascii="Times New Roman" w:hAnsi="Times New Roman" w:cs="Times New Roman"/>
        </w:rPr>
        <w:fldChar w:fldCharType="end"/>
      </w:r>
      <w:r w:rsidR="0075675F" w:rsidRPr="00D63C65">
        <w:rPr>
          <w:rFonts w:ascii="Times New Roman" w:hAnsi="Times New Roman" w:cs="Times New Roman"/>
          <w:b/>
          <w:iCs/>
        </w:rPr>
        <w:t>.</w:t>
      </w:r>
      <w:r w:rsidR="0075675F" w:rsidRPr="00D63C65">
        <w:rPr>
          <w:rFonts w:ascii="Times New Roman" w:hAnsi="Times New Roman" w:cs="Times New Roman"/>
        </w:rPr>
        <w:t xml:space="preserve"> The </w:t>
      </w:r>
      <w:r w:rsidRPr="00D63C65">
        <w:rPr>
          <w:rFonts w:ascii="Times New Roman" w:hAnsi="Times New Roman" w:cs="Times New Roman"/>
        </w:rPr>
        <w:t>Outcome Questionnaire-45.2</w:t>
      </w:r>
      <w:r>
        <w:rPr>
          <w:rFonts w:ascii="Times New Roman" w:hAnsi="Times New Roman" w:cs="Times New Roman"/>
        </w:rPr>
        <w:t xml:space="preserve"> </w:t>
      </w:r>
      <w:r w:rsidR="0075675F" w:rsidRPr="00D63C65">
        <w:rPr>
          <w:rFonts w:ascii="Times New Roman" w:hAnsi="Times New Roman" w:cs="Times New Roman"/>
        </w:rPr>
        <w:t xml:space="preserve">is a 45-item self-report measure of symptom severity and functional impairment. </w:t>
      </w:r>
      <w:r w:rsidR="0075675F" w:rsidRPr="00D63C65">
        <w:rPr>
          <w:rFonts w:ascii="Times New Roman" w:hAnsi="Times New Roman" w:cs="Times New Roman"/>
          <w:lang w:bidi="en-US"/>
        </w:rPr>
        <w:t xml:space="preserve">The </w:t>
      </w:r>
      <w:r w:rsidRPr="00D63C65">
        <w:rPr>
          <w:rFonts w:ascii="Times New Roman" w:hAnsi="Times New Roman" w:cs="Times New Roman"/>
        </w:rPr>
        <w:t>Outcome Questionnaire-45.2</w:t>
      </w:r>
      <w:r w:rsidR="0075675F" w:rsidRPr="00D63C65">
        <w:rPr>
          <w:rFonts w:ascii="Times New Roman" w:hAnsi="Times New Roman" w:cs="Times New Roman"/>
          <w:lang w:bidi="en-US"/>
        </w:rPr>
        <w:t xml:space="preserve"> consists of three subscales: (a) symptom distress (i.e., symptoms related to anxiety, affective, and adjustment disorders); (b) interpersonal relations (i.e., loneliness, conflicts with others, dissatisfaction with quality of intimate relationships); and (c) social role (i.e., distress, inefficiency, and difficulties in social roles), </w:t>
      </w:r>
      <w:r w:rsidR="0075675F" w:rsidRPr="00D63C65">
        <w:rPr>
          <w:rFonts w:ascii="Times New Roman" w:hAnsi="Times New Roman" w:cs="Times New Roman"/>
        </w:rPr>
        <w:t>Items are rated from 0 (</w:t>
      </w:r>
      <w:r w:rsidR="0075675F" w:rsidRPr="00D63C65">
        <w:rPr>
          <w:rFonts w:ascii="Times New Roman" w:hAnsi="Times New Roman" w:cs="Times New Roman"/>
          <w:i/>
        </w:rPr>
        <w:t>never</w:t>
      </w:r>
      <w:r w:rsidR="0075675F" w:rsidRPr="00D63C65">
        <w:rPr>
          <w:rFonts w:ascii="Times New Roman" w:hAnsi="Times New Roman" w:cs="Times New Roman"/>
          <w:iCs/>
        </w:rPr>
        <w:t>)</w:t>
      </w:r>
      <w:r w:rsidR="0075675F" w:rsidRPr="00D63C65">
        <w:rPr>
          <w:rFonts w:ascii="Times New Roman" w:hAnsi="Times New Roman" w:cs="Times New Roman"/>
          <w:i/>
        </w:rPr>
        <w:t xml:space="preserve"> </w:t>
      </w:r>
      <w:r w:rsidR="0075675F" w:rsidRPr="00D63C65">
        <w:rPr>
          <w:rFonts w:ascii="Times New Roman" w:hAnsi="Times New Roman" w:cs="Times New Roman"/>
        </w:rPr>
        <w:t>to 4 (</w:t>
      </w:r>
      <w:r w:rsidR="0075675F" w:rsidRPr="00D63C65">
        <w:rPr>
          <w:rFonts w:ascii="Times New Roman" w:hAnsi="Times New Roman" w:cs="Times New Roman"/>
          <w:i/>
        </w:rPr>
        <w:t>almost always</w:t>
      </w:r>
      <w:r w:rsidR="0075675F" w:rsidRPr="00D63C65">
        <w:rPr>
          <w:rFonts w:ascii="Times New Roman" w:hAnsi="Times New Roman" w:cs="Times New Roman"/>
        </w:rPr>
        <w:t xml:space="preserve">). Higher scores indicate </w:t>
      </w:r>
      <w:r w:rsidR="00496423">
        <w:rPr>
          <w:rFonts w:ascii="Times New Roman" w:hAnsi="Times New Roman" w:cs="Times New Roman"/>
        </w:rPr>
        <w:t>more</w:t>
      </w:r>
      <w:r w:rsidR="0075675F" w:rsidRPr="00D63C65">
        <w:rPr>
          <w:rFonts w:ascii="Times New Roman" w:hAnsi="Times New Roman" w:cs="Times New Roman"/>
        </w:rPr>
        <w:t xml:space="preserve"> symptom impairment</w:t>
      </w:r>
      <w:r w:rsidR="0075675F" w:rsidRPr="00D63C65">
        <w:rPr>
          <w:rFonts w:ascii="Times New Roman" w:hAnsi="Times New Roman" w:cs="Times New Roman"/>
          <w:lang w:bidi="en-US"/>
        </w:rPr>
        <w:t xml:space="preserve">. </w:t>
      </w:r>
      <w:r w:rsidR="0075675F" w:rsidRPr="00D63C65">
        <w:rPr>
          <w:rFonts w:ascii="Times New Roman" w:hAnsi="Times New Roman" w:cs="Times New Roman"/>
        </w:rPr>
        <w:t xml:space="preserve">The </w:t>
      </w:r>
      <w:r w:rsidRPr="00D63C65">
        <w:rPr>
          <w:rFonts w:ascii="Times New Roman" w:hAnsi="Times New Roman" w:cs="Times New Roman"/>
        </w:rPr>
        <w:t>Outcome Questionnaire-45.2</w:t>
      </w:r>
      <w:r w:rsidR="0075675F" w:rsidRPr="00D63C65">
        <w:rPr>
          <w:rFonts w:ascii="Times New Roman" w:hAnsi="Times New Roman" w:cs="Times New Roman"/>
        </w:rPr>
        <w:t xml:space="preserve"> </w:t>
      </w:r>
      <w:r w:rsidR="0075675F" w:rsidRPr="00D63C65">
        <w:rPr>
          <w:rFonts w:ascii="Times New Roman" w:hAnsi="Times New Roman" w:cs="Times New Roman"/>
        </w:rPr>
        <w:lastRenderedPageBreak/>
        <w:t xml:space="preserve">has </w:t>
      </w:r>
      <w:r w:rsidR="004516BD">
        <w:rPr>
          <w:rFonts w:ascii="Times New Roman" w:hAnsi="Times New Roman" w:cs="Times New Roman"/>
        </w:rPr>
        <w:t>shown</w:t>
      </w:r>
      <w:r w:rsidR="004516BD" w:rsidRPr="00D63C65">
        <w:rPr>
          <w:rFonts w:ascii="Times New Roman" w:hAnsi="Times New Roman" w:cs="Times New Roman"/>
        </w:rPr>
        <w:t xml:space="preserve"> </w:t>
      </w:r>
      <w:r w:rsidR="0075675F" w:rsidRPr="00D63C65">
        <w:rPr>
          <w:rFonts w:ascii="Times New Roman" w:hAnsi="Times New Roman" w:cs="Times New Roman"/>
        </w:rPr>
        <w:t xml:space="preserve">excellent psychometric properties </w:t>
      </w:r>
      <w:r w:rsidR="0075675F" w:rsidRPr="00D63C65">
        <w:rPr>
          <w:rFonts w:ascii="Times New Roman" w:hAnsi="Times New Roman" w:cs="Times New Roman"/>
        </w:rPr>
        <w:fldChar w:fldCharType="begin"/>
      </w:r>
      <w:r w:rsidR="00720C89">
        <w:rPr>
          <w:rFonts w:ascii="Times New Roman" w:hAnsi="Times New Roman" w:cs="Times New Roman"/>
        </w:rPr>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timestamp="1574807237"&gt;955&lt;/key&gt;&lt;/foreign-keys&gt;&lt;ref-type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0075675F" w:rsidRPr="00D63C65">
        <w:rPr>
          <w:rFonts w:ascii="Times New Roman" w:hAnsi="Times New Roman" w:cs="Times New Roman"/>
        </w:rPr>
        <w:fldChar w:fldCharType="separate"/>
      </w:r>
      <w:r w:rsidR="0075675F" w:rsidRPr="00D63C65">
        <w:rPr>
          <w:rFonts w:ascii="Times New Roman" w:hAnsi="Times New Roman" w:cs="Times New Roman"/>
          <w:noProof/>
        </w:rPr>
        <w:t>(Lambert et al., 1996)</w:t>
      </w:r>
      <w:r w:rsidR="0075675F" w:rsidRPr="00D63C65">
        <w:rPr>
          <w:rFonts w:ascii="Times New Roman" w:hAnsi="Times New Roman" w:cs="Times New Roman"/>
        </w:rPr>
        <w:fldChar w:fldCharType="end"/>
      </w:r>
      <w:r w:rsidR="0075675F" w:rsidRPr="00D63C65">
        <w:rPr>
          <w:rFonts w:ascii="Times New Roman" w:hAnsi="Times New Roman" w:cs="Times New Roman"/>
        </w:rPr>
        <w:t xml:space="preserve">. It had excellent internal consistency in our sample </w:t>
      </w:r>
      <w:r w:rsidR="0075675F" w:rsidRPr="00D63C65">
        <w:rPr>
          <w:rFonts w:ascii="Times New Roman" w:hAnsi="Times New Roman" w:cs="Times New Roman"/>
          <w:bCs/>
          <w:iCs/>
        </w:rPr>
        <w:t>(</w:t>
      </w:r>
      <w:r w:rsidR="0075675F" w:rsidRPr="00D63C65">
        <w:rPr>
          <w:rFonts w:ascii="Times New Roman" w:hAnsi="Times New Roman" w:cs="Times New Roman"/>
          <w:bCs/>
          <w:i/>
        </w:rPr>
        <w:t>α</w:t>
      </w:r>
      <w:r w:rsidR="0075675F" w:rsidRPr="00D63C65">
        <w:rPr>
          <w:rFonts w:ascii="Times New Roman" w:hAnsi="Times New Roman" w:cs="Times New Roman"/>
          <w:bCs/>
          <w:iCs/>
        </w:rPr>
        <w:t xml:space="preserve"> = .</w:t>
      </w:r>
      <w:r w:rsidR="001B4920" w:rsidRPr="00D63C65">
        <w:rPr>
          <w:rFonts w:ascii="Times New Roman" w:hAnsi="Times New Roman" w:cs="Times New Roman"/>
          <w:bCs/>
          <w:iCs/>
        </w:rPr>
        <w:t>9</w:t>
      </w:r>
      <w:r w:rsidR="001B4920">
        <w:rPr>
          <w:rFonts w:ascii="Times New Roman" w:hAnsi="Times New Roman" w:cs="Times New Roman"/>
          <w:bCs/>
          <w:iCs/>
        </w:rPr>
        <w:t>3</w:t>
      </w:r>
      <w:r w:rsidR="0075675F" w:rsidRPr="00D63C65">
        <w:rPr>
          <w:rFonts w:ascii="Times New Roman" w:hAnsi="Times New Roman" w:cs="Times New Roman"/>
          <w:bCs/>
          <w:iCs/>
        </w:rPr>
        <w:t>).</w:t>
      </w:r>
    </w:p>
    <w:p w14:paraId="3FD4535B" w14:textId="7F4C6DC8" w:rsidR="00186DDE" w:rsidRPr="00D63C65" w:rsidRDefault="00122145" w:rsidP="00D63C65">
      <w:pPr>
        <w:spacing w:line="480" w:lineRule="auto"/>
        <w:ind w:firstLine="720"/>
        <w:rPr>
          <w:rFonts w:ascii="Times New Roman" w:hAnsi="Times New Roman" w:cs="Times New Roman"/>
          <w:bCs/>
          <w:iCs/>
        </w:rPr>
      </w:pPr>
      <w:r w:rsidRPr="00122145">
        <w:rPr>
          <w:rFonts w:ascii="Times New Roman" w:hAnsi="Times New Roman" w:cs="Times New Roman"/>
          <w:b/>
          <w:iCs/>
        </w:rPr>
        <w:t>Quality of Life Scale</w:t>
      </w:r>
      <w:r w:rsidRPr="00122145" w:rsidDel="00122145">
        <w:rPr>
          <w:rFonts w:ascii="Times New Roman" w:hAnsi="Times New Roman" w:cs="Times New Roman"/>
          <w:b/>
          <w:iCs/>
        </w:rPr>
        <w:t xml:space="preserve"> </w:t>
      </w:r>
      <w:r w:rsidR="00186DDE" w:rsidRPr="00D63C65">
        <w:rPr>
          <w:rFonts w:ascii="Times New Roman" w:hAnsi="Times New Roman" w:cs="Times New Roman"/>
          <w:b/>
          <w:iCs/>
        </w:rPr>
        <w:fldChar w:fldCharType="begin"/>
      </w:r>
      <w:r w:rsidR="00E82D08">
        <w:rPr>
          <w:rFonts w:ascii="Times New Roman" w:hAnsi="Times New Roman" w:cs="Times New Roman"/>
          <w:b/>
          <w:iCs/>
        </w:rPr>
        <w:instrText xml:space="preserve"> ADDIN EN.CITE &lt;EndNote&gt;&lt;Cite&gt;&lt;Author&gt;Burckhardt&lt;/Author&gt;&lt;Year&gt;1989&lt;/Year&gt;&lt;RecNum&gt;52&lt;/RecNum&gt;&lt;DisplayText&gt;(Burckhardt et al., 1989)&lt;/DisplayText&gt;&lt;record&gt;&lt;rec-number&gt;52&lt;/rec-number&gt;&lt;foreign-keys&gt;&lt;key app="EN" db-id="aswwv2arms2dxme5p56p0azv59z2wzpervtw" timestamp="1574807236"&gt;52&lt;/key&gt;&lt;/foreign-keys&gt;&lt;ref-type name="Journal Article"&gt;17&lt;/ref-type&gt;&lt;contributors&gt;&lt;authors&gt;&lt;author&gt;Burckhardt, C. S.&lt;/author&gt;&lt;author&gt;Woods, S. L.&lt;/author&gt;&lt;author&gt;Schultz, A. A.&lt;/author&gt;&lt;author&gt;Ziebarth, D. M.&lt;/author&gt;&lt;/authors&gt;&lt;/contributors&gt;&lt;titles&gt;&lt;title&gt;Quality of life of adults with chronic illness: A psychometric study&lt;/title&gt;&lt;secondary-title&gt;Research in Nursing &amp;amp; Health&lt;/secondary-title&gt;&lt;/titles&gt;&lt;pages&gt;347-354&lt;/pages&gt;&lt;volume&gt;12&lt;/volume&gt;&lt;number&gt;6&lt;/number&gt;&lt;keywords&gt;&lt;keyword&gt;reliability &amp;amp; validity of Flanagan Quality of Life Scale, 35â€“75 yr olds with diabetes mellitus vs ostomy secondary to colon cancer or colitis vs osteoarthritis vs rheumatoid arthritis&lt;/keyword&gt;&lt;keyword&gt;Disorders&lt;/keyword&gt;&lt;keyword&gt;Quality of Life&lt;/keyword&gt;&lt;keyword&gt;Rating Scales&lt;/keyword&gt;&lt;keyword&gt;Test Reliability&lt;/keyword&gt;&lt;keyword&gt;Test Validity&lt;/keyword&gt;&lt;keyword&gt;Arthritis&lt;/keyword&gt;&lt;keyword&gt;Colitis&lt;/keyword&gt;&lt;keyword&gt;Colon Disorders&lt;/keyword&gt;&lt;keyword&gt;Diabetes Mellitus&lt;/keyword&gt;&lt;keyword&gt;Neoplasms&lt;/keyword&gt;&lt;keyword&gt;Rheumatoid Arthritis&lt;/keyword&gt;&lt;/keywords&gt;&lt;dates&gt;&lt;year&gt;1989&lt;/year&gt;&lt;/dates&gt;&lt;pub-location&gt;US&lt;/pub-location&gt;&lt;publisher&gt;John Wiley &amp;amp; Sons&lt;/publisher&gt;&lt;isbn&gt;0160-6891&amp;#xD;1098-240X&lt;/isbn&gt;&lt;urls&gt;&lt;/urls&gt;&lt;electronic-resource-num&gt;10.1002/nur.4770120604&lt;/electronic-resource-num&gt;&lt;/record&gt;&lt;/Cite&gt;&lt;/EndNote&gt;</w:instrText>
      </w:r>
      <w:r w:rsidR="00186DDE" w:rsidRPr="00D63C65">
        <w:rPr>
          <w:rFonts w:ascii="Times New Roman" w:hAnsi="Times New Roman" w:cs="Times New Roman"/>
          <w:b/>
          <w:iCs/>
        </w:rPr>
        <w:fldChar w:fldCharType="separate"/>
      </w:r>
      <w:r w:rsidR="00E82D08">
        <w:rPr>
          <w:rFonts w:ascii="Times New Roman" w:hAnsi="Times New Roman" w:cs="Times New Roman"/>
          <w:b/>
          <w:iCs/>
          <w:noProof/>
        </w:rPr>
        <w:t>(Burckhardt et al., 1989)</w:t>
      </w:r>
      <w:r w:rsidR="00186DDE" w:rsidRPr="00D63C65">
        <w:rPr>
          <w:rFonts w:ascii="Times New Roman" w:hAnsi="Times New Roman" w:cs="Times New Roman"/>
        </w:rPr>
        <w:fldChar w:fldCharType="end"/>
      </w:r>
      <w:r w:rsidR="00186DDE" w:rsidRPr="00D63C65">
        <w:rPr>
          <w:rFonts w:ascii="Times New Roman" w:hAnsi="Times New Roman" w:cs="Times New Roman"/>
          <w:b/>
          <w:iCs/>
        </w:rPr>
        <w:t>.</w:t>
      </w:r>
      <w:r w:rsidR="00186DDE" w:rsidRPr="00D63C65">
        <w:rPr>
          <w:rFonts w:ascii="Times New Roman" w:hAnsi="Times New Roman" w:cs="Times New Roman"/>
        </w:rPr>
        <w:t xml:space="preserve"> The </w:t>
      </w:r>
      <w:proofErr w:type="gramStart"/>
      <w:r w:rsidRPr="00D63C65">
        <w:rPr>
          <w:rFonts w:ascii="Times New Roman" w:hAnsi="Times New Roman" w:cs="Times New Roman"/>
        </w:rPr>
        <w:t>Quality of Life</w:t>
      </w:r>
      <w:proofErr w:type="gramEnd"/>
      <w:r w:rsidRPr="00D63C65">
        <w:rPr>
          <w:rFonts w:ascii="Times New Roman" w:hAnsi="Times New Roman" w:cs="Times New Roman"/>
        </w:rPr>
        <w:t xml:space="preserve"> </w:t>
      </w:r>
      <w:r>
        <w:rPr>
          <w:rFonts w:ascii="Times New Roman" w:hAnsi="Times New Roman" w:cs="Times New Roman"/>
        </w:rPr>
        <w:t>Scale</w:t>
      </w:r>
      <w:r w:rsidRPr="00D63C65" w:rsidDel="00122145">
        <w:rPr>
          <w:rFonts w:ascii="Times New Roman" w:hAnsi="Times New Roman" w:cs="Times New Roman"/>
        </w:rPr>
        <w:t xml:space="preserve"> </w:t>
      </w:r>
      <w:r w:rsidR="00186DDE" w:rsidRPr="00D63C65">
        <w:rPr>
          <w:rFonts w:ascii="Times New Roman" w:hAnsi="Times New Roman" w:cs="Times New Roman"/>
        </w:rPr>
        <w:t xml:space="preserve">is a 16-item self-report measure of general life functioning across broad life domains (e.g., relationships, employment, health, recreation). Items are rated from </w:t>
      </w:r>
      <w:r w:rsidR="00186DDE" w:rsidRPr="00D63C65">
        <w:rPr>
          <w:rFonts w:ascii="Times New Roman" w:hAnsi="Times New Roman" w:cs="Times New Roman"/>
          <w:bCs/>
          <w:iCs/>
        </w:rPr>
        <w:t>1 (</w:t>
      </w:r>
      <w:r w:rsidR="00186DDE" w:rsidRPr="00D63C65">
        <w:rPr>
          <w:rFonts w:ascii="Times New Roman" w:hAnsi="Times New Roman" w:cs="Times New Roman"/>
          <w:bCs/>
          <w:i/>
          <w:iCs/>
        </w:rPr>
        <w:t>terrible</w:t>
      </w:r>
      <w:r w:rsidR="00186DDE" w:rsidRPr="00D63C65">
        <w:rPr>
          <w:rFonts w:ascii="Times New Roman" w:hAnsi="Times New Roman" w:cs="Times New Roman"/>
          <w:bCs/>
        </w:rPr>
        <w:t>)</w:t>
      </w:r>
      <w:r w:rsidR="00186DDE" w:rsidRPr="00D63C65">
        <w:rPr>
          <w:rFonts w:ascii="Times New Roman" w:hAnsi="Times New Roman" w:cs="Times New Roman"/>
          <w:bCs/>
          <w:iCs/>
        </w:rPr>
        <w:t xml:space="preserve"> to 7 (</w:t>
      </w:r>
      <w:r w:rsidR="00186DDE" w:rsidRPr="00D63C65">
        <w:rPr>
          <w:rFonts w:ascii="Times New Roman" w:hAnsi="Times New Roman" w:cs="Times New Roman"/>
          <w:bCs/>
          <w:i/>
          <w:iCs/>
        </w:rPr>
        <w:t>delighted</w:t>
      </w:r>
      <w:r w:rsidR="00186DDE" w:rsidRPr="00D63C65">
        <w:rPr>
          <w:rFonts w:ascii="Times New Roman" w:hAnsi="Times New Roman" w:cs="Times New Roman"/>
          <w:bCs/>
          <w:iCs/>
        </w:rPr>
        <w:t xml:space="preserve">). Higher scores indicate better quality of life. The </w:t>
      </w:r>
      <w:proofErr w:type="gramStart"/>
      <w:r w:rsidRPr="00D63C65">
        <w:rPr>
          <w:rFonts w:ascii="Times New Roman" w:hAnsi="Times New Roman" w:cs="Times New Roman"/>
        </w:rPr>
        <w:t>Quality of Life</w:t>
      </w:r>
      <w:proofErr w:type="gramEnd"/>
      <w:r w:rsidRPr="00D63C65">
        <w:rPr>
          <w:rFonts w:ascii="Times New Roman" w:hAnsi="Times New Roman" w:cs="Times New Roman"/>
        </w:rPr>
        <w:t xml:space="preserve"> </w:t>
      </w:r>
      <w:r>
        <w:rPr>
          <w:rFonts w:ascii="Times New Roman" w:hAnsi="Times New Roman" w:cs="Times New Roman"/>
        </w:rPr>
        <w:t>Scale</w:t>
      </w:r>
      <w:r w:rsidRPr="00D63C65" w:rsidDel="00122145">
        <w:rPr>
          <w:rFonts w:ascii="Times New Roman" w:hAnsi="Times New Roman" w:cs="Times New Roman"/>
          <w:bCs/>
          <w:iCs/>
        </w:rPr>
        <w:t xml:space="preserve"> </w:t>
      </w:r>
      <w:r w:rsidR="00186DDE" w:rsidRPr="00D63C65">
        <w:rPr>
          <w:rFonts w:ascii="Times New Roman" w:hAnsi="Times New Roman" w:cs="Times New Roman"/>
          <w:bCs/>
          <w:iCs/>
        </w:rPr>
        <w:t xml:space="preserve">has demonstrated good psychometric properties in multiple studies </w:t>
      </w:r>
      <w:r w:rsidR="00186DDE" w:rsidRPr="00D63C65">
        <w:rPr>
          <w:rFonts w:ascii="Times New Roman" w:hAnsi="Times New Roman" w:cs="Times New Roman"/>
          <w:bCs/>
          <w:iCs/>
        </w:rPr>
        <w:fldChar w:fldCharType="begin">
          <w:fldData xml:space="preserve">PEVuZE5vdGU+PENpdGU+PEF1dGhvcj5CdXJja2hhcmR0PC9BdXRob3I+PFllYXI+MjAwMzwvWWVh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</w:fldData>
        </w:fldChar>
      </w:r>
      <w:r w:rsidR="00D63BC7" w:rsidRPr="00D63C65">
        <w:rPr>
          <w:rFonts w:ascii="Times New Roman" w:hAnsi="Times New Roman" w:cs="Times New Roman"/>
          <w:bCs/>
          <w:iCs/>
        </w:rPr>
        <w:instrText xml:space="preserve"> ADDIN EN.CITE </w:instrText>
      </w:r>
      <w:r w:rsidR="00D63BC7" w:rsidRPr="00D63C65">
        <w:rPr>
          <w:rFonts w:ascii="Times New Roman" w:hAnsi="Times New Roman" w:cs="Times New Roman"/>
          <w:bCs/>
          <w:iCs/>
        </w:rPr>
        <w:fldChar w:fldCharType="begin">
          <w:fldData xml:space="preserve">PEVuZE5vdGU+PENpdGU+PEF1dGhvcj5CdXJja2hhcmR0PC9BdXRob3I+PFllYXI+MjAwMzwvWWVh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</w:fldData>
        </w:fldChar>
      </w:r>
      <w:r w:rsidR="00D63BC7" w:rsidRPr="00D63C65">
        <w:rPr>
          <w:rFonts w:ascii="Times New Roman" w:hAnsi="Times New Roman" w:cs="Times New Roman"/>
          <w:bCs/>
          <w:iCs/>
        </w:rPr>
        <w:instrText xml:space="preserve"> ADDIN EN.CITE.DATA </w:instrText>
      </w:r>
      <w:r w:rsidR="00D63BC7" w:rsidRPr="00D63C65">
        <w:rPr>
          <w:rFonts w:ascii="Times New Roman" w:hAnsi="Times New Roman" w:cs="Times New Roman"/>
          <w:bCs/>
          <w:iCs/>
        </w:rPr>
      </w:r>
      <w:r w:rsidR="00D63BC7" w:rsidRPr="00D63C65">
        <w:rPr>
          <w:rFonts w:ascii="Times New Roman" w:hAnsi="Times New Roman" w:cs="Times New Roman"/>
          <w:bCs/>
          <w:iCs/>
        </w:rPr>
        <w:fldChar w:fldCharType="end"/>
      </w:r>
      <w:r w:rsidR="00186DDE" w:rsidRPr="00D63C65">
        <w:rPr>
          <w:rFonts w:ascii="Times New Roman" w:hAnsi="Times New Roman" w:cs="Times New Roman"/>
          <w:bCs/>
          <w:iCs/>
        </w:rPr>
      </w:r>
      <w:r w:rsidR="00186DDE" w:rsidRPr="00D63C65">
        <w:rPr>
          <w:rFonts w:ascii="Times New Roman" w:hAnsi="Times New Roman" w:cs="Times New Roman"/>
          <w:bCs/>
          <w:iCs/>
        </w:rPr>
        <w:fldChar w:fldCharType="separate"/>
      </w:r>
      <w:r w:rsidR="00D63BC7" w:rsidRPr="00D63C65">
        <w:rPr>
          <w:rFonts w:ascii="Times New Roman" w:hAnsi="Times New Roman" w:cs="Times New Roman"/>
          <w:bCs/>
          <w:iCs/>
          <w:noProof/>
        </w:rPr>
        <w:t>(Burckhardt &amp; Anderson, 2003; Burckhardt et al., 1989)</w:t>
      </w:r>
      <w:r w:rsidR="00186DDE" w:rsidRPr="00D63C65">
        <w:rPr>
          <w:rFonts w:ascii="Times New Roman" w:hAnsi="Times New Roman" w:cs="Times New Roman"/>
        </w:rPr>
        <w:fldChar w:fldCharType="end"/>
      </w:r>
      <w:r w:rsidR="00186DDE" w:rsidRPr="00D63C65">
        <w:rPr>
          <w:rFonts w:ascii="Times New Roman" w:hAnsi="Times New Roman" w:cs="Times New Roman"/>
          <w:bCs/>
          <w:iCs/>
        </w:rPr>
        <w:t xml:space="preserve">. </w:t>
      </w:r>
      <w:r w:rsidR="00186DDE" w:rsidRPr="00D63C65">
        <w:rPr>
          <w:rFonts w:ascii="Times New Roman" w:hAnsi="Times New Roman" w:cs="Times New Roman"/>
        </w:rPr>
        <w:t xml:space="preserve">It had </w:t>
      </w:r>
      <w:r w:rsidR="001B4920">
        <w:rPr>
          <w:rFonts w:ascii="Times New Roman" w:hAnsi="Times New Roman" w:cs="Times New Roman"/>
        </w:rPr>
        <w:t>good</w:t>
      </w:r>
      <w:r w:rsidR="001B4920" w:rsidRPr="00D63C65">
        <w:rPr>
          <w:rFonts w:ascii="Times New Roman" w:hAnsi="Times New Roman" w:cs="Times New Roman"/>
        </w:rPr>
        <w:t xml:space="preserve"> </w:t>
      </w:r>
      <w:r w:rsidR="00186DDE" w:rsidRPr="00D63C65">
        <w:rPr>
          <w:rFonts w:ascii="Times New Roman" w:hAnsi="Times New Roman" w:cs="Times New Roman"/>
        </w:rPr>
        <w:t xml:space="preserve">internal consistency in the current sample </w:t>
      </w:r>
      <w:r w:rsidR="00186DDE" w:rsidRPr="00D63C65">
        <w:rPr>
          <w:rFonts w:ascii="Times New Roman" w:hAnsi="Times New Roman" w:cs="Times New Roman"/>
          <w:bCs/>
          <w:iCs/>
        </w:rPr>
        <w:t>(</w:t>
      </w:r>
      <w:r w:rsidR="00186DDE" w:rsidRPr="00D63C65">
        <w:rPr>
          <w:rFonts w:ascii="Times New Roman" w:hAnsi="Times New Roman" w:cs="Times New Roman"/>
          <w:bCs/>
          <w:i/>
        </w:rPr>
        <w:t>α</w:t>
      </w:r>
      <w:r w:rsidR="00186DDE" w:rsidRPr="00D63C65">
        <w:rPr>
          <w:rFonts w:ascii="Times New Roman" w:hAnsi="Times New Roman" w:cs="Times New Roman"/>
          <w:bCs/>
          <w:iCs/>
        </w:rPr>
        <w:t xml:space="preserve"> = .</w:t>
      </w:r>
      <w:r w:rsidR="001B4920">
        <w:rPr>
          <w:rFonts w:ascii="Times New Roman" w:hAnsi="Times New Roman" w:cs="Times New Roman"/>
          <w:bCs/>
          <w:iCs/>
        </w:rPr>
        <w:t>86</w:t>
      </w:r>
      <w:r w:rsidR="00186DDE" w:rsidRPr="00D63C65">
        <w:rPr>
          <w:rFonts w:ascii="Times New Roman" w:hAnsi="Times New Roman" w:cs="Times New Roman"/>
          <w:bCs/>
          <w:iCs/>
        </w:rPr>
        <w:t>).</w:t>
      </w:r>
    </w:p>
    <w:p w14:paraId="4F8EA5FF" w14:textId="41A63243" w:rsidR="00CA41C1" w:rsidRPr="00D63C65" w:rsidRDefault="00343E58" w:rsidP="00D63C65">
      <w:pPr>
        <w:spacing w:line="480" w:lineRule="auto"/>
        <w:ind w:firstLine="720"/>
        <w:rPr>
          <w:rFonts w:ascii="Times New Roman" w:hAnsi="Times New Roman" w:cs="Times New Roman"/>
          <w:bCs/>
          <w:iCs/>
        </w:rPr>
      </w:pPr>
      <w:r>
        <w:rPr>
          <w:rFonts w:ascii="Times New Roman" w:hAnsi="Times New Roman" w:cs="Times New Roman"/>
          <w:b/>
          <w:iCs/>
        </w:rPr>
        <w:t>Valued Living Questionnaire</w:t>
      </w:r>
      <w:r w:rsidR="004A4261" w:rsidRPr="00D63C65">
        <w:rPr>
          <w:rFonts w:ascii="Times New Roman" w:hAnsi="Times New Roman" w:cs="Times New Roman"/>
          <w:b/>
          <w:iCs/>
        </w:rPr>
        <w:t xml:space="preserve"> </w:t>
      </w:r>
      <w:r w:rsidR="00495C27" w:rsidRPr="00D63C65">
        <w:rPr>
          <w:rFonts w:ascii="Times New Roman" w:hAnsi="Times New Roman" w:cs="Times New Roman"/>
          <w:b/>
          <w:iCs/>
        </w:rPr>
        <w:fldChar w:fldCharType="begin"/>
      </w:r>
      <w:r w:rsidR="00E82D08">
        <w:rPr>
          <w:rFonts w:ascii="Times New Roman" w:hAnsi="Times New Roman" w:cs="Times New Roman"/>
          <w:b/>
          <w:iCs/>
        </w:rPr>
        <w:instrText xml:space="preserve"> ADDIN EN.CITE &lt;EndNote&gt;&lt;Cite&gt;&lt;Author&gt;Wilson&lt;/Author&gt;&lt;Year&gt;2010&lt;/Year&gt;&lt;RecNum&gt;3301&lt;/RecNum&gt;&lt;DisplayText&gt;(Wilson et al., 2010)&lt;/DisplayText&gt;&lt;record&gt;&lt;rec-number&gt;3301&lt;/rec-number&gt;&lt;foreign-keys&gt;&lt;key app="EN" db-id="aswwv2arms2dxme5p56p0azv59z2wzpervtw" timestamp="1574807239"&gt;3301&lt;/key&gt;&lt;/foreign-keys&gt;&lt;ref-type name="Journal Article"&gt;17&lt;/ref-type&gt;&lt;contributors&gt;&lt;authors&gt;&lt;author&gt;Wilson, K. G.&lt;/author&gt;&lt;author&gt;Sandoz, E. K.&lt;/author&gt;&lt;author&gt;Kitchens, J.&lt;/author&gt;&lt;author&gt;Roberts, M.&lt;/author&gt;&lt;/authors&gt;&lt;/contributors&gt;&lt;titles&gt;&lt;title&gt;The Valued Living Questionnaire: Defining and measuring valued action within a behavioral framework&lt;/title&gt;&lt;secondary-title&gt;The Psychological Record&lt;/secondary-title&gt;&lt;/titles&gt;&lt;periodical&gt;&lt;full-title&gt;The Psychological Record&lt;/full-title&gt;&lt;/periodical&gt;&lt;pages&gt;249-272&lt;/pages&gt;&lt;volume&gt;60&lt;/volume&gt;&lt;dates&gt;&lt;year&gt;2010&lt;/year&gt;&lt;/dates&gt;&lt;urls&gt;&lt;/urls&gt;&lt;electronic-resource-num&gt;10.1007/BF03395706&lt;/electronic-resource-num&gt;&lt;/record&gt;&lt;/Cite&gt;&lt;/EndNote&gt;</w:instrText>
      </w:r>
      <w:r w:rsidR="00495C27" w:rsidRPr="00D63C65">
        <w:rPr>
          <w:rFonts w:ascii="Times New Roman" w:hAnsi="Times New Roman" w:cs="Times New Roman"/>
          <w:b/>
          <w:iCs/>
        </w:rPr>
        <w:fldChar w:fldCharType="separate"/>
      </w:r>
      <w:r w:rsidR="00E82D08">
        <w:rPr>
          <w:rFonts w:ascii="Times New Roman" w:hAnsi="Times New Roman" w:cs="Times New Roman"/>
          <w:b/>
          <w:iCs/>
          <w:noProof/>
        </w:rPr>
        <w:t>(Wilson et al., 2010)</w:t>
      </w:r>
      <w:r w:rsidR="00495C27" w:rsidRPr="00D63C65">
        <w:rPr>
          <w:rFonts w:ascii="Times New Roman" w:hAnsi="Times New Roman" w:cs="Times New Roman"/>
          <w:b/>
          <w:iCs/>
        </w:rPr>
        <w:fldChar w:fldCharType="end"/>
      </w:r>
      <w:r w:rsidR="00CA41C1" w:rsidRPr="00D63C65">
        <w:rPr>
          <w:rFonts w:ascii="Times New Roman" w:hAnsi="Times New Roman" w:cs="Times New Roman"/>
          <w:b/>
          <w:iCs/>
        </w:rPr>
        <w:t>.</w:t>
      </w:r>
      <w:r w:rsidR="00495C27" w:rsidRPr="00D63C65">
        <w:rPr>
          <w:rFonts w:ascii="Times New Roman" w:hAnsi="Times New Roman" w:cs="Times New Roman"/>
          <w:b/>
          <w:iCs/>
        </w:rPr>
        <w:t xml:space="preserve"> </w:t>
      </w:r>
      <w:r w:rsidR="00495C27" w:rsidRPr="00D63C65">
        <w:rPr>
          <w:rFonts w:ascii="Times New Roman" w:hAnsi="Times New Roman" w:cs="Times New Roman"/>
          <w:bCs/>
          <w:iCs/>
        </w:rPr>
        <w:t xml:space="preserve">The </w:t>
      </w:r>
      <w:r>
        <w:rPr>
          <w:rFonts w:ascii="Times New Roman" w:hAnsi="Times New Roman" w:cs="Times New Roman"/>
          <w:bCs/>
          <w:iCs/>
        </w:rPr>
        <w:t>Valued Living Questionnaire</w:t>
      </w:r>
      <w:r w:rsidRPr="00D63C65">
        <w:rPr>
          <w:rFonts w:ascii="Times New Roman" w:hAnsi="Times New Roman" w:cs="Times New Roman"/>
          <w:bCs/>
          <w:iCs/>
        </w:rPr>
        <w:t xml:space="preserve"> </w:t>
      </w:r>
      <w:r w:rsidR="00495C27" w:rsidRPr="00D63C65">
        <w:rPr>
          <w:rFonts w:ascii="Times New Roman" w:hAnsi="Times New Roman" w:cs="Times New Roman"/>
          <w:bCs/>
          <w:iCs/>
        </w:rPr>
        <w:t xml:space="preserve">asks respondents to rate the importance and consistency of actions with values in </w:t>
      </w:r>
      <w:r w:rsidR="004516BD">
        <w:rPr>
          <w:rFonts w:ascii="Times New Roman" w:hAnsi="Times New Roman" w:cs="Times New Roman"/>
          <w:bCs/>
          <w:iCs/>
        </w:rPr>
        <w:t>10</w:t>
      </w:r>
      <w:r w:rsidR="004516BD" w:rsidRPr="00D63C65">
        <w:rPr>
          <w:rFonts w:ascii="Times New Roman" w:hAnsi="Times New Roman" w:cs="Times New Roman"/>
          <w:bCs/>
          <w:iCs/>
        </w:rPr>
        <w:t xml:space="preserve"> </w:t>
      </w:r>
      <w:r w:rsidR="00495C27" w:rsidRPr="00D63C65">
        <w:rPr>
          <w:rFonts w:ascii="Times New Roman" w:hAnsi="Times New Roman" w:cs="Times New Roman"/>
          <w:bCs/>
          <w:iCs/>
        </w:rPr>
        <w:t>life domains including family, work, and physical self-care. Items are rated from 1 (</w:t>
      </w:r>
      <w:r w:rsidR="00495C27" w:rsidRPr="00D63C65">
        <w:rPr>
          <w:rFonts w:ascii="Times New Roman" w:hAnsi="Times New Roman" w:cs="Times New Roman"/>
          <w:bCs/>
          <w:i/>
        </w:rPr>
        <w:t>not at all important/not at all consistent with my value</w:t>
      </w:r>
      <w:r w:rsidR="00495C27" w:rsidRPr="00D63C65">
        <w:rPr>
          <w:rFonts w:ascii="Times New Roman" w:hAnsi="Times New Roman" w:cs="Times New Roman"/>
          <w:bCs/>
          <w:iCs/>
        </w:rPr>
        <w:t>) to 10 (</w:t>
      </w:r>
      <w:r w:rsidR="00495C27" w:rsidRPr="00D63C65">
        <w:rPr>
          <w:rFonts w:ascii="Times New Roman" w:hAnsi="Times New Roman" w:cs="Times New Roman"/>
          <w:bCs/>
          <w:i/>
        </w:rPr>
        <w:t>extremely important/completely consistent with my value</w:t>
      </w:r>
      <w:r w:rsidR="00495C27" w:rsidRPr="00D63C65">
        <w:rPr>
          <w:rFonts w:ascii="Times New Roman" w:hAnsi="Times New Roman" w:cs="Times New Roman"/>
          <w:bCs/>
          <w:iCs/>
        </w:rPr>
        <w:t>).</w:t>
      </w:r>
      <w:r w:rsidR="006B2278" w:rsidRPr="00D63C65">
        <w:rPr>
          <w:rFonts w:ascii="Times New Roman" w:hAnsi="Times New Roman" w:cs="Times New Roman"/>
          <w:bCs/>
          <w:iCs/>
        </w:rPr>
        <w:t xml:space="preserve"> Importance and Consistency scores are </w:t>
      </w:r>
      <w:r w:rsidR="00F02F57" w:rsidRPr="00D63C65">
        <w:rPr>
          <w:rFonts w:ascii="Times New Roman" w:hAnsi="Times New Roman" w:cs="Times New Roman"/>
          <w:bCs/>
          <w:iCs/>
        </w:rPr>
        <w:t>multiplied</w:t>
      </w:r>
      <w:r w:rsidR="006B2278" w:rsidRPr="00D63C65">
        <w:rPr>
          <w:rFonts w:ascii="Times New Roman" w:hAnsi="Times New Roman" w:cs="Times New Roman"/>
          <w:bCs/>
          <w:iCs/>
        </w:rPr>
        <w:t xml:space="preserve"> </w:t>
      </w:r>
      <w:r w:rsidR="00496423">
        <w:rPr>
          <w:rFonts w:ascii="Times New Roman" w:hAnsi="Times New Roman" w:cs="Times New Roman"/>
          <w:bCs/>
          <w:iCs/>
        </w:rPr>
        <w:t>then</w:t>
      </w:r>
      <w:r w:rsidR="006B2278" w:rsidRPr="00D63C65">
        <w:rPr>
          <w:rFonts w:ascii="Times New Roman" w:hAnsi="Times New Roman" w:cs="Times New Roman"/>
          <w:bCs/>
          <w:iCs/>
        </w:rPr>
        <w:t xml:space="preserve"> averaged to produce a valued living composite; </w:t>
      </w:r>
      <w:r w:rsidR="00496423">
        <w:rPr>
          <w:rFonts w:ascii="Times New Roman" w:hAnsi="Times New Roman" w:cs="Times New Roman"/>
          <w:bCs/>
          <w:iCs/>
        </w:rPr>
        <w:t xml:space="preserve">a </w:t>
      </w:r>
      <w:r w:rsidR="006B2278" w:rsidRPr="00D63C65">
        <w:rPr>
          <w:rFonts w:ascii="Times New Roman" w:hAnsi="Times New Roman" w:cs="Times New Roman"/>
          <w:bCs/>
          <w:iCs/>
        </w:rPr>
        <w:t>higher score indicate</w:t>
      </w:r>
      <w:r w:rsidR="00496423">
        <w:rPr>
          <w:rFonts w:ascii="Times New Roman" w:hAnsi="Times New Roman" w:cs="Times New Roman"/>
          <w:bCs/>
          <w:iCs/>
        </w:rPr>
        <w:t>s</w:t>
      </w:r>
      <w:r w:rsidR="006B2278" w:rsidRPr="00D63C65">
        <w:rPr>
          <w:rFonts w:ascii="Times New Roman" w:hAnsi="Times New Roman" w:cs="Times New Roman"/>
          <w:bCs/>
          <w:iCs/>
        </w:rPr>
        <w:t xml:space="preserve"> more valued living. The scale has shown convergent validity </w:t>
      </w:r>
      <w:r w:rsidR="006B2278" w:rsidRPr="00D63C65">
        <w:rPr>
          <w:rFonts w:ascii="Times New Roman" w:hAnsi="Times New Roman" w:cs="Times New Roman"/>
          <w:bCs/>
          <w:iCs/>
        </w:rPr>
        <w:fldChar w:fldCharType="begin"/>
      </w:r>
      <w:r w:rsidR="006B2278" w:rsidRPr="00D63C65">
        <w:rPr>
          <w:rFonts w:ascii="Times New Roman" w:hAnsi="Times New Roman" w:cs="Times New Roman"/>
          <w:bCs/>
          <w:iCs/>
        </w:rPr>
        <w:instrText xml:space="preserve"> ADDIN EN.CITE &lt;EndNote&gt;&lt;Cite&gt;&lt;Author&gt;Wilson&lt;/Author&gt;&lt;Year&gt;2010&lt;/Year&gt;&lt;RecNum&gt;3301&lt;/RecNum&gt;&lt;DisplayText&gt;(Wilson et al., 2010)&lt;/DisplayText&gt;&lt;record&gt;&lt;rec-number&gt;3301&lt;/rec-number&gt;&lt;foreign-keys&gt;&lt;key app="EN" db-id="aswwv2arms2dxme5p56p0azv59z2wzpervtw" timestamp="1574807239"&gt;3301&lt;/key&gt;&lt;/foreign-keys&gt;&lt;ref-type name="Journal Article"&gt;17&lt;/ref-type&gt;&lt;contributors&gt;&lt;authors&gt;&lt;author&gt;Wilson, K. G.&lt;/author&gt;&lt;author&gt;Sandoz, E. K.&lt;/author&gt;&lt;author&gt;Kitchens, J.&lt;/author&gt;&lt;author&gt;Roberts, M.&lt;/author&gt;&lt;/authors&gt;&lt;/contributors&gt;&lt;titles&gt;&lt;title&gt;The Valued Living Questionnaire: Defining and measuring valued action within a behavioral framework&lt;/title&gt;&lt;secondary-title&gt;The Psychological Record&lt;/secondary-title&gt;&lt;/titles&gt;&lt;periodical&gt;&lt;full-title&gt;The Psychological Record&lt;/full-title&gt;&lt;/periodical&gt;&lt;pages&gt;249-272&lt;/pages&gt;&lt;volume&gt;60&lt;/volume&gt;&lt;dates&gt;&lt;year&gt;2010&lt;/year&gt;&lt;/dates&gt;&lt;urls&gt;&lt;/urls&gt;&lt;electronic-resource-num&gt;10.1007/BF03395706&lt;/electronic-resource-num&gt;&lt;/record&gt;&lt;/Cite&gt;&lt;/EndNote&gt;</w:instrText>
      </w:r>
      <w:r w:rsidR="006B2278" w:rsidRPr="00D63C65">
        <w:rPr>
          <w:rFonts w:ascii="Times New Roman" w:hAnsi="Times New Roman" w:cs="Times New Roman"/>
          <w:bCs/>
          <w:iCs/>
        </w:rPr>
        <w:fldChar w:fldCharType="separate"/>
      </w:r>
      <w:r w:rsidR="006B2278" w:rsidRPr="00D63C65">
        <w:rPr>
          <w:rFonts w:ascii="Times New Roman" w:hAnsi="Times New Roman" w:cs="Times New Roman"/>
          <w:bCs/>
          <w:iCs/>
          <w:noProof/>
        </w:rPr>
        <w:t>(Wilson et al., 2010)</w:t>
      </w:r>
      <w:r w:rsidR="006B2278" w:rsidRPr="00D63C65">
        <w:rPr>
          <w:rFonts w:ascii="Times New Roman" w:hAnsi="Times New Roman" w:cs="Times New Roman"/>
          <w:bCs/>
          <w:iCs/>
        </w:rPr>
        <w:fldChar w:fldCharType="end"/>
      </w:r>
      <w:r w:rsidR="006B2278" w:rsidRPr="00D63C65">
        <w:rPr>
          <w:rFonts w:ascii="Times New Roman" w:hAnsi="Times New Roman" w:cs="Times New Roman"/>
          <w:bCs/>
          <w:iCs/>
        </w:rPr>
        <w:t xml:space="preserve">; internal consistency is less theoretically relevant because people may not value or engage in valued action </w:t>
      </w:r>
      <w:r w:rsidR="00496423" w:rsidRPr="00D63C65">
        <w:rPr>
          <w:rFonts w:ascii="Times New Roman" w:hAnsi="Times New Roman" w:cs="Times New Roman"/>
          <w:bCs/>
          <w:iCs/>
        </w:rPr>
        <w:t xml:space="preserve">consistently </w:t>
      </w:r>
      <w:r w:rsidR="006B2278" w:rsidRPr="00D63C65">
        <w:rPr>
          <w:rFonts w:ascii="Times New Roman" w:hAnsi="Times New Roman" w:cs="Times New Roman"/>
          <w:bCs/>
          <w:iCs/>
        </w:rPr>
        <w:t xml:space="preserve">across different life domains. </w:t>
      </w:r>
    </w:p>
    <w:p w14:paraId="2E82FC9B" w14:textId="1CFBC9F3" w:rsidR="00576407" w:rsidRPr="00D63C65" w:rsidRDefault="00576407" w:rsidP="00D63C65">
      <w:pPr>
        <w:spacing w:line="480" w:lineRule="auto"/>
        <w:ind w:firstLine="720"/>
        <w:rPr>
          <w:rFonts w:ascii="Times New Roman" w:hAnsi="Times New Roman" w:cs="Times New Roman"/>
          <w:bCs/>
          <w:iCs/>
        </w:rPr>
      </w:pPr>
      <w:r w:rsidRPr="00D63C65">
        <w:rPr>
          <w:rFonts w:ascii="Times New Roman" w:hAnsi="Times New Roman" w:cs="Times New Roman"/>
          <w:b/>
          <w:iCs/>
        </w:rPr>
        <w:t xml:space="preserve">Treatment Evaluation Inventory—Short Form </w:t>
      </w:r>
      <w:r w:rsidRPr="00D63C65">
        <w:rPr>
          <w:rFonts w:ascii="Times New Roman" w:hAnsi="Times New Roman" w:cs="Times New Roman"/>
          <w:b/>
          <w:iCs/>
        </w:rPr>
        <w:fldChar w:fldCharType="begin"/>
      </w:r>
      <w:r w:rsidR="00E82D08">
        <w:rPr>
          <w:rFonts w:ascii="Times New Roman" w:hAnsi="Times New Roman" w:cs="Times New Roman"/>
          <w:b/>
          <w:iCs/>
        </w:rPr>
        <w:instrText xml:space="preserve"> ADDIN EN.CITE &lt;EndNote&gt;&lt;Cite&gt;&lt;Author&gt;Kelley&lt;/Author&gt;&lt;Year&gt;1989&lt;/Year&gt;&lt;RecNum&gt;3188&lt;/RecNum&gt;&lt;Prefix&gt;TEI-SF`; &lt;/Prefix&gt;&lt;DisplayText&gt;(TEI-SF; Kelley et al., 1989)&lt;/DisplayText&gt;&lt;record&gt;&lt;rec-number&gt;3188&lt;/rec-number&gt;&lt;foreign-keys&gt;&lt;key app="EN" db-id="aswwv2arms2dxme5p56p0azv59z2wzpervtw" timestamp="1574807239"&gt;3188&lt;/key&gt;&lt;/foreign-keys&gt;&lt;ref-type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Assessment&lt;/secondary-title&gt;&lt;/titles&gt;&lt;periodical&gt;&lt;full-title&gt;Journal of Psychopathology and Behavioral Assessment&lt;/full-title&gt;&lt;/periodical&gt;&lt;pages&gt;235-247&lt;/pages&gt;&lt;volume&gt;11&lt;/volume&gt;&lt;number&gt;3&lt;/number&gt;&lt;dates&gt;&lt;year&gt;1989&lt;/year&gt;&lt;/dates&gt;&lt;urls&gt;&lt;/urls&gt;&lt;electronic-resource-num&gt;10.1007/BF00960495&lt;/electronic-resource-num&gt;&lt;/record&gt;&lt;/Cite&gt;&lt;/EndNote&gt;</w:instrText>
      </w:r>
      <w:r w:rsidRPr="00D63C65">
        <w:rPr>
          <w:rFonts w:ascii="Times New Roman" w:hAnsi="Times New Roman" w:cs="Times New Roman"/>
          <w:b/>
          <w:iCs/>
        </w:rPr>
        <w:fldChar w:fldCharType="separate"/>
      </w:r>
      <w:r w:rsidR="00E82D08">
        <w:rPr>
          <w:rFonts w:ascii="Times New Roman" w:hAnsi="Times New Roman" w:cs="Times New Roman"/>
          <w:b/>
          <w:iCs/>
          <w:noProof/>
        </w:rPr>
        <w:t>(TEI-SF; Kelley et al., 1989)</w:t>
      </w:r>
      <w:r w:rsidRPr="00D63C65">
        <w:rPr>
          <w:rFonts w:ascii="Times New Roman" w:hAnsi="Times New Roman" w:cs="Times New Roman"/>
          <w:b/>
          <w:iCs/>
        </w:rPr>
        <w:fldChar w:fldCharType="end"/>
      </w:r>
      <w:r w:rsidRPr="00D63C65">
        <w:rPr>
          <w:rFonts w:ascii="Times New Roman" w:hAnsi="Times New Roman" w:cs="Times New Roman"/>
          <w:b/>
          <w:iCs/>
        </w:rPr>
        <w:t>.</w:t>
      </w:r>
      <w:r w:rsidRPr="00D63C65">
        <w:rPr>
          <w:rFonts w:ascii="Times New Roman" w:hAnsi="Times New Roman" w:cs="Times New Roman"/>
          <w:b/>
          <w:i/>
          <w:iCs/>
        </w:rPr>
        <w:t xml:space="preserve"> </w:t>
      </w:r>
      <w:r w:rsidRPr="00D63C65">
        <w:rPr>
          <w:rFonts w:ascii="Times New Roman" w:hAnsi="Times New Roman" w:cs="Times New Roman"/>
          <w:bCs/>
          <w:iCs/>
        </w:rPr>
        <w:t xml:space="preserve">The </w:t>
      </w:r>
      <w:r w:rsidR="00343E58" w:rsidRPr="00343E58">
        <w:rPr>
          <w:rFonts w:ascii="Times New Roman" w:hAnsi="Times New Roman" w:cs="Times New Roman"/>
          <w:bCs/>
          <w:iCs/>
        </w:rPr>
        <w:t xml:space="preserve">Treatment Evaluation Inventory—Short Form </w:t>
      </w:r>
      <w:r w:rsidRPr="00D63C65">
        <w:rPr>
          <w:rFonts w:ascii="Times New Roman" w:hAnsi="Times New Roman" w:cs="Times New Roman"/>
          <w:bCs/>
          <w:iCs/>
        </w:rPr>
        <w:t>is a nine-item measure</w:t>
      </w:r>
      <w:r w:rsidR="00496423">
        <w:rPr>
          <w:rFonts w:ascii="Times New Roman" w:hAnsi="Times New Roman" w:cs="Times New Roman"/>
          <w:bCs/>
          <w:iCs/>
        </w:rPr>
        <w:t xml:space="preserve"> of</w:t>
      </w:r>
      <w:r w:rsidRPr="00D63C65">
        <w:rPr>
          <w:rFonts w:ascii="Times New Roman" w:hAnsi="Times New Roman" w:cs="Times New Roman"/>
          <w:bCs/>
          <w:iCs/>
        </w:rPr>
        <w:t xml:space="preserve"> intervention acceptab</w:t>
      </w:r>
      <w:r w:rsidR="00190218" w:rsidRPr="00D63C65">
        <w:rPr>
          <w:rFonts w:ascii="Times New Roman" w:hAnsi="Times New Roman" w:cs="Times New Roman"/>
          <w:bCs/>
          <w:iCs/>
        </w:rPr>
        <w:t>ility</w:t>
      </w:r>
      <w:r w:rsidRPr="00D63C65">
        <w:rPr>
          <w:rFonts w:ascii="Times New Roman" w:hAnsi="Times New Roman" w:cs="Times New Roman"/>
          <w:bCs/>
          <w:iCs/>
        </w:rPr>
        <w:t xml:space="preserve"> </w:t>
      </w:r>
      <w:r w:rsidRPr="00D63C65">
        <w:rPr>
          <w:rFonts w:ascii="Times New Roman" w:hAnsi="Times New Roman" w:cs="Times New Roman"/>
          <w:bCs/>
          <w:iCs/>
        </w:rPr>
        <w:fldChar w:fldCharType="begin"/>
      </w:r>
      <w:r w:rsidRPr="00D63C65">
        <w:rPr>
          <w:rFonts w:ascii="Times New Roman" w:hAnsi="Times New Roman" w:cs="Times New Roman"/>
          <w:bCs/>
          <w:iCs/>
        </w:rPr>
        <w:instrText xml:space="preserve"> ADDIN EN.CITE &lt;EndNote&gt;&lt;Cite&gt;&lt;Author&gt;Kelley&lt;/Author&gt;&lt;Year&gt;1989&lt;/Year&gt;&lt;RecNum&gt;3188&lt;/RecNum&gt;&lt;DisplayText&gt;(Kelley et al., 1989)&lt;/DisplayText&gt;&lt;record&gt;&lt;rec-number&gt;3188&lt;/rec-number&gt;&lt;foreign-keys&gt;&lt;key app="EN" db-id="aswwv2arms2dxme5p56p0azv59z2wzpervtw" timestamp="1574807239"&gt;3188&lt;/key&gt;&lt;/foreign-keys&gt;&lt;ref-type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Assessment&lt;/secondary-title&gt;&lt;/titles&gt;&lt;periodical&gt;&lt;full-title&gt;Journal of Psychopathology and Behavioral Assessment&lt;/full-title&gt;&lt;/periodical&gt;&lt;pages&gt;235-247&lt;/pages&gt;&lt;volume&gt;11&lt;/volume&gt;&lt;number&gt;3&lt;/number&gt;&lt;dates&gt;&lt;year&gt;1989&lt;/year&gt;&lt;/dates&gt;&lt;urls&gt;&lt;/urls&gt;&lt;electronic-resource-num&gt;10.1007/BF00960495&lt;/electronic-resource-num&gt;&lt;/record&gt;&lt;/Cite&gt;&lt;/EndNote&gt;</w:instrText>
      </w:r>
      <w:r w:rsidRPr="00D63C65">
        <w:rPr>
          <w:rFonts w:ascii="Times New Roman" w:hAnsi="Times New Roman" w:cs="Times New Roman"/>
          <w:bCs/>
          <w:iCs/>
        </w:rPr>
        <w:fldChar w:fldCharType="separate"/>
      </w:r>
      <w:r w:rsidRPr="00D63C65">
        <w:rPr>
          <w:rFonts w:ascii="Times New Roman" w:hAnsi="Times New Roman" w:cs="Times New Roman"/>
          <w:bCs/>
          <w:iCs/>
          <w:noProof/>
        </w:rPr>
        <w:t>(Kelley et al., 1989)</w:t>
      </w:r>
      <w:r w:rsidRPr="00D63C65">
        <w:rPr>
          <w:rFonts w:ascii="Times New Roman" w:hAnsi="Times New Roman" w:cs="Times New Roman"/>
          <w:bCs/>
          <w:iCs/>
        </w:rPr>
        <w:fldChar w:fldCharType="end"/>
      </w:r>
      <w:r w:rsidRPr="00D63C65">
        <w:rPr>
          <w:rFonts w:ascii="Times New Roman" w:hAnsi="Times New Roman" w:cs="Times New Roman"/>
          <w:bCs/>
          <w:iCs/>
        </w:rPr>
        <w:t xml:space="preserve">. </w:t>
      </w:r>
      <w:r w:rsidR="00190218" w:rsidRPr="00D63C65">
        <w:rPr>
          <w:rFonts w:ascii="Times New Roman" w:hAnsi="Times New Roman" w:cs="Times New Roman"/>
          <w:bCs/>
          <w:iCs/>
        </w:rPr>
        <w:t>We</w:t>
      </w:r>
      <w:r w:rsidRPr="00D63C65">
        <w:rPr>
          <w:rFonts w:ascii="Times New Roman" w:hAnsi="Times New Roman" w:cs="Times New Roman"/>
          <w:bCs/>
          <w:iCs/>
        </w:rPr>
        <w:t xml:space="preserve"> used a seven-item version of the </w:t>
      </w:r>
      <w:r w:rsidR="00343E58" w:rsidRPr="00343E58">
        <w:rPr>
          <w:rFonts w:ascii="Times New Roman" w:hAnsi="Times New Roman" w:cs="Times New Roman"/>
          <w:bCs/>
          <w:iCs/>
        </w:rPr>
        <w:t>Treatment Evaluation Inventory—Short Form</w:t>
      </w:r>
      <w:r w:rsidRPr="00D63C65">
        <w:rPr>
          <w:rFonts w:ascii="Times New Roman" w:hAnsi="Times New Roman" w:cs="Times New Roman"/>
          <w:bCs/>
          <w:iCs/>
        </w:rPr>
        <w:t>;</w:t>
      </w:r>
      <w:r w:rsidRPr="00D63C65" w:rsidDel="007D0193">
        <w:rPr>
          <w:rFonts w:ascii="Times New Roman" w:hAnsi="Times New Roman" w:cs="Times New Roman"/>
          <w:bCs/>
          <w:iCs/>
        </w:rPr>
        <w:t xml:space="preserve"> </w:t>
      </w:r>
      <w:r w:rsidRPr="00D63C65">
        <w:rPr>
          <w:rFonts w:ascii="Times New Roman" w:hAnsi="Times New Roman" w:cs="Times New Roman"/>
          <w:bCs/>
          <w:iCs/>
        </w:rPr>
        <w:t xml:space="preserve">two </w:t>
      </w:r>
      <w:r w:rsidR="00496423">
        <w:rPr>
          <w:rFonts w:ascii="Times New Roman" w:hAnsi="Times New Roman" w:cs="Times New Roman"/>
          <w:bCs/>
          <w:iCs/>
        </w:rPr>
        <w:t xml:space="preserve">items </w:t>
      </w:r>
      <w:r w:rsidRPr="00D63C65">
        <w:rPr>
          <w:rFonts w:ascii="Times New Roman" w:hAnsi="Times New Roman" w:cs="Times New Roman"/>
          <w:bCs/>
          <w:iCs/>
        </w:rPr>
        <w:t xml:space="preserve">were omitted </w:t>
      </w:r>
      <w:r w:rsidR="00190218" w:rsidRPr="00D63C65">
        <w:rPr>
          <w:rFonts w:ascii="Times New Roman" w:hAnsi="Times New Roman" w:cs="Times New Roman"/>
          <w:bCs/>
          <w:iCs/>
        </w:rPr>
        <w:t>as they were not applicable</w:t>
      </w:r>
      <w:r w:rsidRPr="00D63C65">
        <w:rPr>
          <w:rFonts w:ascii="Times New Roman" w:hAnsi="Times New Roman" w:cs="Times New Roman"/>
          <w:bCs/>
          <w:iCs/>
        </w:rPr>
        <w:t xml:space="preserve"> to an adult sample. Each item is scored from 1 </w:t>
      </w:r>
      <w:r w:rsidR="00190218" w:rsidRPr="00D63C65">
        <w:rPr>
          <w:rFonts w:ascii="Times New Roman" w:hAnsi="Times New Roman" w:cs="Times New Roman"/>
          <w:bCs/>
          <w:iCs/>
        </w:rPr>
        <w:t>(</w:t>
      </w:r>
      <w:r w:rsidR="00190218" w:rsidRPr="00D63C65">
        <w:rPr>
          <w:rFonts w:ascii="Times New Roman" w:hAnsi="Times New Roman" w:cs="Times New Roman"/>
          <w:bCs/>
          <w:i/>
        </w:rPr>
        <w:t>strongly disagree</w:t>
      </w:r>
      <w:r w:rsidR="00190218" w:rsidRPr="00D63C65">
        <w:rPr>
          <w:rFonts w:ascii="Times New Roman" w:hAnsi="Times New Roman" w:cs="Times New Roman"/>
          <w:bCs/>
          <w:iCs/>
        </w:rPr>
        <w:t xml:space="preserve">) </w:t>
      </w:r>
      <w:r w:rsidRPr="00D63C65">
        <w:rPr>
          <w:rFonts w:ascii="Times New Roman" w:hAnsi="Times New Roman" w:cs="Times New Roman"/>
          <w:bCs/>
          <w:iCs/>
        </w:rPr>
        <w:t>to 5</w:t>
      </w:r>
      <w:r w:rsidR="00190218" w:rsidRPr="00D63C65">
        <w:rPr>
          <w:rFonts w:ascii="Times New Roman" w:hAnsi="Times New Roman" w:cs="Times New Roman"/>
          <w:bCs/>
          <w:iCs/>
        </w:rPr>
        <w:t xml:space="preserve"> (</w:t>
      </w:r>
      <w:r w:rsidR="00190218" w:rsidRPr="00D63C65">
        <w:rPr>
          <w:rFonts w:ascii="Times New Roman" w:hAnsi="Times New Roman" w:cs="Times New Roman"/>
          <w:bCs/>
          <w:i/>
        </w:rPr>
        <w:t>strongly agree</w:t>
      </w:r>
      <w:r w:rsidR="00190218" w:rsidRPr="00D63C65">
        <w:rPr>
          <w:rFonts w:ascii="Times New Roman" w:hAnsi="Times New Roman" w:cs="Times New Roman"/>
          <w:bCs/>
          <w:iCs/>
        </w:rPr>
        <w:t>)</w:t>
      </w:r>
      <w:r w:rsidRPr="00D63C65">
        <w:rPr>
          <w:rFonts w:ascii="Times New Roman" w:hAnsi="Times New Roman" w:cs="Times New Roman"/>
          <w:bCs/>
          <w:iCs/>
        </w:rPr>
        <w:t xml:space="preserve">; higher scores indicate greater treatment acceptability </w:t>
      </w:r>
      <w:r w:rsidRPr="00D63C65">
        <w:rPr>
          <w:rFonts w:ascii="Times New Roman" w:hAnsi="Times New Roman" w:cs="Times New Roman"/>
          <w:bCs/>
          <w:iCs/>
        </w:rPr>
        <w:fldChar w:fldCharType="begin"/>
      </w:r>
      <w:r w:rsidRPr="00D63C65">
        <w:rPr>
          <w:rFonts w:ascii="Times New Roman" w:hAnsi="Times New Roman" w:cs="Times New Roman"/>
          <w:bCs/>
          <w:iCs/>
        </w:rPr>
        <w:instrText xml:space="preserve"> ADDIN EN.CITE &lt;EndNote&gt;&lt;Cite&gt;&lt;Author&gt;Kelley&lt;/Author&gt;&lt;Year&gt;1989&lt;/Year&gt;&lt;RecNum&gt;3188&lt;/RecNum&gt;&lt;DisplayText&gt;(Kelley et al., 1989)&lt;/DisplayText&gt;&lt;record&gt;&lt;rec-number&gt;3188&lt;/rec-number&gt;&lt;foreign-keys&gt;&lt;key app="EN" db-id="aswwv2arms2dxme5p56p0azv59z2wzpervtw" timestamp="1574807239"&gt;3188&lt;/key&gt;&lt;/foreign-keys&gt;&lt;ref-type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Assessment&lt;/secondary-title&gt;&lt;/titles&gt;&lt;periodical&gt;&lt;full-title&gt;Journal of Psychopathology and Behavioral Assessment&lt;/full-title&gt;&lt;/periodical&gt;&lt;pages&gt;235-247&lt;/pages&gt;&lt;volume&gt;11&lt;/volume&gt;&lt;number&gt;3&lt;/number&gt;&lt;dates&gt;&lt;year&gt;1989&lt;/year&gt;&lt;/dates&gt;&lt;urls&gt;&lt;/urls&gt;&lt;electronic-resource-num&gt;10.1007/BF00960495&lt;/electronic-resource-num&gt;&lt;/record&gt;&lt;/Cite&gt;&lt;/EndNote&gt;</w:instrText>
      </w:r>
      <w:r w:rsidRPr="00D63C65">
        <w:rPr>
          <w:rFonts w:ascii="Times New Roman" w:hAnsi="Times New Roman" w:cs="Times New Roman"/>
          <w:bCs/>
          <w:iCs/>
        </w:rPr>
        <w:fldChar w:fldCharType="separate"/>
      </w:r>
      <w:r w:rsidRPr="00D63C65">
        <w:rPr>
          <w:rFonts w:ascii="Times New Roman" w:hAnsi="Times New Roman" w:cs="Times New Roman"/>
          <w:bCs/>
          <w:iCs/>
          <w:noProof/>
        </w:rPr>
        <w:t>(Kelley et al., 1989)</w:t>
      </w:r>
      <w:r w:rsidRPr="00D63C65">
        <w:rPr>
          <w:rFonts w:ascii="Times New Roman" w:hAnsi="Times New Roman" w:cs="Times New Roman"/>
          <w:bCs/>
          <w:iCs/>
        </w:rPr>
        <w:fldChar w:fldCharType="end"/>
      </w:r>
      <w:r w:rsidRPr="00D63C65">
        <w:rPr>
          <w:rFonts w:ascii="Times New Roman" w:hAnsi="Times New Roman" w:cs="Times New Roman"/>
          <w:bCs/>
          <w:iCs/>
        </w:rPr>
        <w:t xml:space="preserve">. The measure has good internal consistency and </w:t>
      </w:r>
      <w:r w:rsidR="00190218" w:rsidRPr="00D63C65">
        <w:rPr>
          <w:rFonts w:ascii="Times New Roman" w:hAnsi="Times New Roman" w:cs="Times New Roman"/>
          <w:bCs/>
          <w:iCs/>
        </w:rPr>
        <w:t>was sensitive to</w:t>
      </w:r>
      <w:r w:rsidRPr="00D63C65">
        <w:rPr>
          <w:rFonts w:ascii="Times New Roman" w:hAnsi="Times New Roman" w:cs="Times New Roman"/>
          <w:bCs/>
          <w:iCs/>
        </w:rPr>
        <w:t xml:space="preserve"> differences between treatments in previous research </w:t>
      </w:r>
      <w:r w:rsidRPr="00D63C65">
        <w:rPr>
          <w:rFonts w:ascii="Times New Roman" w:hAnsi="Times New Roman" w:cs="Times New Roman"/>
          <w:bCs/>
          <w:iCs/>
        </w:rPr>
        <w:fldChar w:fldCharType="begin"/>
      </w:r>
      <w:r w:rsidRPr="00D63C65">
        <w:rPr>
          <w:rFonts w:ascii="Times New Roman" w:hAnsi="Times New Roman" w:cs="Times New Roman"/>
          <w:bCs/>
          <w:iCs/>
        </w:rPr>
        <w:instrText xml:space="preserve"> ADDIN EN.CITE &lt;EndNote&gt;&lt;Cite&gt;&lt;Author&gt;Kelley&lt;/Author&gt;&lt;Year&gt;1989&lt;/Year&gt;&lt;RecNum&gt;3188&lt;/RecNum&gt;&lt;DisplayText&gt;(Kelley et al., 1989)&lt;/DisplayText&gt;&lt;record&gt;&lt;rec-number&gt;3188&lt;/rec-number&gt;&lt;foreign-keys&gt;&lt;key app="EN" db-id="aswwv2arms2dxme5p56p0azv59z2wzpervtw" timestamp="1574807239"&gt;3188&lt;/key&gt;&lt;/foreign-keys&gt;&lt;ref-type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Assessment&lt;/secondary-title&gt;&lt;/titles&gt;&lt;periodical&gt;&lt;full-title&gt;Journal of Psychopathology and Behavioral Assessment&lt;/full-title&gt;&lt;/periodical&gt;&lt;pages&gt;235-247&lt;/pages&gt;&lt;volume&gt;11&lt;/volume&gt;&lt;number&gt;3&lt;/number&gt;&lt;dates&gt;&lt;year&gt;1989&lt;/year&gt;&lt;/dates&gt;&lt;urls&gt;&lt;/urls&gt;&lt;electronic-resource-num&gt;10.1007/BF00960495&lt;/electronic-resource-num&gt;&lt;/record&gt;&lt;/Cite&gt;&lt;/EndNote&gt;</w:instrText>
      </w:r>
      <w:r w:rsidRPr="00D63C65">
        <w:rPr>
          <w:rFonts w:ascii="Times New Roman" w:hAnsi="Times New Roman" w:cs="Times New Roman"/>
          <w:bCs/>
          <w:iCs/>
        </w:rPr>
        <w:fldChar w:fldCharType="separate"/>
      </w:r>
      <w:r w:rsidRPr="00D63C65">
        <w:rPr>
          <w:rFonts w:ascii="Times New Roman" w:hAnsi="Times New Roman" w:cs="Times New Roman"/>
          <w:bCs/>
          <w:iCs/>
          <w:noProof/>
        </w:rPr>
        <w:t>(Kelley et al., 1989)</w:t>
      </w:r>
      <w:r w:rsidRPr="00D63C65">
        <w:rPr>
          <w:rFonts w:ascii="Times New Roman" w:hAnsi="Times New Roman" w:cs="Times New Roman"/>
          <w:bCs/>
          <w:iCs/>
        </w:rPr>
        <w:fldChar w:fldCharType="end"/>
      </w:r>
      <w:r w:rsidRPr="00D63C65">
        <w:rPr>
          <w:rFonts w:ascii="Times New Roman" w:hAnsi="Times New Roman" w:cs="Times New Roman"/>
          <w:bCs/>
          <w:iCs/>
        </w:rPr>
        <w:t xml:space="preserve">. </w:t>
      </w:r>
      <w:r w:rsidRPr="00D63C65">
        <w:rPr>
          <w:rFonts w:ascii="Times New Roman" w:hAnsi="Times New Roman" w:cs="Times New Roman"/>
          <w:bCs/>
          <w:iCs/>
        </w:rPr>
        <w:lastRenderedPageBreak/>
        <w:t>Internal consistency was good in our sample (</w:t>
      </w:r>
      <w:r w:rsidRPr="00D63C65">
        <w:rPr>
          <w:rFonts w:ascii="Symbol" w:eastAsia="Symbol" w:hAnsi="Symbol" w:cs="Symbol"/>
          <w:bCs/>
          <w:iCs/>
        </w:rPr>
        <w:t></w:t>
      </w:r>
      <w:r w:rsidRPr="00D63C65">
        <w:rPr>
          <w:rFonts w:ascii="Times New Roman" w:hAnsi="Times New Roman" w:cs="Times New Roman"/>
          <w:bCs/>
          <w:iCs/>
        </w:rPr>
        <w:t xml:space="preserve"> = .</w:t>
      </w:r>
      <w:r w:rsidR="006841A3" w:rsidRPr="00D63C65">
        <w:rPr>
          <w:rFonts w:ascii="Times New Roman" w:hAnsi="Times New Roman" w:cs="Times New Roman"/>
          <w:bCs/>
          <w:iCs/>
        </w:rPr>
        <w:t>83</w:t>
      </w:r>
      <w:r w:rsidRPr="00D63C65">
        <w:rPr>
          <w:rFonts w:ascii="Times New Roman" w:hAnsi="Times New Roman" w:cs="Times New Roman"/>
          <w:bCs/>
          <w:iCs/>
        </w:rPr>
        <w:t>).</w:t>
      </w:r>
      <w:r w:rsidR="000364CE" w:rsidRPr="00D63C65">
        <w:rPr>
          <w:rFonts w:ascii="Times New Roman" w:hAnsi="Times New Roman" w:cs="Times New Roman"/>
          <w:bCs/>
          <w:iCs/>
        </w:rPr>
        <w:t xml:space="preserve"> The </w:t>
      </w:r>
      <w:r w:rsidR="00343E58" w:rsidRPr="00343E58">
        <w:rPr>
          <w:rFonts w:ascii="Times New Roman" w:hAnsi="Times New Roman" w:cs="Times New Roman"/>
          <w:bCs/>
          <w:iCs/>
        </w:rPr>
        <w:t xml:space="preserve">Treatment Evaluation Inventory—Short Form </w:t>
      </w:r>
      <w:r w:rsidR="000364CE" w:rsidRPr="00D63C65">
        <w:rPr>
          <w:rFonts w:ascii="Times New Roman" w:hAnsi="Times New Roman" w:cs="Times New Roman"/>
          <w:bCs/>
          <w:iCs/>
        </w:rPr>
        <w:t xml:space="preserve">was administered at </w:t>
      </w:r>
      <w:proofErr w:type="spellStart"/>
      <w:r w:rsidR="000364CE" w:rsidRPr="00D63C65">
        <w:rPr>
          <w:rFonts w:ascii="Times New Roman" w:hAnsi="Times New Roman" w:cs="Times New Roman"/>
          <w:bCs/>
          <w:iCs/>
        </w:rPr>
        <w:t>midprogram</w:t>
      </w:r>
      <w:proofErr w:type="spellEnd"/>
      <w:r w:rsidR="000364CE" w:rsidRPr="00D63C65">
        <w:rPr>
          <w:rFonts w:ascii="Times New Roman" w:hAnsi="Times New Roman" w:cs="Times New Roman"/>
          <w:bCs/>
          <w:iCs/>
        </w:rPr>
        <w:t xml:space="preserve"> to </w:t>
      </w:r>
      <w:r w:rsidR="00496423">
        <w:rPr>
          <w:rFonts w:ascii="Times New Roman" w:hAnsi="Times New Roman" w:cs="Times New Roman"/>
          <w:bCs/>
          <w:iCs/>
        </w:rPr>
        <w:t>minimize</w:t>
      </w:r>
      <w:r w:rsidR="000364CE" w:rsidRPr="00D63C65">
        <w:rPr>
          <w:rFonts w:ascii="Times New Roman" w:hAnsi="Times New Roman" w:cs="Times New Roman"/>
          <w:bCs/>
          <w:iCs/>
        </w:rPr>
        <w:t xml:space="preserve"> confounding effects of </w:t>
      </w:r>
      <w:r w:rsidR="00475D69">
        <w:rPr>
          <w:rFonts w:ascii="Times New Roman" w:hAnsi="Times New Roman" w:cs="Times New Roman"/>
        </w:rPr>
        <w:t xml:space="preserve">online </w:t>
      </w:r>
      <w:r w:rsidR="000364CE" w:rsidRPr="00D63C65">
        <w:rPr>
          <w:rFonts w:ascii="Times New Roman" w:hAnsi="Times New Roman" w:cs="Times New Roman"/>
          <w:bCs/>
          <w:iCs/>
        </w:rPr>
        <w:t>program efficacy.</w:t>
      </w:r>
    </w:p>
    <w:p w14:paraId="72219F65" w14:textId="115CBA5E" w:rsidR="00FA3CD2" w:rsidRDefault="0DDF4878" w:rsidP="0DDF4878">
      <w:pPr>
        <w:spacing w:line="480" w:lineRule="auto"/>
        <w:ind w:firstLine="720"/>
        <w:rPr>
          <w:rFonts w:ascii="Times New Roman" w:hAnsi="Times New Roman" w:cs="Times New Roman"/>
        </w:rPr>
      </w:pPr>
      <w:r w:rsidRPr="0DDF4878">
        <w:rPr>
          <w:rFonts w:ascii="Times New Roman" w:hAnsi="Times New Roman" w:cs="Times New Roman"/>
          <w:b/>
          <w:bCs/>
        </w:rPr>
        <w:t xml:space="preserve">Satisfaction, Usability, and Perceived Effectiveness Rating Scale for Clients. </w:t>
      </w:r>
      <w:r w:rsidRPr="0DDF4878">
        <w:rPr>
          <w:rFonts w:ascii="Times New Roman" w:hAnsi="Times New Roman" w:cs="Times New Roman"/>
        </w:rPr>
        <w:t xml:space="preserve">The 25-item </w:t>
      </w:r>
      <w:r w:rsidR="00343E58" w:rsidRPr="00343E58">
        <w:rPr>
          <w:rFonts w:ascii="Times New Roman" w:hAnsi="Times New Roman" w:cs="Times New Roman"/>
        </w:rPr>
        <w:t>Satisfaction, Usability, and Perceived Effectiveness Rating Scale for Clients</w:t>
      </w:r>
      <w:r w:rsidR="00343E58" w:rsidRPr="00343E58" w:rsidDel="00343E58">
        <w:rPr>
          <w:rFonts w:ascii="Times New Roman" w:hAnsi="Times New Roman" w:cs="Times New Roman"/>
        </w:rPr>
        <w:t xml:space="preserve"> </w:t>
      </w:r>
      <w:r w:rsidRPr="0DDF4878">
        <w:rPr>
          <w:rFonts w:ascii="Times New Roman" w:hAnsi="Times New Roman" w:cs="Times New Roman"/>
        </w:rPr>
        <w:t>was created</w:t>
      </w:r>
      <w:r w:rsidR="004516BD">
        <w:rPr>
          <w:rFonts w:ascii="Times New Roman" w:hAnsi="Times New Roman" w:cs="Times New Roman"/>
        </w:rPr>
        <w:t xml:space="preserve"> for the present study</w:t>
      </w:r>
      <w:r w:rsidRPr="0DDF4878">
        <w:rPr>
          <w:rFonts w:ascii="Times New Roman" w:hAnsi="Times New Roman" w:cs="Times New Roman"/>
        </w:rPr>
        <w:t xml:space="preserve"> to assess acceptability of the </w:t>
      </w:r>
      <w:r w:rsidR="00FA3CD2" w:rsidRPr="0DDF4878">
        <w:rPr>
          <w:rFonts w:ascii="Times New Roman" w:hAnsi="Times New Roman" w:cs="Times New Roman"/>
        </w:rPr>
        <w:t>Life Toolbox</w:t>
      </w:r>
      <w:r w:rsidRPr="0DDF4878">
        <w:rPr>
          <w:rFonts w:ascii="Times New Roman" w:hAnsi="Times New Roman" w:cs="Times New Roman"/>
        </w:rPr>
        <w:t xml:space="preserve"> </w:t>
      </w:r>
      <w:r w:rsidR="00475D69">
        <w:rPr>
          <w:rFonts w:ascii="Times New Roman" w:hAnsi="Times New Roman" w:cs="Times New Roman"/>
        </w:rPr>
        <w:t xml:space="preserve">online </w:t>
      </w:r>
      <w:r w:rsidRPr="0DDF4878">
        <w:rPr>
          <w:rFonts w:ascii="Times New Roman" w:hAnsi="Times New Roman" w:cs="Times New Roman"/>
        </w:rPr>
        <w:t>program</w:t>
      </w:r>
      <w:r w:rsidR="004516BD">
        <w:rPr>
          <w:rFonts w:ascii="Times New Roman" w:hAnsi="Times New Roman" w:cs="Times New Roman"/>
        </w:rPr>
        <w:t>. It was completed</w:t>
      </w:r>
      <w:r w:rsidRPr="0DDF4878">
        <w:rPr>
          <w:rFonts w:ascii="Times New Roman" w:hAnsi="Times New Roman" w:cs="Times New Roman"/>
        </w:rPr>
        <w:t xml:space="preserve"> at </w:t>
      </w:r>
      <w:proofErr w:type="spellStart"/>
      <w:r w:rsidRPr="0DDF4878">
        <w:rPr>
          <w:rFonts w:ascii="Times New Roman" w:hAnsi="Times New Roman" w:cs="Times New Roman"/>
        </w:rPr>
        <w:t>postprogram</w:t>
      </w:r>
      <w:proofErr w:type="spellEnd"/>
      <w:r w:rsidRPr="0DDF4878">
        <w:rPr>
          <w:rFonts w:ascii="Times New Roman" w:hAnsi="Times New Roman" w:cs="Times New Roman"/>
        </w:rPr>
        <w:t xml:space="preserve">. It includes six Satisfaction items (e.g., “Overall, I was satisfied with the </w:t>
      </w:r>
      <w:proofErr w:type="gramStart"/>
      <w:r w:rsidRPr="0DDF4878">
        <w:rPr>
          <w:rFonts w:ascii="Times New Roman" w:hAnsi="Times New Roman" w:cs="Times New Roman"/>
        </w:rPr>
        <w:t>quality of Life</w:t>
      </w:r>
      <w:proofErr w:type="gramEnd"/>
      <w:r w:rsidRPr="0DDF4878">
        <w:rPr>
          <w:rFonts w:ascii="Times New Roman" w:hAnsi="Times New Roman" w:cs="Times New Roman"/>
        </w:rPr>
        <w:t xml:space="preserve"> Toolbox”), 10 Usability items (e.g., “I thought Life Toolbox was easy to use”), and 9 Perceived Effectiveness items (e.g., “I felt that the skills taught in Life Toolbox were easy to understand”). Items are rated from 1 (</w:t>
      </w:r>
      <w:r w:rsidRPr="0DDF4878">
        <w:rPr>
          <w:rFonts w:ascii="Times New Roman" w:hAnsi="Times New Roman" w:cs="Times New Roman"/>
          <w:i/>
          <w:iCs/>
        </w:rPr>
        <w:t>strongly disagree</w:t>
      </w:r>
      <w:r w:rsidRPr="0DDF4878">
        <w:rPr>
          <w:rFonts w:ascii="Times New Roman" w:hAnsi="Times New Roman" w:cs="Times New Roman"/>
        </w:rPr>
        <w:t>) to 6 (</w:t>
      </w:r>
      <w:r w:rsidRPr="0DDF4878">
        <w:rPr>
          <w:rFonts w:ascii="Times New Roman" w:hAnsi="Times New Roman" w:cs="Times New Roman"/>
          <w:i/>
          <w:iCs/>
        </w:rPr>
        <w:t>strongly agree</w:t>
      </w:r>
      <w:r w:rsidRPr="0DDF4878">
        <w:rPr>
          <w:rFonts w:ascii="Times New Roman" w:hAnsi="Times New Roman" w:cs="Times New Roman"/>
        </w:rPr>
        <w:t>). Internal consistency was excellent (</w:t>
      </w:r>
      <w:r w:rsidRPr="0DDF4878">
        <w:rPr>
          <w:rFonts w:ascii="Symbol" w:eastAsia="Symbol" w:hAnsi="Symbol" w:cs="Symbol"/>
        </w:rPr>
        <w:t></w:t>
      </w:r>
      <w:r w:rsidRPr="0DDF4878">
        <w:rPr>
          <w:rFonts w:ascii="Times New Roman" w:hAnsi="Times New Roman" w:cs="Times New Roman"/>
        </w:rPr>
        <w:t xml:space="preserve"> = .95). The </w:t>
      </w:r>
      <w:r w:rsidR="00343E58" w:rsidRPr="00343E58">
        <w:rPr>
          <w:rFonts w:ascii="Times New Roman" w:hAnsi="Times New Roman" w:cs="Times New Roman"/>
        </w:rPr>
        <w:t>Satisfaction, Usability, and Perceived Effectiveness Rating Scale for Clients</w:t>
      </w:r>
      <w:r w:rsidR="00343E58" w:rsidRPr="00343E58" w:rsidDel="00343E58">
        <w:rPr>
          <w:rFonts w:ascii="Times New Roman" w:hAnsi="Times New Roman" w:cs="Times New Roman"/>
        </w:rPr>
        <w:t xml:space="preserve"> </w:t>
      </w:r>
      <w:r w:rsidRPr="0DDF4878">
        <w:rPr>
          <w:rFonts w:ascii="Times New Roman" w:hAnsi="Times New Roman" w:cs="Times New Roman"/>
        </w:rPr>
        <w:t xml:space="preserve">also has </w:t>
      </w:r>
      <w:r w:rsidR="00070E27">
        <w:rPr>
          <w:rFonts w:ascii="Times New Roman" w:hAnsi="Times New Roman" w:cs="Times New Roman"/>
        </w:rPr>
        <w:t>four open-ended prompts</w:t>
      </w:r>
      <w:r w:rsidRPr="0DDF4878">
        <w:rPr>
          <w:rFonts w:ascii="Times New Roman" w:hAnsi="Times New Roman" w:cs="Times New Roman"/>
        </w:rPr>
        <w:t xml:space="preserve"> </w:t>
      </w:r>
      <w:r w:rsidR="001B4920">
        <w:rPr>
          <w:rFonts w:ascii="Times New Roman" w:hAnsi="Times New Roman" w:cs="Times New Roman"/>
        </w:rPr>
        <w:t>on</w:t>
      </w:r>
      <w:r w:rsidRPr="0DDF4878">
        <w:rPr>
          <w:rFonts w:ascii="Times New Roman" w:hAnsi="Times New Roman" w:cs="Times New Roman"/>
        </w:rPr>
        <w:t xml:space="preserve"> reasons for not using </w:t>
      </w:r>
      <w:r w:rsidR="00FA3CD2" w:rsidRPr="0DDF4878">
        <w:rPr>
          <w:rFonts w:ascii="Times New Roman" w:hAnsi="Times New Roman" w:cs="Times New Roman"/>
        </w:rPr>
        <w:t>Life Toolbox</w:t>
      </w:r>
      <w:r w:rsidRPr="0DDF4878">
        <w:rPr>
          <w:rFonts w:ascii="Times New Roman" w:hAnsi="Times New Roman" w:cs="Times New Roman"/>
        </w:rPr>
        <w:t xml:space="preserve"> as scheduled (i.e., two sessions per week)</w:t>
      </w:r>
      <w:r w:rsidR="00070E27">
        <w:rPr>
          <w:rFonts w:ascii="Times New Roman" w:hAnsi="Times New Roman" w:cs="Times New Roman"/>
        </w:rPr>
        <w:t>,</w:t>
      </w:r>
      <w:r w:rsidRPr="0DDF4878">
        <w:rPr>
          <w:rFonts w:ascii="Times New Roman" w:hAnsi="Times New Roman" w:cs="Times New Roman"/>
        </w:rPr>
        <w:t xml:space="preserve"> most liked </w:t>
      </w:r>
      <w:r w:rsidR="00070E27">
        <w:rPr>
          <w:rFonts w:ascii="Times New Roman" w:hAnsi="Times New Roman" w:cs="Times New Roman"/>
        </w:rPr>
        <w:t>features,</w:t>
      </w:r>
      <w:r w:rsidRPr="0DDF4878">
        <w:rPr>
          <w:rFonts w:ascii="Times New Roman" w:hAnsi="Times New Roman" w:cs="Times New Roman"/>
        </w:rPr>
        <w:t xml:space="preserve"> least liked features</w:t>
      </w:r>
      <w:r w:rsidR="00070E27">
        <w:rPr>
          <w:rFonts w:ascii="Times New Roman" w:hAnsi="Times New Roman" w:cs="Times New Roman"/>
        </w:rPr>
        <w:t>,</w:t>
      </w:r>
      <w:r w:rsidRPr="0DDF4878">
        <w:rPr>
          <w:rFonts w:ascii="Times New Roman" w:hAnsi="Times New Roman" w:cs="Times New Roman"/>
        </w:rPr>
        <w:t xml:space="preserve"> and feedback </w:t>
      </w:r>
      <w:r w:rsidR="00070E27">
        <w:rPr>
          <w:rFonts w:ascii="Times New Roman" w:hAnsi="Times New Roman" w:cs="Times New Roman"/>
        </w:rPr>
        <w:t>for</w:t>
      </w:r>
      <w:r w:rsidR="00070E27" w:rsidRPr="0DDF4878">
        <w:rPr>
          <w:rFonts w:ascii="Times New Roman" w:hAnsi="Times New Roman" w:cs="Times New Roman"/>
        </w:rPr>
        <w:t xml:space="preserve"> </w:t>
      </w:r>
      <w:r w:rsidRPr="0DDF4878">
        <w:rPr>
          <w:rFonts w:ascii="Times New Roman" w:hAnsi="Times New Roman" w:cs="Times New Roman"/>
        </w:rPr>
        <w:t xml:space="preserve">improving the </w:t>
      </w:r>
      <w:r w:rsidR="00475D69">
        <w:rPr>
          <w:rFonts w:ascii="Times New Roman" w:hAnsi="Times New Roman" w:cs="Times New Roman"/>
        </w:rPr>
        <w:t xml:space="preserve">online </w:t>
      </w:r>
      <w:r w:rsidRPr="0DDF4878">
        <w:rPr>
          <w:rFonts w:ascii="Times New Roman" w:hAnsi="Times New Roman" w:cs="Times New Roman"/>
        </w:rPr>
        <w:t>program.</w:t>
      </w:r>
    </w:p>
    <w:p w14:paraId="0EECE4C6" w14:textId="72E51452" w:rsidR="00930059" w:rsidRPr="00D63C65" w:rsidRDefault="00930059" w:rsidP="00D63C65">
      <w:pPr>
        <w:spacing w:line="480" w:lineRule="auto"/>
        <w:ind w:firstLine="720"/>
        <w:rPr>
          <w:rFonts w:ascii="Times New Roman" w:hAnsi="Times New Roman" w:cs="Times New Roman"/>
          <w:iCs/>
        </w:rPr>
      </w:pPr>
      <w:r w:rsidRPr="005E5A24">
        <w:rPr>
          <w:rFonts w:ascii="Times New Roman" w:hAnsi="Times New Roman" w:cs="Times New Roman"/>
          <w:b/>
          <w:bCs/>
          <w:iCs/>
        </w:rPr>
        <w:t>Therapist feedback.</w:t>
      </w:r>
      <w:r>
        <w:rPr>
          <w:rFonts w:ascii="Times New Roman" w:hAnsi="Times New Roman" w:cs="Times New Roman"/>
          <w:iCs/>
        </w:rPr>
        <w:t xml:space="preserve"> Therapists </w:t>
      </w:r>
      <w:r w:rsidR="005E5A24">
        <w:rPr>
          <w:rFonts w:ascii="Times New Roman" w:hAnsi="Times New Roman" w:cs="Times New Roman"/>
          <w:iCs/>
        </w:rPr>
        <w:t>answered</w:t>
      </w:r>
      <w:r>
        <w:rPr>
          <w:rFonts w:ascii="Times New Roman" w:hAnsi="Times New Roman" w:cs="Times New Roman"/>
          <w:iCs/>
        </w:rPr>
        <w:t xml:space="preserve"> three open-ended questions </w:t>
      </w:r>
      <w:r w:rsidR="005E5A24">
        <w:rPr>
          <w:rFonts w:ascii="Times New Roman" w:hAnsi="Times New Roman" w:cs="Times New Roman"/>
          <w:iCs/>
        </w:rPr>
        <w:t xml:space="preserve">after </w:t>
      </w:r>
      <w:r w:rsidR="00CC02D7">
        <w:rPr>
          <w:rFonts w:ascii="Times New Roman" w:hAnsi="Times New Roman" w:cs="Times New Roman"/>
          <w:iCs/>
        </w:rPr>
        <w:t xml:space="preserve">therapy </w:t>
      </w:r>
      <w:r w:rsidR="005E5A24">
        <w:rPr>
          <w:rFonts w:ascii="Times New Roman" w:hAnsi="Times New Roman" w:cs="Times New Roman"/>
          <w:iCs/>
        </w:rPr>
        <w:t>termination</w:t>
      </w:r>
      <w:r>
        <w:rPr>
          <w:rFonts w:ascii="Times New Roman" w:hAnsi="Times New Roman" w:cs="Times New Roman"/>
          <w:iCs/>
        </w:rPr>
        <w:t xml:space="preserve">: what their clients found helpful about the </w:t>
      </w:r>
      <w:r w:rsidR="00475D69">
        <w:rPr>
          <w:rFonts w:ascii="Times New Roman" w:hAnsi="Times New Roman" w:cs="Times New Roman"/>
        </w:rPr>
        <w:t xml:space="preserve">online </w:t>
      </w:r>
      <w:r>
        <w:rPr>
          <w:rFonts w:ascii="Times New Roman" w:hAnsi="Times New Roman" w:cs="Times New Roman"/>
          <w:iCs/>
        </w:rPr>
        <w:t xml:space="preserve">program, </w:t>
      </w:r>
      <w:r w:rsidR="005E5A24">
        <w:rPr>
          <w:rFonts w:ascii="Times New Roman" w:hAnsi="Times New Roman" w:cs="Times New Roman"/>
          <w:iCs/>
        </w:rPr>
        <w:t xml:space="preserve">what their clients found unhelpful about the </w:t>
      </w:r>
      <w:r w:rsidR="00475D69">
        <w:rPr>
          <w:rFonts w:ascii="Times New Roman" w:hAnsi="Times New Roman" w:cs="Times New Roman"/>
        </w:rPr>
        <w:t xml:space="preserve">online </w:t>
      </w:r>
      <w:r w:rsidR="005E5A24">
        <w:rPr>
          <w:rFonts w:ascii="Times New Roman" w:hAnsi="Times New Roman" w:cs="Times New Roman"/>
          <w:iCs/>
        </w:rPr>
        <w:t>program</w:t>
      </w:r>
      <w:r>
        <w:rPr>
          <w:rFonts w:ascii="Times New Roman" w:hAnsi="Times New Roman" w:cs="Times New Roman"/>
          <w:iCs/>
        </w:rPr>
        <w:t xml:space="preserve">, and suggestions for improving the </w:t>
      </w:r>
      <w:r w:rsidR="00475D69">
        <w:rPr>
          <w:rFonts w:ascii="Times New Roman" w:hAnsi="Times New Roman" w:cs="Times New Roman"/>
        </w:rPr>
        <w:t xml:space="preserve">online </w:t>
      </w:r>
      <w:r>
        <w:rPr>
          <w:rFonts w:ascii="Times New Roman" w:hAnsi="Times New Roman" w:cs="Times New Roman"/>
          <w:iCs/>
        </w:rPr>
        <w:t>program.</w:t>
      </w:r>
    </w:p>
    <w:p w14:paraId="311135CE" w14:textId="77777777" w:rsidR="00FF00B5" w:rsidRPr="00D63C65" w:rsidRDefault="00FF00B5" w:rsidP="00D63C65">
      <w:pPr>
        <w:spacing w:line="480" w:lineRule="auto"/>
        <w:rPr>
          <w:rFonts w:ascii="Times New Roman" w:hAnsi="Times New Roman" w:cs="Times New Roman"/>
          <w:b/>
          <w:iCs/>
        </w:rPr>
      </w:pPr>
      <w:r w:rsidRPr="00D63C65">
        <w:rPr>
          <w:rFonts w:ascii="Times New Roman" w:hAnsi="Times New Roman" w:cs="Times New Roman"/>
          <w:b/>
          <w:iCs/>
        </w:rPr>
        <w:t>Statistical Analyses</w:t>
      </w:r>
    </w:p>
    <w:p w14:paraId="7C49EA50" w14:textId="4987F570" w:rsidR="00FF00B5" w:rsidRPr="00D63C65" w:rsidRDefault="00D63BC7" w:rsidP="00D63C65">
      <w:pPr>
        <w:spacing w:line="480" w:lineRule="auto"/>
        <w:rPr>
          <w:rFonts w:ascii="Times New Roman" w:hAnsi="Times New Roman" w:cs="Times New Roman"/>
          <w:bCs/>
          <w:iCs/>
        </w:rPr>
      </w:pPr>
      <w:r w:rsidRPr="00D63C65">
        <w:rPr>
          <w:rFonts w:ascii="Times New Roman" w:hAnsi="Times New Roman" w:cs="Times New Roman"/>
          <w:bCs/>
          <w:iCs/>
        </w:rPr>
        <w:tab/>
        <w:t xml:space="preserve">Analyses were conducted with R version 3.6.3 </w:t>
      </w:r>
      <w:r w:rsidRPr="00D63C65">
        <w:rPr>
          <w:rFonts w:ascii="Times New Roman" w:hAnsi="Times New Roman" w:cs="Times New Roman"/>
          <w:bCs/>
          <w:iCs/>
        </w:rPr>
        <w:fldChar w:fldCharType="begin"/>
      </w:r>
      <w:r w:rsidRPr="00D63C65">
        <w:rPr>
          <w:rFonts w:ascii="Times New Roman" w:hAnsi="Times New Roman" w:cs="Times New Roman"/>
          <w:bCs/>
          <w:iCs/>
        </w:rPr>
        <w:instrText xml:space="preserve"> ADDIN EN.CITE &lt;EndNote&gt;&lt;Cite&gt;&lt;Author&gt;R Core Team&lt;/Author&gt;&lt;Year&gt;2020&lt;/Year&gt;&lt;RecNum&gt;2672&lt;/RecNum&gt;&lt;DisplayText&gt;(R Core Team, 2020)&lt;/DisplayText&gt;&lt;record&gt;&lt;rec-number&gt;2672&lt;/rec-number&gt;&lt;foreign-keys&gt;&lt;key app="EN" db-id="aswwv2arms2dxme5p56p0azv59z2wzpervtw" timestamp="1574807238"&gt;2672&lt;/key&gt;&lt;/foreign-keys&gt;&lt;ref-type name="Book"&gt;6&lt;/ref-type&gt;&lt;contributors&gt;&lt;authors&gt;&lt;author&gt;R Core Team, &lt;/author&gt;&lt;/authors&gt;&lt;/contributors&gt;&lt;titles&gt;&lt;title&gt;R: A language and environment for statistical computing&lt;/title&gt;&lt;/titles&gt;&lt;dates&gt;&lt;year&gt;2020&lt;/year&gt;&lt;/dates&gt;&lt;pub-location&gt;Vienna, Austria&lt;/pub-location&gt;&lt;publisher&gt;R Foundation for Statistical Computing&lt;/publisher&gt;&lt;urls&gt;&lt;related-urls&gt;&lt;url&gt;https://www.R-project.org/&lt;/url&gt;&lt;/related-urls&gt;&lt;/urls&gt;&lt;/record&gt;&lt;/Cite&gt;&lt;/EndNote&gt;</w:instrText>
      </w:r>
      <w:r w:rsidRPr="00D63C65">
        <w:rPr>
          <w:rFonts w:ascii="Times New Roman" w:hAnsi="Times New Roman" w:cs="Times New Roman"/>
          <w:bCs/>
          <w:iCs/>
        </w:rPr>
        <w:fldChar w:fldCharType="separate"/>
      </w:r>
      <w:r w:rsidRPr="00D63C65">
        <w:rPr>
          <w:rFonts w:ascii="Times New Roman" w:hAnsi="Times New Roman" w:cs="Times New Roman"/>
          <w:bCs/>
          <w:iCs/>
        </w:rPr>
        <w:t>(R Core Team, 2020)</w:t>
      </w:r>
      <w:r w:rsidRPr="00D63C65">
        <w:rPr>
          <w:rFonts w:ascii="Times New Roman" w:hAnsi="Times New Roman" w:cs="Times New Roman"/>
          <w:bCs/>
          <w:iCs/>
        </w:rPr>
        <w:fldChar w:fldCharType="end"/>
      </w:r>
      <w:r w:rsidRPr="00D63C65">
        <w:rPr>
          <w:rFonts w:ascii="Times New Roman" w:hAnsi="Times New Roman" w:cs="Times New Roman"/>
          <w:bCs/>
          <w:iCs/>
        </w:rPr>
        <w:t xml:space="preserve"> in RStudio </w:t>
      </w:r>
      <w:r w:rsidRPr="00D63C65">
        <w:rPr>
          <w:rFonts w:ascii="Times New Roman" w:hAnsi="Times New Roman" w:cs="Times New Roman"/>
          <w:bCs/>
          <w:iCs/>
        </w:rPr>
        <w:fldChar w:fldCharType="begin"/>
      </w:r>
      <w:r w:rsidRPr="00D63C65">
        <w:rPr>
          <w:rFonts w:ascii="Times New Roman" w:hAnsi="Times New Roman" w:cs="Times New Roman"/>
          <w:bCs/>
          <w:iCs/>
        </w:rPr>
        <w:instrText xml:space="preserve"> ADDIN EN.CITE &lt;EndNote&gt;&lt;Cite&gt;&lt;Author&gt;RStudio Team&lt;/Author&gt;&lt;Year&gt;2020&lt;/Year&gt;&lt;RecNum&gt;3694&lt;/RecNum&gt;&lt;DisplayText&gt;(RStudio Team, 2020)&lt;/DisplayText&gt;&lt;record&gt;&lt;rec-number&gt;3694&lt;/rec-number&gt;&lt;foreign-keys&gt;&lt;key app="EN" db-id="aswwv2arms2dxme5p56p0azv59z2wzpervtw" timestamp="1567182843"&gt;3694&lt;/key&gt;&lt;/foreign-keys&gt;&lt;ref-type name="Web Page"&gt;12&lt;/ref-type&gt;&lt;contributors&gt;&lt;authors&gt;&lt;author&gt;RStudio Team,&lt;/author&gt;&lt;/authors&gt;&lt;/contributors&gt;&lt;titles&gt;&lt;title&gt;RStudio: Integrated Development for R&lt;/title&gt;&lt;/titles&gt;&lt;dates&gt;&lt;year&gt;2020&lt;/year&gt;&lt;/dates&gt;&lt;pub-location&gt;Boston, MA&lt;/pub-location&gt;&lt;publisher&gt;RStudio, Inc.&lt;/publisher&gt;&lt;urls&gt;&lt;related-urls&gt;&lt;url&gt;http://www.rstudio.com/&lt;/url&gt;&lt;/related-urls&gt;&lt;/urls&gt;&lt;/record&gt;&lt;/Cite&gt;&lt;/EndNote&gt;</w:instrText>
      </w:r>
      <w:r w:rsidRPr="00D63C65">
        <w:rPr>
          <w:rFonts w:ascii="Times New Roman" w:hAnsi="Times New Roman" w:cs="Times New Roman"/>
          <w:bCs/>
          <w:iCs/>
        </w:rPr>
        <w:fldChar w:fldCharType="separate"/>
      </w:r>
      <w:r w:rsidRPr="00D63C65">
        <w:rPr>
          <w:rFonts w:ascii="Times New Roman" w:hAnsi="Times New Roman" w:cs="Times New Roman"/>
          <w:bCs/>
          <w:iCs/>
        </w:rPr>
        <w:t>(RStudio Team, 2020)</w:t>
      </w:r>
      <w:r w:rsidRPr="00D63C65">
        <w:rPr>
          <w:rFonts w:ascii="Times New Roman" w:hAnsi="Times New Roman" w:cs="Times New Roman"/>
          <w:bCs/>
          <w:iCs/>
        </w:rPr>
        <w:fldChar w:fldCharType="end"/>
      </w:r>
      <w:r w:rsidRPr="00D63C65">
        <w:rPr>
          <w:rFonts w:ascii="Times New Roman" w:hAnsi="Times New Roman" w:cs="Times New Roman"/>
          <w:bCs/>
          <w:iCs/>
        </w:rPr>
        <w:t xml:space="preserve"> using the following packages: </w:t>
      </w:r>
      <w:proofErr w:type="spellStart"/>
      <w:r w:rsidRPr="00D63C65">
        <w:rPr>
          <w:rFonts w:ascii="Times New Roman" w:hAnsi="Times New Roman" w:cs="Times New Roman"/>
          <w:bCs/>
          <w:iCs/>
        </w:rPr>
        <w:t>tidyverse</w:t>
      </w:r>
      <w:proofErr w:type="spellEnd"/>
      <w:r w:rsidRPr="00D63C65">
        <w:rPr>
          <w:rFonts w:ascii="Times New Roman" w:hAnsi="Times New Roman" w:cs="Times New Roman"/>
          <w:bCs/>
          <w:iCs/>
        </w:rPr>
        <w:t xml:space="preserve"> </w:t>
      </w:r>
      <w:r w:rsidRPr="00D63C65">
        <w:rPr>
          <w:rFonts w:ascii="Times New Roman" w:hAnsi="Times New Roman" w:cs="Times New Roman"/>
          <w:bCs/>
          <w:iCs/>
        </w:rPr>
        <w:fldChar w:fldCharType="begin"/>
      </w:r>
      <w:r w:rsidRPr="00D63C65">
        <w:rPr>
          <w:rFonts w:ascii="Times New Roman" w:hAnsi="Times New Roman" w:cs="Times New Roman"/>
          <w:bCs/>
          <w:iCs/>
        </w:rPr>
        <w:instrText xml:space="preserve"> ADDIN EN.CITE &lt;EndNote&gt;&lt;Cite&gt;&lt;Author&gt;Wickham&lt;/Author&gt;&lt;Year&gt;2017&lt;/Year&gt;&lt;RecNum&gt;2482&lt;/RecNum&gt;&lt;DisplayText&gt;(Wickham, 2017)&lt;/DisplayText&gt;&lt;record&gt;&lt;rec-number&gt;2482&lt;/rec-number&gt;&lt;foreign-keys&gt;&lt;key app="EN" db-id="aswwv2arms2dxme5p56p0azv59z2wzpervtw" timestamp="1574807238"&gt;2482&lt;/key&gt;&lt;/foreign-keys&gt;&lt;ref-type name="Web Page"&gt;12&lt;/ref-type&gt;&lt;contributors&gt;&lt;authors&gt;&lt;author&gt;Wickham, H.&lt;/author&gt;&lt;/authors&gt;&lt;/contributors&gt;&lt;titles&gt;&lt;title&gt;tidyverse: Easily install and load &amp;apos;Tidyverse&amp;apos; packages. R package version 1.1.1.&lt;/title&gt;&lt;/titles&gt;&lt;dates&gt;&lt;year&gt;2017&lt;/year&gt;&lt;/dates&gt;&lt;urls&gt;&lt;related-urls&gt;&lt;url&gt;http://CRAN.R-project.org/package=tidyverse&lt;/url&gt;&lt;/related-urls&gt;&lt;/urls&gt;&lt;/record&gt;&lt;/Cite&gt;&lt;/EndNote&gt;</w:instrText>
      </w:r>
      <w:r w:rsidRPr="00D63C65">
        <w:rPr>
          <w:rFonts w:ascii="Times New Roman" w:hAnsi="Times New Roman" w:cs="Times New Roman"/>
          <w:bCs/>
          <w:iCs/>
        </w:rPr>
        <w:fldChar w:fldCharType="separate"/>
      </w:r>
      <w:r w:rsidRPr="00D63C65">
        <w:rPr>
          <w:rFonts w:ascii="Times New Roman" w:hAnsi="Times New Roman" w:cs="Times New Roman"/>
          <w:bCs/>
          <w:iCs/>
        </w:rPr>
        <w:t>(Wickham, 2017)</w:t>
      </w:r>
      <w:r w:rsidRPr="00D63C65">
        <w:rPr>
          <w:rFonts w:ascii="Times New Roman" w:hAnsi="Times New Roman" w:cs="Times New Roman"/>
          <w:bCs/>
          <w:iCs/>
        </w:rPr>
        <w:fldChar w:fldCharType="end"/>
      </w:r>
      <w:r w:rsidRPr="00D63C65">
        <w:rPr>
          <w:rFonts w:ascii="Times New Roman" w:hAnsi="Times New Roman" w:cs="Times New Roman"/>
          <w:bCs/>
          <w:iCs/>
        </w:rPr>
        <w:t xml:space="preserve">, lme4 </w:t>
      </w:r>
      <w:r w:rsidRPr="00D63C65">
        <w:rPr>
          <w:rFonts w:ascii="Times New Roman" w:hAnsi="Times New Roman" w:cs="Times New Roman"/>
          <w:bCs/>
          <w:iCs/>
        </w:rPr>
        <w:fldChar w:fldCharType="begin"/>
      </w:r>
      <w:r w:rsidR="00E82D08">
        <w:rPr>
          <w:rFonts w:ascii="Times New Roman" w:hAnsi="Times New Roman" w:cs="Times New Roman"/>
          <w:bCs/>
          <w:iCs/>
        </w:rPr>
        <w:instrText xml:space="preserve"> ADDIN EN.CITE &lt;EndNote&gt;&lt;Cite&gt;&lt;Author&gt;Bates&lt;/Author&gt;&lt;Year&gt;2015&lt;/Year&gt;&lt;RecNum&gt;2486&lt;/RecNum&gt;&lt;DisplayText&gt;(Bates et al., 2015)&lt;/DisplayText&gt;&lt;record&gt;&lt;rec-number&gt;2486&lt;/rec-number&gt;&lt;foreign-keys&gt;&lt;key app="EN" db-id="aswwv2arms2dxme5p56p0azv59z2wzpervtw" timestamp="1574807238"&gt;2486&lt;/key&gt;&lt;/foreign-keys&gt;&lt;ref-type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electronic-resource-num&gt;10.18637/jss.v067.i01&lt;/electronic-resource-num&gt;&lt;/record&gt;&lt;/Cite&gt;&lt;/EndNote&gt;</w:instrText>
      </w:r>
      <w:r w:rsidRPr="00D63C65">
        <w:rPr>
          <w:rFonts w:ascii="Times New Roman" w:hAnsi="Times New Roman" w:cs="Times New Roman"/>
          <w:bCs/>
          <w:iCs/>
        </w:rPr>
        <w:fldChar w:fldCharType="separate"/>
      </w:r>
      <w:r w:rsidR="00E82D08">
        <w:rPr>
          <w:rFonts w:ascii="Times New Roman" w:hAnsi="Times New Roman" w:cs="Times New Roman"/>
          <w:bCs/>
          <w:iCs/>
          <w:noProof/>
        </w:rPr>
        <w:t>(Bates et al., 2015)</w:t>
      </w:r>
      <w:r w:rsidRPr="00D63C65">
        <w:rPr>
          <w:rFonts w:ascii="Times New Roman" w:hAnsi="Times New Roman" w:cs="Times New Roman"/>
          <w:bCs/>
          <w:iCs/>
        </w:rPr>
        <w:fldChar w:fldCharType="end"/>
      </w:r>
      <w:r w:rsidRPr="00D63C65">
        <w:rPr>
          <w:rFonts w:ascii="Times New Roman" w:hAnsi="Times New Roman" w:cs="Times New Roman"/>
          <w:bCs/>
          <w:iCs/>
        </w:rPr>
        <w:t xml:space="preserve">, </w:t>
      </w:r>
      <w:proofErr w:type="spellStart"/>
      <w:r w:rsidR="00EC4D9E" w:rsidRPr="00D63C65">
        <w:rPr>
          <w:rFonts w:ascii="Times New Roman" w:hAnsi="Times New Roman" w:cs="Times New Roman"/>
          <w:bCs/>
          <w:iCs/>
        </w:rPr>
        <w:t>texreg</w:t>
      </w:r>
      <w:proofErr w:type="spellEnd"/>
      <w:r w:rsidR="00EC4D9E" w:rsidRPr="00D63C65">
        <w:rPr>
          <w:rFonts w:ascii="Times New Roman" w:hAnsi="Times New Roman" w:cs="Times New Roman"/>
          <w:bCs/>
          <w:iCs/>
        </w:rPr>
        <w:t xml:space="preserve"> </w:t>
      </w:r>
      <w:r w:rsidR="00EC4D9E" w:rsidRPr="00D63C65">
        <w:rPr>
          <w:rFonts w:ascii="Times New Roman" w:hAnsi="Times New Roman" w:cs="Times New Roman"/>
          <w:bCs/>
          <w:iCs/>
        </w:rPr>
        <w:fldChar w:fldCharType="begin"/>
      </w:r>
      <w:r w:rsidR="00EC4D9E" w:rsidRPr="00D63C65">
        <w:rPr>
          <w:rFonts w:ascii="Times New Roman" w:hAnsi="Times New Roman" w:cs="Times New Roman"/>
          <w:bCs/>
          <w:iCs/>
        </w:rPr>
        <w:instrText xml:space="preserve"> ADDIN EN.CITE &lt;EndNote&gt;&lt;Cite&gt;&lt;Author&gt;Leifeld&lt;/Author&gt;&lt;Year&gt;2013&lt;/Year&gt;&lt;RecNum&gt;3192&lt;/RecNum&gt;&lt;DisplayText&gt;(Leifeld, 2013)&lt;/DisplayText&gt;&lt;record&gt;&lt;rec-number&gt;3192&lt;/rec-number&gt;&lt;foreign-keys&gt;&lt;key app="EN" db-id="aswwv2arms2dxme5p56p0azv59z2wzpervtw" timestamp="1574807239"&gt;3192&lt;/key&gt;&lt;/foreign-keys&gt;&lt;ref-type name="Journal Article"&gt;17&lt;/ref-type&gt;&lt;contributors&gt;&lt;authors&gt;&lt;author&gt;Leifeld, P.&lt;/author&gt;&lt;/authors&gt;&lt;/contributors&gt;&lt;titles&gt;&lt;title&gt;texreg: Conversion of statistical model output in R to LaTeX and HTML tables&lt;/title&gt;&lt;secondary-title&gt;Journal of Statistical Software&lt;/secondary-title&gt;&lt;/titles&gt;&lt;periodical&gt;&lt;full-title&gt;Journal of Statistical Software&lt;/full-title&gt;&lt;/periodical&gt;&lt;pages&gt;1-24&lt;/pages&gt;&lt;volume&gt;55&lt;/volume&gt;&lt;number&gt;8&lt;/number&gt;&lt;dates&gt;&lt;year&gt;2013&lt;/year&gt;&lt;/dates&gt;&lt;urls&gt;&lt;/urls&gt;&lt;electronic-resource-num&gt;10.18637/jss.v055.i08&lt;/electronic-resource-num&gt;&lt;/record&gt;&lt;/Cite&gt;&lt;/EndNote&gt;</w:instrText>
      </w:r>
      <w:r w:rsidR="00EC4D9E" w:rsidRPr="00D63C65">
        <w:rPr>
          <w:rFonts w:ascii="Times New Roman" w:hAnsi="Times New Roman" w:cs="Times New Roman"/>
          <w:bCs/>
          <w:iCs/>
        </w:rPr>
        <w:fldChar w:fldCharType="separate"/>
      </w:r>
      <w:r w:rsidR="00EC4D9E" w:rsidRPr="00D63C65">
        <w:rPr>
          <w:rFonts w:ascii="Times New Roman" w:hAnsi="Times New Roman" w:cs="Times New Roman"/>
          <w:bCs/>
          <w:iCs/>
          <w:noProof/>
        </w:rPr>
        <w:t>(Leifeld, 2013)</w:t>
      </w:r>
      <w:r w:rsidR="00EC4D9E" w:rsidRPr="00D63C65">
        <w:rPr>
          <w:rFonts w:ascii="Times New Roman" w:hAnsi="Times New Roman" w:cs="Times New Roman"/>
          <w:bCs/>
          <w:iCs/>
        </w:rPr>
        <w:fldChar w:fldCharType="end"/>
      </w:r>
      <w:r w:rsidR="00EC4D9E" w:rsidRPr="00D63C65">
        <w:rPr>
          <w:rFonts w:ascii="Times New Roman" w:hAnsi="Times New Roman" w:cs="Times New Roman"/>
          <w:bCs/>
          <w:iCs/>
        </w:rPr>
        <w:t xml:space="preserve">, </w:t>
      </w:r>
      <w:r w:rsidR="007008F6" w:rsidRPr="00D63C65">
        <w:rPr>
          <w:rFonts w:ascii="Times New Roman" w:hAnsi="Times New Roman" w:cs="Times New Roman"/>
          <w:bCs/>
          <w:iCs/>
        </w:rPr>
        <w:t xml:space="preserve">psych </w:t>
      </w:r>
      <w:r w:rsidR="00D00CA4" w:rsidRPr="00D63C65">
        <w:rPr>
          <w:rFonts w:ascii="Times New Roman" w:hAnsi="Times New Roman" w:cs="Times New Roman"/>
          <w:bCs/>
          <w:iCs/>
        </w:rPr>
        <w:fldChar w:fldCharType="begin"/>
      </w:r>
      <w:r w:rsidR="00D00CA4" w:rsidRPr="00D63C65">
        <w:rPr>
          <w:rFonts w:ascii="Times New Roman" w:hAnsi="Times New Roman" w:cs="Times New Roman"/>
          <w:bCs/>
          <w:iCs/>
        </w:rPr>
        <w:instrText xml:space="preserve"> ADDIN EN.CITE &lt;EndNote&gt;&lt;Cite&gt;&lt;Author&gt;Revelle&lt;/Author&gt;&lt;Year&gt;2018&lt;/Year&gt;&lt;RecNum&gt;3592&lt;/RecNum&gt;&lt;DisplayText&gt;(Revelle, 2018)&lt;/DisplayText&gt;&lt;record&gt;&lt;rec-number&gt;3592&lt;/rec-number&gt;&lt;foreign-keys&gt;&lt;key app="EN" db-id="aswwv2arms2dxme5p56p0azv59z2wzpervtw" timestamp="1555284140"&gt;3592&lt;/key&gt;&lt;/foreign-keys&gt;&lt;ref-type name="Web Page"&gt;12&lt;/ref-type&gt;&lt;contributors&gt;&lt;authors&gt;&lt;author&gt;Revelle, W.&lt;/author&gt;&lt;/authors&gt;&lt;/contributors&gt;&lt;titles&gt;&lt;title&gt;psych: Procedures for psychological, psychometric, and personality research. R package version 1.8.10&lt;/title&gt;&lt;/titles&gt;&lt;dates&gt;&lt;year&gt;2018&lt;/year&gt;&lt;/dates&gt;&lt;urls&gt;&lt;related-urls&gt;&lt;url&gt;https://CRAN.R-project.org/package=psych&lt;/url&gt;&lt;/related-urls&gt;&lt;/urls&gt;&lt;/record&gt;&lt;/Cite&gt;&lt;/EndNote&gt;</w:instrText>
      </w:r>
      <w:r w:rsidR="00D00CA4" w:rsidRPr="00D63C65">
        <w:rPr>
          <w:rFonts w:ascii="Times New Roman" w:hAnsi="Times New Roman" w:cs="Times New Roman"/>
          <w:bCs/>
          <w:iCs/>
        </w:rPr>
        <w:fldChar w:fldCharType="separate"/>
      </w:r>
      <w:r w:rsidR="00D00CA4" w:rsidRPr="00D63C65">
        <w:rPr>
          <w:rFonts w:ascii="Times New Roman" w:hAnsi="Times New Roman" w:cs="Times New Roman"/>
          <w:bCs/>
          <w:iCs/>
          <w:noProof/>
        </w:rPr>
        <w:t>(Revelle, 2018)</w:t>
      </w:r>
      <w:r w:rsidR="00D00CA4" w:rsidRPr="00D63C65">
        <w:rPr>
          <w:rFonts w:ascii="Times New Roman" w:hAnsi="Times New Roman" w:cs="Times New Roman"/>
          <w:bCs/>
          <w:iCs/>
        </w:rPr>
        <w:fldChar w:fldCharType="end"/>
      </w:r>
      <w:r w:rsidR="007008F6" w:rsidRPr="00D63C65">
        <w:rPr>
          <w:rFonts w:ascii="Times New Roman" w:hAnsi="Times New Roman" w:cs="Times New Roman"/>
          <w:bCs/>
          <w:iCs/>
        </w:rPr>
        <w:t xml:space="preserve">, </w:t>
      </w:r>
      <w:proofErr w:type="spellStart"/>
      <w:r w:rsidR="0025258B">
        <w:rPr>
          <w:rFonts w:ascii="Times New Roman" w:hAnsi="Times New Roman" w:cs="Times New Roman"/>
          <w:bCs/>
          <w:iCs/>
        </w:rPr>
        <w:t>effsize</w:t>
      </w:r>
      <w:proofErr w:type="spellEnd"/>
      <w:r w:rsidR="0025258B">
        <w:rPr>
          <w:rFonts w:ascii="Times New Roman" w:hAnsi="Times New Roman" w:cs="Times New Roman"/>
          <w:bCs/>
          <w:iCs/>
        </w:rPr>
        <w:t xml:space="preserve"> </w:t>
      </w:r>
      <w:r w:rsidR="0025258B">
        <w:rPr>
          <w:rFonts w:ascii="Times New Roman" w:hAnsi="Times New Roman" w:cs="Times New Roman"/>
          <w:bCs/>
          <w:iCs/>
        </w:rPr>
        <w:fldChar w:fldCharType="begin"/>
      </w:r>
      <w:r w:rsidR="0025258B">
        <w:rPr>
          <w:rFonts w:ascii="Times New Roman" w:hAnsi="Times New Roman" w:cs="Times New Roman"/>
          <w:bCs/>
          <w:iCs/>
        </w:rPr>
        <w:instrText xml:space="preserve"> ADDIN EN.CITE &lt;EndNote&gt;&lt;Cite&gt;&lt;Author&gt;Torchiano&lt;/Author&gt;&lt;Year&gt;2017&lt;/Year&gt;&lt;RecNum&gt;3582&lt;/RecNum&gt;&lt;DisplayText&gt;(Torchiano, 2017)&lt;/DisplayText&gt;&lt;record&gt;&lt;rec-number&gt;3582&lt;/rec-number&gt;&lt;foreign-keys&gt;&lt;key app="EN" db-id="aswwv2arms2dxme5p56p0azv59z2wzpervtw" timestamp="1553459198"&gt;3582&lt;/key&gt;&lt;/foreign-keys&gt;&lt;ref-type name="Web Page"&gt;12&lt;/ref-type&gt;&lt;contributors&gt;&lt;authors&gt;&lt;author&gt;Torchiano, M.&lt;/author&gt;&lt;/authors&gt;&lt;/contributors&gt;&lt;titles&gt;&lt;title&gt;effsize: Efficient Effect Size Computation. R package version 0.7.1.&lt;/title&gt;&lt;/titles&gt;&lt;dates&gt;&lt;year&gt;2017&lt;/year&gt;&lt;/dates&gt;&lt;urls&gt;&lt;related-urls&gt;&lt;url&gt;https://CRAN.R-project.org/package=effsize&lt;/url&gt;&lt;/related-urls&gt;&lt;/urls&gt;&lt;/record&gt;&lt;/Cite&gt;&lt;/EndNote&gt;</w:instrText>
      </w:r>
      <w:r w:rsidR="0025258B">
        <w:rPr>
          <w:rFonts w:ascii="Times New Roman" w:hAnsi="Times New Roman" w:cs="Times New Roman"/>
          <w:bCs/>
          <w:iCs/>
        </w:rPr>
        <w:fldChar w:fldCharType="separate"/>
      </w:r>
      <w:r w:rsidR="0025258B">
        <w:rPr>
          <w:rFonts w:ascii="Times New Roman" w:hAnsi="Times New Roman" w:cs="Times New Roman"/>
          <w:bCs/>
          <w:iCs/>
          <w:noProof/>
        </w:rPr>
        <w:t>(Torchiano, 2017)</w:t>
      </w:r>
      <w:r w:rsidR="0025258B">
        <w:rPr>
          <w:rFonts w:ascii="Times New Roman" w:hAnsi="Times New Roman" w:cs="Times New Roman"/>
          <w:bCs/>
          <w:iCs/>
        </w:rPr>
        <w:fldChar w:fldCharType="end"/>
      </w:r>
      <w:r w:rsidR="0025258B">
        <w:rPr>
          <w:rFonts w:ascii="Times New Roman" w:hAnsi="Times New Roman" w:cs="Times New Roman"/>
          <w:bCs/>
          <w:iCs/>
        </w:rPr>
        <w:t xml:space="preserve">, </w:t>
      </w:r>
      <w:r w:rsidRPr="00D63C65">
        <w:rPr>
          <w:rFonts w:ascii="Times New Roman" w:hAnsi="Times New Roman" w:cs="Times New Roman"/>
          <w:bCs/>
          <w:iCs/>
        </w:rPr>
        <w:t xml:space="preserve">and furniture </w:t>
      </w:r>
      <w:r w:rsidRPr="00D63C65">
        <w:rPr>
          <w:rFonts w:ascii="Times New Roman" w:hAnsi="Times New Roman" w:cs="Times New Roman"/>
          <w:bCs/>
          <w:iCs/>
        </w:rPr>
        <w:fldChar w:fldCharType="begin"/>
      </w:r>
      <w:r w:rsidR="00E83A7C" w:rsidRPr="00D63C65">
        <w:rPr>
          <w:rFonts w:ascii="Times New Roman" w:hAnsi="Times New Roman" w:cs="Times New Roman"/>
          <w:bCs/>
          <w:iCs/>
        </w:rPr>
        <w:instrText xml:space="preserve"> ADDIN EN.CITE &lt;EndNote&gt;&lt;Cite&gt;&lt;Author&gt;Barrett&lt;/Author&gt;&lt;Year&gt;2017&lt;/Year&gt;&lt;RecNum&gt;3591&lt;/RecNum&gt;&lt;DisplayText&gt;(Barrett &amp;amp; Brignone, 2017)&lt;/DisplayText&gt;&lt;record&gt;&lt;rec-number&gt;3591&lt;/rec-number&gt;&lt;foreign-keys&gt;&lt;key app="EN" db-id="aswwv2arms2dxme5p56p0azv59z2wzpervtw" timestamp="1555284057"&gt;3591&lt;/key&gt;&lt;/foreign-keys&gt;&lt;ref-type name="Journal Article"&gt;17&lt;/ref-type&gt;&lt;contributors&gt;&lt;authors&gt;&lt;author&gt;Barrett, T. S.&lt;/author&gt;&lt;author&gt;Brignone, E.&lt;/author&gt;&lt;/authors&gt;&lt;/contributors&gt;&lt;titles&gt;&lt;title&gt;Furniture for quantitative scientists&lt;/title&gt;&lt;secondary-title&gt;R Journal&lt;/secondary-title&gt;&lt;/titles&gt;&lt;periodical&gt;&lt;full-title&gt;R Journal&lt;/full-title&gt;&lt;/periodical&gt;&lt;pages&gt;142-148&lt;/pages&gt;&lt;volume&gt;9&lt;/volume&gt;&lt;dates&gt;&lt;year&gt;2017&lt;/year&gt;&lt;/dates&gt;&lt;urls&gt;&lt;/urls&gt;&lt;/record&gt;&lt;/Cite&gt;&lt;/EndNote&gt;</w:instrText>
      </w:r>
      <w:r w:rsidRPr="00D63C65">
        <w:rPr>
          <w:rFonts w:ascii="Times New Roman" w:hAnsi="Times New Roman" w:cs="Times New Roman"/>
          <w:bCs/>
          <w:iCs/>
        </w:rPr>
        <w:fldChar w:fldCharType="separate"/>
      </w:r>
      <w:r w:rsidRPr="00D63C65">
        <w:rPr>
          <w:rFonts w:ascii="Times New Roman" w:hAnsi="Times New Roman" w:cs="Times New Roman"/>
          <w:bCs/>
          <w:iCs/>
          <w:noProof/>
        </w:rPr>
        <w:t>(Barrett &amp; Brignone, 2017)</w:t>
      </w:r>
      <w:r w:rsidRPr="00D63C65">
        <w:rPr>
          <w:rFonts w:ascii="Times New Roman" w:hAnsi="Times New Roman" w:cs="Times New Roman"/>
          <w:bCs/>
          <w:iCs/>
        </w:rPr>
        <w:fldChar w:fldCharType="end"/>
      </w:r>
      <w:r w:rsidRPr="00D63C65">
        <w:rPr>
          <w:rFonts w:ascii="Times New Roman" w:hAnsi="Times New Roman" w:cs="Times New Roman"/>
          <w:bCs/>
          <w:iCs/>
        </w:rPr>
        <w:t>.</w:t>
      </w:r>
    </w:p>
    <w:p w14:paraId="3AAEEE08" w14:textId="28A5990C" w:rsidR="00222E99" w:rsidRPr="00D63C65" w:rsidRDefault="00222E99" w:rsidP="00222E99">
      <w:pPr>
        <w:spacing w:line="480" w:lineRule="auto"/>
        <w:rPr>
          <w:rFonts w:ascii="Times New Roman" w:hAnsi="Times New Roman" w:cs="Times New Roman"/>
        </w:rPr>
      </w:pPr>
      <w:r w:rsidRPr="00D63C65">
        <w:rPr>
          <w:rFonts w:ascii="Times New Roman" w:hAnsi="Times New Roman" w:cs="Times New Roman"/>
        </w:rPr>
        <w:lastRenderedPageBreak/>
        <w:tab/>
      </w:r>
      <w:r w:rsidR="001B4920">
        <w:rPr>
          <w:rFonts w:ascii="Times New Roman" w:hAnsi="Times New Roman" w:cs="Times New Roman"/>
          <w:b/>
          <w:bCs/>
        </w:rPr>
        <w:t>Intervention</w:t>
      </w:r>
      <w:r w:rsidRPr="00D63C65">
        <w:rPr>
          <w:rFonts w:ascii="Times New Roman" w:hAnsi="Times New Roman" w:cs="Times New Roman"/>
          <w:b/>
          <w:bCs/>
        </w:rPr>
        <w:t xml:space="preserve"> </w:t>
      </w:r>
      <w:r w:rsidR="001B4920">
        <w:rPr>
          <w:rFonts w:ascii="Times New Roman" w:hAnsi="Times New Roman" w:cs="Times New Roman"/>
          <w:b/>
          <w:bCs/>
        </w:rPr>
        <w:t xml:space="preserve">feasibility and </w:t>
      </w:r>
      <w:r w:rsidRPr="00D63C65">
        <w:rPr>
          <w:rFonts w:ascii="Times New Roman" w:hAnsi="Times New Roman" w:cs="Times New Roman"/>
          <w:b/>
          <w:bCs/>
        </w:rPr>
        <w:t>acceptability.</w:t>
      </w:r>
      <w:r w:rsidRPr="00D63C65">
        <w:rPr>
          <w:rFonts w:ascii="Times New Roman" w:hAnsi="Times New Roman" w:cs="Times New Roman"/>
        </w:rPr>
        <w:t xml:space="preserve"> </w:t>
      </w:r>
      <w:r w:rsidR="001B4920">
        <w:rPr>
          <w:rFonts w:ascii="Times New Roman" w:hAnsi="Times New Roman" w:cs="Times New Roman"/>
        </w:rPr>
        <w:t xml:space="preserve">Rates of </w:t>
      </w:r>
      <w:r w:rsidR="00475D69">
        <w:rPr>
          <w:rFonts w:ascii="Times New Roman" w:hAnsi="Times New Roman" w:cs="Times New Roman"/>
        </w:rPr>
        <w:t xml:space="preserve">online </w:t>
      </w:r>
      <w:r w:rsidR="001B4920">
        <w:rPr>
          <w:rFonts w:ascii="Times New Roman" w:hAnsi="Times New Roman" w:cs="Times New Roman"/>
        </w:rPr>
        <w:t>program completion and therapy initiation were used to assess the</w:t>
      </w:r>
      <w:r w:rsidR="00885A4B">
        <w:rPr>
          <w:rFonts w:ascii="Times New Roman" w:hAnsi="Times New Roman" w:cs="Times New Roman"/>
        </w:rPr>
        <w:t xml:space="preserve"> </w:t>
      </w:r>
      <w:r w:rsidR="001B4920">
        <w:rPr>
          <w:rFonts w:ascii="Times New Roman" w:hAnsi="Times New Roman" w:cs="Times New Roman"/>
        </w:rPr>
        <w:t xml:space="preserve">feasibility </w:t>
      </w:r>
      <w:r w:rsidR="000C5FA7">
        <w:rPr>
          <w:rFonts w:ascii="Times New Roman" w:hAnsi="Times New Roman" w:cs="Times New Roman"/>
        </w:rPr>
        <w:t xml:space="preserve">and acceptability </w:t>
      </w:r>
      <w:r w:rsidR="001B4920">
        <w:rPr>
          <w:rFonts w:ascii="Times New Roman" w:hAnsi="Times New Roman" w:cs="Times New Roman"/>
        </w:rPr>
        <w:t>of the quasi-stepped</w:t>
      </w:r>
      <w:r w:rsidR="00885A4B">
        <w:rPr>
          <w:rFonts w:ascii="Times New Roman" w:hAnsi="Times New Roman" w:cs="Times New Roman"/>
        </w:rPr>
        <w:t xml:space="preserve"> care</w:t>
      </w:r>
      <w:r w:rsidR="001B4920">
        <w:rPr>
          <w:rFonts w:ascii="Times New Roman" w:hAnsi="Times New Roman" w:cs="Times New Roman"/>
        </w:rPr>
        <w:t xml:space="preserve"> intervention used in our study</w:t>
      </w:r>
      <w:r w:rsidR="00885A4B">
        <w:rPr>
          <w:rFonts w:ascii="Times New Roman" w:hAnsi="Times New Roman" w:cs="Times New Roman"/>
        </w:rPr>
        <w:t xml:space="preserve"> as demonstrated by participant engagement</w:t>
      </w:r>
      <w:r w:rsidR="001B4920">
        <w:rPr>
          <w:rFonts w:ascii="Times New Roman" w:hAnsi="Times New Roman" w:cs="Times New Roman"/>
        </w:rPr>
        <w:t xml:space="preserve">. </w:t>
      </w:r>
      <w:r w:rsidR="00475D69">
        <w:rPr>
          <w:rFonts w:ascii="Times New Roman" w:hAnsi="Times New Roman" w:cs="Times New Roman"/>
        </w:rPr>
        <w:t>Online p</w:t>
      </w:r>
      <w:r w:rsidR="00475D69" w:rsidRPr="00D63C65">
        <w:rPr>
          <w:rFonts w:ascii="Times New Roman" w:hAnsi="Times New Roman" w:cs="Times New Roman"/>
        </w:rPr>
        <w:t xml:space="preserve">rogram </w:t>
      </w:r>
      <w:r w:rsidRPr="00D63C65">
        <w:rPr>
          <w:rFonts w:ascii="Times New Roman" w:hAnsi="Times New Roman" w:cs="Times New Roman"/>
        </w:rPr>
        <w:t xml:space="preserve">acceptability was evaluated quantitively using </w:t>
      </w:r>
      <w:r w:rsidR="00885A4B">
        <w:rPr>
          <w:rFonts w:ascii="Times New Roman" w:hAnsi="Times New Roman" w:cs="Times New Roman"/>
        </w:rPr>
        <w:t xml:space="preserve">self-report </w:t>
      </w:r>
      <w:r w:rsidRPr="00D63C65">
        <w:rPr>
          <w:rFonts w:ascii="Times New Roman" w:hAnsi="Times New Roman" w:cs="Times New Roman"/>
        </w:rPr>
        <w:t xml:space="preserve">scores on the </w:t>
      </w:r>
      <w:r w:rsidR="00343E58" w:rsidRPr="00343E58">
        <w:rPr>
          <w:rFonts w:ascii="Times New Roman" w:hAnsi="Times New Roman" w:cs="Times New Roman"/>
          <w:bCs/>
          <w:iCs/>
        </w:rPr>
        <w:t>Treatment Evaluation Inventory—Short Form</w:t>
      </w:r>
      <w:r w:rsidRPr="00D63C65">
        <w:rPr>
          <w:rFonts w:ascii="Times New Roman" w:hAnsi="Times New Roman" w:cs="Times New Roman"/>
        </w:rPr>
        <w:t xml:space="preserve"> and </w:t>
      </w:r>
      <w:r w:rsidR="00343E58" w:rsidRPr="00343E58">
        <w:rPr>
          <w:rFonts w:ascii="Times New Roman" w:hAnsi="Times New Roman" w:cs="Times New Roman"/>
        </w:rPr>
        <w:t>Satisfaction, Usability, and Perceived Effectiveness Rating Scale for Clients</w:t>
      </w:r>
      <w:r w:rsidRPr="00D63C65">
        <w:rPr>
          <w:rFonts w:ascii="Times New Roman" w:hAnsi="Times New Roman" w:cs="Times New Roman"/>
        </w:rPr>
        <w:t xml:space="preserve"> and qualitatively based on feedback provided by participants at </w:t>
      </w:r>
      <w:proofErr w:type="spellStart"/>
      <w:r w:rsidRPr="00D63C65">
        <w:rPr>
          <w:rFonts w:ascii="Times New Roman" w:hAnsi="Times New Roman" w:cs="Times New Roman"/>
        </w:rPr>
        <w:t>postprogram</w:t>
      </w:r>
      <w:proofErr w:type="spellEnd"/>
      <w:r w:rsidRPr="00D63C65">
        <w:rPr>
          <w:rFonts w:ascii="Times New Roman" w:hAnsi="Times New Roman" w:cs="Times New Roman"/>
        </w:rPr>
        <w:t xml:space="preserve"> and therapists at post</w:t>
      </w:r>
      <w:r w:rsidR="00CC02D7">
        <w:rPr>
          <w:rFonts w:ascii="Times New Roman" w:hAnsi="Times New Roman" w:cs="Times New Roman"/>
        </w:rPr>
        <w:t>therapy</w:t>
      </w:r>
      <w:r w:rsidRPr="00D63C65">
        <w:rPr>
          <w:rFonts w:ascii="Times New Roman" w:hAnsi="Times New Roman" w:cs="Times New Roman"/>
        </w:rPr>
        <w:t xml:space="preserve">. </w:t>
      </w:r>
    </w:p>
    <w:p w14:paraId="63EE8331" w14:textId="012562F0" w:rsidR="000E60A1" w:rsidRPr="00D63C65" w:rsidRDefault="000E60A1" w:rsidP="000E60A1">
      <w:pPr>
        <w:spacing w:line="480" w:lineRule="auto"/>
        <w:ind w:firstLine="720"/>
        <w:rPr>
          <w:rFonts w:ascii="Times New Roman" w:hAnsi="Times New Roman" w:cs="Times New Roman"/>
        </w:rPr>
      </w:pPr>
      <w:r w:rsidRPr="00D63C65">
        <w:rPr>
          <w:rFonts w:ascii="Times New Roman" w:hAnsi="Times New Roman" w:cs="Times New Roman"/>
          <w:b/>
          <w:bCs/>
        </w:rPr>
        <w:t>Clinically significant and reliable change.</w:t>
      </w:r>
      <w:r w:rsidRPr="00D63C65">
        <w:rPr>
          <w:rFonts w:ascii="Times New Roman" w:hAnsi="Times New Roman" w:cs="Times New Roman"/>
        </w:rPr>
        <w:t xml:space="preserve"> Clinically significant change was indicated by scores that fell within two standard deviations of a normative mean </w:t>
      </w:r>
      <w:r w:rsidRPr="00D63C65">
        <w:rPr>
          <w:rFonts w:ascii="Times New Roman" w:hAnsi="Times New Roman" w:cs="Times New Roman"/>
        </w:rPr>
        <w:fldChar w:fldCharType="begin"/>
      </w:r>
      <w:r w:rsidRPr="00D63C65">
        <w:rPr>
          <w:rFonts w:ascii="Times New Roman" w:hAnsi="Times New Roman" w:cs="Times New Roman"/>
        </w:rPr>
        <w:instrText xml:space="preserve"> ADDIN EN.CITE &lt;EndNote&gt;&lt;Cite&gt;&lt;Author&gt;Jacobson&lt;/Author&gt;&lt;Year&gt;1991&lt;/Year&gt;&lt;RecNum&gt;3157&lt;/RecNum&gt;&lt;DisplayText&gt;(Jacobson &amp;amp; Truax, 1991)&lt;/DisplayText&gt;&lt;record&gt;&lt;rec-number&gt;3157&lt;/rec-number&gt;&lt;foreign-keys&gt;&lt;key app="EN" db-id="aswwv2arms2dxme5p56p0azv59z2wzpervtw" timestamp="1574807239"&gt;3157&lt;/key&gt;&lt;/foreign-keys&gt;&lt;ref-type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Pr="00D63C65">
        <w:rPr>
          <w:rFonts w:ascii="Times New Roman" w:hAnsi="Times New Roman" w:cs="Times New Roman"/>
        </w:rPr>
        <w:fldChar w:fldCharType="separate"/>
      </w:r>
      <w:r w:rsidRPr="00D63C65">
        <w:rPr>
          <w:rFonts w:ascii="Times New Roman" w:hAnsi="Times New Roman" w:cs="Times New Roman"/>
          <w:noProof/>
        </w:rPr>
        <w:t>(Jacobson &amp; Truax, 1991)</w:t>
      </w:r>
      <w:r w:rsidRPr="00D63C65">
        <w:rPr>
          <w:rFonts w:ascii="Times New Roman" w:hAnsi="Times New Roman" w:cs="Times New Roman"/>
        </w:rPr>
        <w:fldChar w:fldCharType="end"/>
      </w:r>
      <w:r w:rsidRPr="00D63C65">
        <w:rPr>
          <w:rFonts w:ascii="Times New Roman" w:hAnsi="Times New Roman" w:cs="Times New Roman"/>
        </w:rPr>
        <w:t xml:space="preserve">. </w:t>
      </w:r>
      <w:r>
        <w:rPr>
          <w:rFonts w:ascii="Times New Roman" w:hAnsi="Times New Roman" w:cs="Times New Roman"/>
        </w:rPr>
        <w:t>Based on this criterion, we used t</w:t>
      </w:r>
      <w:r w:rsidRPr="00D63C65">
        <w:rPr>
          <w:rFonts w:ascii="Times New Roman" w:hAnsi="Times New Roman" w:cs="Times New Roman"/>
        </w:rPr>
        <w:t xml:space="preserve">he following cutoffs: &lt; 26 for the </w:t>
      </w:r>
      <w:r w:rsidR="00343E58" w:rsidRPr="00343E58">
        <w:rPr>
          <w:rFonts w:ascii="Times New Roman" w:hAnsi="Times New Roman" w:cs="Times New Roman"/>
        </w:rPr>
        <w:t>Acceptance and Action Questionnaire</w:t>
      </w:r>
      <w:r w:rsidR="00343E58">
        <w:rPr>
          <w:rFonts w:ascii="Times New Roman" w:hAnsi="Times New Roman" w:cs="Times New Roman"/>
        </w:rPr>
        <w:t>—</w:t>
      </w:r>
      <w:r w:rsidR="00343E58" w:rsidRPr="00343E58">
        <w:rPr>
          <w:rFonts w:ascii="Times New Roman" w:hAnsi="Times New Roman" w:cs="Times New Roman"/>
        </w:rPr>
        <w:t>II</w:t>
      </w:r>
      <w:r w:rsidR="00343E58">
        <w:rPr>
          <w:rFonts w:ascii="Times New Roman" w:hAnsi="Times New Roman" w:cs="Times New Roman"/>
        </w:rPr>
        <w:t xml:space="preserve"> </w:t>
      </w:r>
      <w:r w:rsidRPr="00D63C65">
        <w:rPr>
          <w:rFonts w:ascii="Times New Roman" w:hAnsi="Times New Roman" w:cs="Times New Roman"/>
        </w:rPr>
        <w:fldChar w:fldCharType="begin"/>
      </w:r>
      <w:r w:rsidR="00720C89">
        <w:rPr>
          <w:rFonts w:ascii="Times New Roman" w:hAnsi="Times New Roman" w:cs="Times New Roman"/>
        </w:rPr>
        <w:instrText xml:space="preserve"> ADDIN EN.CITE &lt;EndNote&gt;&lt;Cite&gt;&lt;Author&gt;Bond&lt;/Author&gt;&lt;Year&gt;2011&lt;/Year&gt;&lt;RecNum&gt;2794&lt;/RecNum&gt;&lt;DisplayText&gt;(Bond et al., 2011)&lt;/DisplayText&gt;&lt;record&gt;&lt;rec-number&gt;2794&lt;/rec-number&gt;&lt;foreign-keys&gt;&lt;key app="EN" db-id="aswwv2arms2dxme5p56p0azv59z2wzpervtw" timestamp="1574807238"&gt;2794&lt;/key&gt;&lt;/foreign-keys&gt;&lt;ref-type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Pr="00D63C65">
        <w:rPr>
          <w:rFonts w:ascii="Times New Roman" w:hAnsi="Times New Roman" w:cs="Times New Roman"/>
        </w:rPr>
        <w:fldChar w:fldCharType="separate"/>
      </w:r>
      <w:r w:rsidRPr="00D63C65">
        <w:rPr>
          <w:rFonts w:ascii="Times New Roman" w:hAnsi="Times New Roman" w:cs="Times New Roman"/>
          <w:noProof/>
        </w:rPr>
        <w:t>(Bond et al., 2011)</w:t>
      </w:r>
      <w:r w:rsidRPr="00D63C65">
        <w:rPr>
          <w:rFonts w:ascii="Times New Roman" w:hAnsi="Times New Roman" w:cs="Times New Roman"/>
        </w:rPr>
        <w:fldChar w:fldCharType="end"/>
      </w:r>
      <w:r w:rsidRPr="00D63C65">
        <w:rPr>
          <w:rFonts w:ascii="Times New Roman" w:hAnsi="Times New Roman" w:cs="Times New Roman"/>
        </w:rPr>
        <w:t xml:space="preserve">, &lt; 84 for the </w:t>
      </w:r>
      <w:r w:rsidR="001506D5" w:rsidRPr="00D63C65">
        <w:rPr>
          <w:rFonts w:ascii="Times New Roman" w:hAnsi="Times New Roman" w:cs="Times New Roman"/>
        </w:rPr>
        <w:t>Believability of Anxious Feelings and Thoughts Questionnaire</w:t>
      </w:r>
      <w:r w:rsidR="001506D5" w:rsidRPr="00D63C65" w:rsidDel="001506D5">
        <w:rPr>
          <w:rFonts w:ascii="Times New Roman" w:hAnsi="Times New Roman" w:cs="Times New Roman"/>
        </w:rPr>
        <w:t xml:space="preserve"> </w:t>
      </w:r>
      <w:r w:rsidRPr="00D63C65">
        <w:rPr>
          <w:rFonts w:ascii="Times New Roman" w:hAnsi="Times New Roman" w:cs="Times New Roman"/>
        </w:rPr>
        <w:fldChar w:fldCharType="begin"/>
      </w:r>
      <w:r w:rsidRPr="00D63C65">
        <w:rPr>
          <w:rFonts w:ascii="Times New Roman" w:hAnsi="Times New Roman" w:cs="Times New Roman"/>
        </w:rPr>
        <w:instrText xml:space="preserve"> ADDIN EN.CITE &lt;EndNote&gt;&lt;Cite&gt;&lt;Author&gt;Herzberg&lt;/Author&gt;&lt;Year&gt;2012&lt;/Year&gt;&lt;RecNum&gt;3808&lt;/RecNum&gt;&lt;DisplayText&gt;(Herzberg et al., 2012)&lt;/DisplayText&gt;&lt;record&gt;&lt;rec-number&gt;3808&lt;/rec-number&gt;&lt;foreign-keys&gt;&lt;key app="EN" db-id="aswwv2arms2dxme5p56p0azv59z2wzpervtw" timestamp="1590499808"&gt;3808&lt;/key&gt;&lt;/foreign-keys&gt;&lt;ref-type name="Journal Article"&gt;17&lt;/ref-type&gt;&lt;contributors&gt;&lt;authors&gt;&lt;author&gt;Herzberg, K. N.&lt;/author&gt;&lt;author&gt;Sheppard, S. C.&lt;/author&gt;&lt;author&gt;Forsyth, J. P.&lt;/author&gt;&lt;author&gt;Credé, M.&lt;/author&gt;&lt;author&gt;Earleywine, M.&lt;/author&gt;&lt;author&gt;Eifert, G. H.&lt;/author&gt;&lt;/authors&gt;&lt;/contributors&gt;&lt;auth-address&gt;Herzberg, Kristin N.: Department of Psychology, University at Albany, SUNY, Social Sciences 399, 1400 Washington Avenue, Albany, NY, US, 12222, kherzberg@gmail.com&lt;/auth-address&gt;&lt;titles&gt;&lt;title&gt;The Believability of Anxious Feelings and Thoughts Questionnaire (BAFT): A psychometric evaluation of cognitive fusion in a nonclinical and highly anxious community sample&lt;/title&gt;&lt;secondary-title&gt;Psychological Assessment&lt;/secondary-title&gt;&lt;/titles&gt;&lt;periodical&gt;&lt;full-title&gt;Psychological Assessment&lt;/full-title&gt;&lt;/periodical&gt;&lt;pages&gt;877-891&lt;/pages&gt;&lt;volume&gt;24&lt;/volume&gt;&lt;number&gt;4&lt;/number&gt;&lt;keywords&gt;&lt;keyword&gt;*Anxiety&lt;/keyword&gt;&lt;keyword&gt;*Cognitive Processes&lt;/keyword&gt;&lt;keyword&gt;*Psychometrics&lt;/keyword&gt;&lt;keyword&gt;*Questionnaires&lt;/keyword&gt;&lt;keyword&gt;Acceptance and Commitment Therapy&lt;/keyword&gt;&lt;/keywords&gt;&lt;dates&gt;&lt;year&gt;2012&lt;/year&gt;&lt;/dates&gt;&lt;pub-location&gt;US&lt;/pub-location&gt;&lt;publisher&gt;American Psychological Association&lt;/publisher&gt;&lt;isbn&gt;1939-134X(Electronic),1040-3590(Print)&lt;/isbn&gt;&lt;urls&gt;&lt;/urls&gt;&lt;electronic-resource-num&gt;10.1037/a0027782&lt;/electronic-resource-num&gt;&lt;/record&gt;&lt;/Cite&gt;&lt;/EndNote&gt;</w:instrText>
      </w:r>
      <w:r w:rsidRPr="00D63C65">
        <w:rPr>
          <w:rFonts w:ascii="Times New Roman" w:hAnsi="Times New Roman" w:cs="Times New Roman"/>
        </w:rPr>
        <w:fldChar w:fldCharType="separate"/>
      </w:r>
      <w:r w:rsidRPr="00D63C65">
        <w:rPr>
          <w:rFonts w:ascii="Times New Roman" w:hAnsi="Times New Roman" w:cs="Times New Roman"/>
          <w:noProof/>
        </w:rPr>
        <w:t>(Herzberg et al., 2012)</w:t>
      </w:r>
      <w:r w:rsidRPr="00D63C65">
        <w:rPr>
          <w:rFonts w:ascii="Times New Roman" w:hAnsi="Times New Roman" w:cs="Times New Roman"/>
        </w:rPr>
        <w:fldChar w:fldCharType="end"/>
      </w:r>
      <w:r w:rsidRPr="00D63C65">
        <w:rPr>
          <w:rFonts w:ascii="Times New Roman" w:hAnsi="Times New Roman" w:cs="Times New Roman"/>
        </w:rPr>
        <w:t xml:space="preserve">, &lt; 29 for the </w:t>
      </w:r>
      <w:r w:rsidR="00122145" w:rsidRPr="00D63C65">
        <w:rPr>
          <w:rFonts w:ascii="Times New Roman" w:hAnsi="Times New Roman" w:cs="Times New Roman"/>
        </w:rPr>
        <w:t>Depression Anxiety Stress Scales</w:t>
      </w:r>
      <w:r w:rsidR="00122145" w:rsidRPr="00D63C65" w:rsidDel="00122145">
        <w:rPr>
          <w:rFonts w:ascii="Times New Roman" w:hAnsi="Times New Roman" w:cs="Times New Roman"/>
        </w:rPr>
        <w:t xml:space="preserve"> </w:t>
      </w:r>
      <w:r w:rsidRPr="00D63C65">
        <w:rPr>
          <w:rFonts w:ascii="Times New Roman" w:hAnsi="Times New Roman" w:cs="Times New Roman"/>
        </w:rPr>
        <w:fldChar w:fldCharType="begin"/>
      </w:r>
      <w:r w:rsidRPr="00D63C65">
        <w:rPr>
          <w:rFonts w:ascii="Times New Roman" w:hAnsi="Times New Roman" w:cs="Times New Roman"/>
        </w:rPr>
        <w:instrText xml:space="preserve"> ADDIN EN.CITE &lt;EndNote&gt;&lt;Cite&gt;&lt;Author&gt;Henry&lt;/Author&gt;&lt;Year&gt;2005&lt;/Year&gt;&lt;RecNum&gt;2865&lt;/RecNum&gt;&lt;DisplayText&gt;(Henry &amp;amp; Crawford, 2005)&lt;/DisplayText&gt;&lt;record&gt;&lt;rec-number&gt;2865&lt;/rec-number&gt;&lt;foreign-keys&gt;&lt;key app="EN" db-id="aswwv2arms2dxme5p56p0azv59z2wzpervtw" timestamp="1574807238"&gt;2865&lt;/key&gt;&lt;/foreign-keys&gt;&lt;ref-type name="Journal Article"&gt;17&lt;/ref-type&gt;&lt;contributors&gt;&lt;authors&gt;&lt;author&gt;Henry, J. D.&lt;/author&gt;&lt;author&gt;Crawford, J. R.&lt;/author&gt;&lt;/authors&gt;&lt;/contributors&gt;&lt;auth-address&gt;School of Psychology, University of New South Wales, Australia.&lt;/auth-address&gt;&lt;titles&gt;&lt;title&gt;The short-form version of the Depression Anxiety Stress Scales (DASS-21): construct validity and normative data in a large non-clinical sample&lt;/title&gt;&lt;secondary-title&gt;British Journal of Clinical Psychology&lt;/secondary-title&gt;&lt;/titles&gt;&lt;pages&gt;227-39&lt;/pages&gt;&lt;volume&gt;44&lt;/volume&gt;&lt;number&gt;Pt 2&lt;/number&gt;&lt;keywords&gt;&lt;keyword&gt;Adolescent&lt;/keyword&gt;&lt;keyword&gt;Adult&lt;/keyword&gt;&lt;keyword&gt;*Affect&lt;/keyword&gt;&lt;keyword&gt;Aged&lt;/keyword&gt;&lt;keyword&gt;Aged, 80 and over&lt;/keyword&gt;&lt;keyword&gt;Anxiety/*diagnosis/*epidemiology&lt;/keyword&gt;&lt;keyword&gt;Cross-Sectional Studies&lt;/keyword&gt;&lt;keyword&gt;Depression/*diagnosis/*epidemiology&lt;/keyword&gt;&lt;keyword&gt;Factor Analysis, Statistical&lt;/keyword&gt;&lt;keyword&gt;Female&lt;/keyword&gt;&lt;keyword&gt;Humans&lt;/keyword&gt;&lt;keyword&gt;Male&lt;/keyword&gt;&lt;keyword&gt;Middle Aged&lt;/keyword&gt;&lt;keyword&gt;Reproducibility of Results&lt;/keyword&gt;&lt;keyword&gt;Severity of Illness Index&lt;/keyword&gt;&lt;keyword&gt;Stress, Psychological/*diagnosis/*epidemiology&lt;/keyword&gt;&lt;keyword&gt;*Surveys and Questionnaires&lt;/keyword&gt;&lt;/keywords&gt;&lt;dates&gt;&lt;year&gt;2005&lt;/year&gt;&lt;pub-dates&gt;&lt;date&gt;Jun&lt;/date&gt;&lt;/pub-dates&gt;&lt;/dates&gt;&lt;isbn&gt;0144-6657 (Print)&amp;#xD;0144-6657 (Linking)&lt;/isbn&gt;&lt;accession-num&gt;16004657&lt;/accession-num&gt;&lt;urls&gt;&lt;related-urls&gt;&lt;url&gt;https://www.ncbi.nlm.nih.gov/pubmed/16004657&lt;/url&gt;&lt;/related-urls&gt;&lt;/urls&gt;&lt;electronic-resource-num&gt;10.1348/014466505X29657&lt;/electronic-resource-num&gt;&lt;/record&gt;&lt;/Cite&gt;&lt;/EndNote&gt;</w:instrText>
      </w:r>
      <w:r w:rsidRPr="00D63C65">
        <w:rPr>
          <w:rFonts w:ascii="Times New Roman" w:hAnsi="Times New Roman" w:cs="Times New Roman"/>
        </w:rPr>
        <w:fldChar w:fldCharType="separate"/>
      </w:r>
      <w:r w:rsidRPr="00D63C65">
        <w:rPr>
          <w:rFonts w:ascii="Times New Roman" w:hAnsi="Times New Roman" w:cs="Times New Roman"/>
          <w:noProof/>
        </w:rPr>
        <w:t>(Henry &amp; Crawford, 2005)</w:t>
      </w:r>
      <w:r w:rsidRPr="00D63C65">
        <w:rPr>
          <w:rFonts w:ascii="Times New Roman" w:hAnsi="Times New Roman" w:cs="Times New Roman"/>
        </w:rPr>
        <w:fldChar w:fldCharType="end"/>
      </w:r>
      <w:r w:rsidRPr="00D63C65">
        <w:rPr>
          <w:rFonts w:ascii="Times New Roman" w:hAnsi="Times New Roman" w:cs="Times New Roman"/>
        </w:rPr>
        <w:t xml:space="preserve">, and &lt; 87 for the </w:t>
      </w:r>
      <w:r w:rsidR="00122145" w:rsidRPr="00D63C65">
        <w:rPr>
          <w:rFonts w:ascii="Times New Roman" w:hAnsi="Times New Roman" w:cs="Times New Roman"/>
        </w:rPr>
        <w:t>Outcome Questionnaire-45.2</w:t>
      </w:r>
      <w:r w:rsidRPr="00D63C65">
        <w:rPr>
          <w:rFonts w:ascii="Times New Roman" w:hAnsi="Times New Roman" w:cs="Times New Roman"/>
        </w:rPr>
        <w:t xml:space="preserve"> </w:t>
      </w:r>
      <w:r w:rsidRPr="00D63C65">
        <w:rPr>
          <w:rFonts w:ascii="Times New Roman" w:hAnsi="Times New Roman" w:cs="Times New Roman"/>
        </w:rPr>
        <w:fldChar w:fldCharType="begin"/>
      </w:r>
      <w:r w:rsidR="00720C89">
        <w:rPr>
          <w:rFonts w:ascii="Times New Roman" w:hAnsi="Times New Roman" w:cs="Times New Roman"/>
        </w:rPr>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timestamp="1574807237"&gt;955&lt;/key&gt;&lt;/foreign-keys&gt;&lt;ref-type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Pr="00D63C65">
        <w:rPr>
          <w:rFonts w:ascii="Times New Roman" w:hAnsi="Times New Roman" w:cs="Times New Roman"/>
        </w:rPr>
        <w:fldChar w:fldCharType="separate"/>
      </w:r>
      <w:r w:rsidRPr="00D63C65">
        <w:rPr>
          <w:rFonts w:ascii="Times New Roman" w:hAnsi="Times New Roman" w:cs="Times New Roman"/>
          <w:noProof/>
        </w:rPr>
        <w:t>(Lambert et al., 1996)</w:t>
      </w:r>
      <w:r w:rsidRPr="00D63C65">
        <w:rPr>
          <w:rFonts w:ascii="Times New Roman" w:hAnsi="Times New Roman" w:cs="Times New Roman"/>
        </w:rPr>
        <w:fldChar w:fldCharType="end"/>
      </w:r>
      <w:r w:rsidRPr="00D63C65">
        <w:rPr>
          <w:rFonts w:ascii="Times New Roman" w:hAnsi="Times New Roman" w:cs="Times New Roman"/>
        </w:rPr>
        <w:t xml:space="preserve">.  </w:t>
      </w:r>
    </w:p>
    <w:p w14:paraId="502BEA48" w14:textId="1180B720" w:rsidR="000E60A1" w:rsidRDefault="000E60A1" w:rsidP="000E60A1">
      <w:pPr>
        <w:spacing w:line="480" w:lineRule="auto"/>
        <w:rPr>
          <w:rFonts w:ascii="Times New Roman" w:hAnsi="Times New Roman" w:cs="Times New Roman"/>
        </w:rPr>
      </w:pPr>
      <w:r w:rsidRPr="00D63C65">
        <w:rPr>
          <w:rFonts w:ascii="Times New Roman" w:hAnsi="Times New Roman" w:cs="Times New Roman"/>
        </w:rPr>
        <w:tab/>
        <w:t>A reliable change index was calculated by dividing the difference between pret</w:t>
      </w:r>
      <w:r>
        <w:rPr>
          <w:rFonts w:ascii="Times New Roman" w:hAnsi="Times New Roman" w:cs="Times New Roman"/>
        </w:rPr>
        <w:t>est</w:t>
      </w:r>
      <w:r w:rsidRPr="00D63C65">
        <w:rPr>
          <w:rFonts w:ascii="Times New Roman" w:hAnsi="Times New Roman" w:cs="Times New Roman"/>
        </w:rPr>
        <w:t xml:space="preserve"> and postt</w:t>
      </w:r>
      <w:r>
        <w:rPr>
          <w:rFonts w:ascii="Times New Roman" w:hAnsi="Times New Roman" w:cs="Times New Roman"/>
        </w:rPr>
        <w:t>est</w:t>
      </w:r>
      <w:r w:rsidRPr="00D63C65">
        <w:rPr>
          <w:rFonts w:ascii="Times New Roman" w:hAnsi="Times New Roman" w:cs="Times New Roman"/>
        </w:rPr>
        <w:t xml:space="preserve"> scores by the standard error of the difference between the two scores. Reliable change was defined by a </w:t>
      </w:r>
      <w:r w:rsidR="00343E58" w:rsidRPr="00D63C65">
        <w:rPr>
          <w:rFonts w:ascii="Times New Roman" w:hAnsi="Times New Roman" w:cs="Times New Roman"/>
        </w:rPr>
        <w:t xml:space="preserve">reliable change index </w:t>
      </w:r>
      <w:r w:rsidRPr="00D63C65">
        <w:rPr>
          <w:rFonts w:ascii="Times New Roman" w:hAnsi="Times New Roman" w:cs="Times New Roman"/>
        </w:rPr>
        <w:t xml:space="preserve">greater than 1.96 </w:t>
      </w:r>
      <w:r w:rsidRPr="00D63C65">
        <w:rPr>
          <w:rFonts w:ascii="Times New Roman" w:hAnsi="Times New Roman" w:cs="Times New Roman"/>
        </w:rPr>
        <w:fldChar w:fldCharType="begin"/>
      </w:r>
      <w:r w:rsidRPr="00D63C65">
        <w:rPr>
          <w:rFonts w:ascii="Times New Roman" w:hAnsi="Times New Roman" w:cs="Times New Roman"/>
        </w:rPr>
        <w:instrText xml:space="preserve"> ADDIN EN.CITE &lt;EndNote&gt;&lt;Cite&gt;&lt;Author&gt;Jacobson&lt;/Author&gt;&lt;Year&gt;1991&lt;/Year&gt;&lt;RecNum&gt;3157&lt;/RecNum&gt;&lt;DisplayText&gt;(Jacobson &amp;amp; Truax, 1991)&lt;/DisplayText&gt;&lt;record&gt;&lt;rec-number&gt;3157&lt;/rec-number&gt;&lt;foreign-keys&gt;&lt;key app="EN" db-id="aswwv2arms2dxme5p56p0azv59z2wzpervtw" timestamp="1574807239"&gt;3157&lt;/key&gt;&lt;/foreign-keys&gt;&lt;ref-type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Pr="00D63C65">
        <w:rPr>
          <w:rFonts w:ascii="Times New Roman" w:hAnsi="Times New Roman" w:cs="Times New Roman"/>
        </w:rPr>
        <w:fldChar w:fldCharType="separate"/>
      </w:r>
      <w:r w:rsidRPr="00D63C65">
        <w:rPr>
          <w:rFonts w:ascii="Times New Roman" w:hAnsi="Times New Roman" w:cs="Times New Roman"/>
          <w:noProof/>
        </w:rPr>
        <w:t>(Jacobson &amp; Truax, 1991)</w:t>
      </w:r>
      <w:r w:rsidRPr="00D63C65">
        <w:rPr>
          <w:rFonts w:ascii="Times New Roman" w:hAnsi="Times New Roman" w:cs="Times New Roman"/>
        </w:rPr>
        <w:fldChar w:fldCharType="end"/>
      </w:r>
      <w:r w:rsidRPr="00D63C65">
        <w:rPr>
          <w:rFonts w:ascii="Times New Roman" w:hAnsi="Times New Roman" w:cs="Times New Roman"/>
        </w:rPr>
        <w:t xml:space="preserve">. </w:t>
      </w:r>
    </w:p>
    <w:p w14:paraId="3FC7B32F" w14:textId="6DF8598A" w:rsidR="000E60A1" w:rsidRPr="00D63C65" w:rsidRDefault="000E60A1" w:rsidP="000E60A1">
      <w:pPr>
        <w:spacing w:line="480" w:lineRule="auto"/>
        <w:rPr>
          <w:rFonts w:ascii="Times New Roman" w:hAnsi="Times New Roman" w:cs="Times New Roman"/>
        </w:rPr>
      </w:pPr>
      <w:r>
        <w:rPr>
          <w:rFonts w:ascii="Times New Roman" w:hAnsi="Times New Roman" w:cs="Times New Roman"/>
        </w:rPr>
        <w:tab/>
      </w:r>
      <w:r w:rsidRPr="001F2A71">
        <w:rPr>
          <w:rFonts w:ascii="Times New Roman" w:hAnsi="Times New Roman" w:cs="Times New Roman"/>
          <w:b/>
          <w:bCs/>
        </w:rPr>
        <w:t>Progress</w:t>
      </w:r>
      <w:r w:rsidR="00A92AB4">
        <w:rPr>
          <w:rFonts w:ascii="Times New Roman" w:hAnsi="Times New Roman" w:cs="Times New Roman"/>
          <w:b/>
          <w:bCs/>
        </w:rPr>
        <w:t>ion</w:t>
      </w:r>
      <w:r w:rsidRPr="001F2A71">
        <w:rPr>
          <w:rFonts w:ascii="Times New Roman" w:hAnsi="Times New Roman" w:cs="Times New Roman"/>
          <w:b/>
          <w:bCs/>
        </w:rPr>
        <w:t xml:space="preserve"> through steps of care.</w:t>
      </w:r>
      <w:r>
        <w:rPr>
          <w:rFonts w:ascii="Times New Roman" w:hAnsi="Times New Roman" w:cs="Times New Roman"/>
        </w:rPr>
        <w:t xml:space="preserve"> We calculated the </w:t>
      </w:r>
      <w:r w:rsidR="001B4920">
        <w:rPr>
          <w:rFonts w:ascii="Times New Roman" w:hAnsi="Times New Roman" w:cs="Times New Roman"/>
        </w:rPr>
        <w:t xml:space="preserve">rates of reliable change through the </w:t>
      </w:r>
      <w:r w:rsidR="00475D69">
        <w:rPr>
          <w:rFonts w:ascii="Times New Roman" w:hAnsi="Times New Roman" w:cs="Times New Roman"/>
        </w:rPr>
        <w:t xml:space="preserve">online </w:t>
      </w:r>
      <w:r w:rsidR="001B4920">
        <w:rPr>
          <w:rFonts w:ascii="Times New Roman" w:hAnsi="Times New Roman" w:cs="Times New Roman"/>
        </w:rPr>
        <w:t xml:space="preserve">program and subsequent therapy </w:t>
      </w:r>
      <w:r w:rsidR="00A92AB4">
        <w:rPr>
          <w:rFonts w:ascii="Times New Roman" w:hAnsi="Times New Roman" w:cs="Times New Roman"/>
        </w:rPr>
        <w:t xml:space="preserve">for </w:t>
      </w:r>
      <w:r w:rsidR="00885A4B">
        <w:rPr>
          <w:rFonts w:ascii="Times New Roman" w:hAnsi="Times New Roman" w:cs="Times New Roman"/>
        </w:rPr>
        <w:t>hypothesized processes of change</w:t>
      </w:r>
      <w:r w:rsidR="00906E52">
        <w:rPr>
          <w:rFonts w:ascii="Times New Roman" w:hAnsi="Times New Roman" w:cs="Times New Roman"/>
        </w:rPr>
        <w:t xml:space="preserve"> (</w:t>
      </w:r>
      <w:r w:rsidR="00343E58" w:rsidRPr="00343E58">
        <w:rPr>
          <w:rFonts w:ascii="Times New Roman" w:hAnsi="Times New Roman" w:cs="Times New Roman"/>
        </w:rPr>
        <w:t>Acceptance and Action Questionnaire</w:t>
      </w:r>
      <w:r w:rsidR="00343E58">
        <w:rPr>
          <w:rFonts w:ascii="Times New Roman" w:hAnsi="Times New Roman" w:cs="Times New Roman"/>
        </w:rPr>
        <w:t>—</w:t>
      </w:r>
      <w:r w:rsidR="00343E58" w:rsidRPr="00343E58">
        <w:rPr>
          <w:rFonts w:ascii="Times New Roman" w:hAnsi="Times New Roman" w:cs="Times New Roman"/>
        </w:rPr>
        <w:t>II</w:t>
      </w:r>
      <w:r w:rsidR="00906E52">
        <w:rPr>
          <w:rFonts w:ascii="Times New Roman" w:hAnsi="Times New Roman" w:cs="Times New Roman"/>
        </w:rPr>
        <w:t xml:space="preserve">, </w:t>
      </w:r>
      <w:r w:rsidR="001506D5" w:rsidRPr="00D63C65">
        <w:rPr>
          <w:rFonts w:ascii="Times New Roman" w:hAnsi="Times New Roman" w:cs="Times New Roman"/>
        </w:rPr>
        <w:t>Believability of Anxious Feelings and Thoughts Questionnaire</w:t>
      </w:r>
      <w:r w:rsidR="00906E52">
        <w:rPr>
          <w:rFonts w:ascii="Times New Roman" w:hAnsi="Times New Roman" w:cs="Times New Roman"/>
        </w:rPr>
        <w:t>)</w:t>
      </w:r>
      <w:r w:rsidR="00885A4B">
        <w:rPr>
          <w:rFonts w:ascii="Times New Roman" w:hAnsi="Times New Roman" w:cs="Times New Roman"/>
        </w:rPr>
        <w:t>, distress</w:t>
      </w:r>
      <w:r w:rsidR="00906E52">
        <w:rPr>
          <w:rFonts w:ascii="Times New Roman" w:hAnsi="Times New Roman" w:cs="Times New Roman"/>
        </w:rPr>
        <w:t xml:space="preserve"> (</w:t>
      </w:r>
      <w:r w:rsidR="00122145" w:rsidRPr="00D63C65">
        <w:rPr>
          <w:rFonts w:ascii="Times New Roman" w:hAnsi="Times New Roman" w:cs="Times New Roman"/>
        </w:rPr>
        <w:t>Depression Anxiety Stress Scales</w:t>
      </w:r>
      <w:r w:rsidR="00906E52">
        <w:rPr>
          <w:rFonts w:ascii="Times New Roman" w:hAnsi="Times New Roman" w:cs="Times New Roman"/>
        </w:rPr>
        <w:t>)</w:t>
      </w:r>
      <w:r w:rsidR="00885A4B">
        <w:rPr>
          <w:rFonts w:ascii="Times New Roman" w:hAnsi="Times New Roman" w:cs="Times New Roman"/>
        </w:rPr>
        <w:t xml:space="preserve">, and symptom impairment </w:t>
      </w:r>
      <w:r w:rsidR="00906E52">
        <w:rPr>
          <w:rFonts w:ascii="Times New Roman" w:hAnsi="Times New Roman" w:cs="Times New Roman"/>
        </w:rPr>
        <w:t>(</w:t>
      </w:r>
      <w:r w:rsidR="00122145" w:rsidRPr="00D63C65">
        <w:rPr>
          <w:rFonts w:ascii="Times New Roman" w:hAnsi="Times New Roman" w:cs="Times New Roman"/>
        </w:rPr>
        <w:t>Outcome Questionnaire-45.2</w:t>
      </w:r>
      <w:r w:rsidR="00906E52">
        <w:rPr>
          <w:rFonts w:ascii="Times New Roman" w:hAnsi="Times New Roman" w:cs="Times New Roman"/>
        </w:rPr>
        <w:t xml:space="preserve">) </w:t>
      </w:r>
      <w:r w:rsidR="001B4920">
        <w:rPr>
          <w:rFonts w:ascii="Times New Roman" w:hAnsi="Times New Roman" w:cs="Times New Roman"/>
        </w:rPr>
        <w:t>among participants who completed the posttherapy assessment (</w:t>
      </w:r>
      <w:r w:rsidR="001B4920" w:rsidRPr="001F2A71">
        <w:rPr>
          <w:rFonts w:ascii="Times New Roman" w:hAnsi="Times New Roman" w:cs="Times New Roman"/>
          <w:i/>
          <w:iCs/>
        </w:rPr>
        <w:t>n</w:t>
      </w:r>
      <w:r w:rsidR="001B4920">
        <w:rPr>
          <w:rFonts w:ascii="Times New Roman" w:hAnsi="Times New Roman" w:cs="Times New Roman"/>
        </w:rPr>
        <w:t xml:space="preserve"> = </w:t>
      </w:r>
      <w:r w:rsidR="007E789A">
        <w:rPr>
          <w:rFonts w:ascii="Times New Roman" w:hAnsi="Times New Roman" w:cs="Times New Roman"/>
        </w:rPr>
        <w:t>17</w:t>
      </w:r>
      <w:r w:rsidR="001B4920">
        <w:rPr>
          <w:rFonts w:ascii="Times New Roman" w:hAnsi="Times New Roman" w:cs="Times New Roman"/>
        </w:rPr>
        <w:t>). The</w:t>
      </w:r>
      <w:r w:rsidR="005914B3">
        <w:rPr>
          <w:rFonts w:ascii="Times New Roman" w:hAnsi="Times New Roman" w:cs="Times New Roman"/>
        </w:rPr>
        <w:t xml:space="preserve"> reliable change index </w:t>
      </w:r>
      <w:r w:rsidR="001B4920">
        <w:rPr>
          <w:rFonts w:ascii="Times New Roman" w:hAnsi="Times New Roman" w:cs="Times New Roman"/>
        </w:rPr>
        <w:t xml:space="preserve">was used </w:t>
      </w:r>
      <w:r w:rsidR="005914B3">
        <w:rPr>
          <w:rFonts w:ascii="Times New Roman" w:hAnsi="Times New Roman" w:cs="Times New Roman"/>
        </w:rPr>
        <w:t xml:space="preserve">as it represents magnitude of change rather than meeting a </w:t>
      </w:r>
      <w:r w:rsidR="00906E52">
        <w:rPr>
          <w:rFonts w:ascii="Times New Roman" w:hAnsi="Times New Roman" w:cs="Times New Roman"/>
        </w:rPr>
        <w:t>static</w:t>
      </w:r>
      <w:r w:rsidR="005914B3">
        <w:rPr>
          <w:rFonts w:ascii="Times New Roman" w:hAnsi="Times New Roman" w:cs="Times New Roman"/>
        </w:rPr>
        <w:t xml:space="preserve"> cutoff.</w:t>
      </w:r>
      <w:r w:rsidR="006711B1">
        <w:rPr>
          <w:rFonts w:ascii="Times New Roman" w:hAnsi="Times New Roman" w:cs="Times New Roman"/>
        </w:rPr>
        <w:t xml:space="preserve"> It is generally a stricter criterion for improvement than clinically significant change.</w:t>
      </w:r>
      <w:r w:rsidR="005914B3">
        <w:rPr>
          <w:rFonts w:ascii="Times New Roman" w:hAnsi="Times New Roman" w:cs="Times New Roman"/>
        </w:rPr>
        <w:t xml:space="preserve"> </w:t>
      </w:r>
      <w:r w:rsidR="0005456B">
        <w:rPr>
          <w:rFonts w:ascii="Times New Roman" w:hAnsi="Times New Roman" w:cs="Times New Roman"/>
        </w:rPr>
        <w:t xml:space="preserve">These figures </w:t>
      </w:r>
      <w:r w:rsidR="0005456B">
        <w:rPr>
          <w:rFonts w:ascii="Times New Roman" w:hAnsi="Times New Roman" w:cs="Times New Roman"/>
        </w:rPr>
        <w:lastRenderedPageBreak/>
        <w:t xml:space="preserve">were used to determine the frequency of participants who (1) improved </w:t>
      </w:r>
      <w:r w:rsidR="00A92AB4">
        <w:rPr>
          <w:rFonts w:ascii="Times New Roman" w:hAnsi="Times New Roman" w:cs="Times New Roman"/>
        </w:rPr>
        <w:t xml:space="preserve">in </w:t>
      </w:r>
      <w:r w:rsidR="0005456B">
        <w:rPr>
          <w:rFonts w:ascii="Times New Roman" w:hAnsi="Times New Roman" w:cs="Times New Roman"/>
        </w:rPr>
        <w:t xml:space="preserve">therapy after they showed reliable gains from the </w:t>
      </w:r>
      <w:r w:rsidR="00475D69">
        <w:rPr>
          <w:rFonts w:ascii="Times New Roman" w:hAnsi="Times New Roman" w:cs="Times New Roman"/>
        </w:rPr>
        <w:t xml:space="preserve">online </w:t>
      </w:r>
      <w:r w:rsidR="0005456B">
        <w:rPr>
          <w:rFonts w:ascii="Times New Roman" w:hAnsi="Times New Roman" w:cs="Times New Roman"/>
        </w:rPr>
        <w:t xml:space="preserve">program, (2) only experienced gains in therapy but not from the </w:t>
      </w:r>
      <w:r w:rsidR="00475D69">
        <w:rPr>
          <w:rFonts w:ascii="Times New Roman" w:hAnsi="Times New Roman" w:cs="Times New Roman"/>
        </w:rPr>
        <w:t xml:space="preserve">online </w:t>
      </w:r>
      <w:r w:rsidR="0005456B">
        <w:rPr>
          <w:rFonts w:ascii="Times New Roman" w:hAnsi="Times New Roman" w:cs="Times New Roman"/>
        </w:rPr>
        <w:t xml:space="preserve">program, (3) </w:t>
      </w:r>
      <w:r w:rsidR="00A92AB4">
        <w:rPr>
          <w:rFonts w:ascii="Times New Roman" w:hAnsi="Times New Roman" w:cs="Times New Roman"/>
        </w:rPr>
        <w:t>only showed reliable change from the online program</w:t>
      </w:r>
      <w:r w:rsidR="0005456B">
        <w:rPr>
          <w:rFonts w:ascii="Times New Roman" w:hAnsi="Times New Roman" w:cs="Times New Roman"/>
        </w:rPr>
        <w:t>, and (4)</w:t>
      </w:r>
      <w:r w:rsidR="00A92AB4">
        <w:rPr>
          <w:rFonts w:ascii="Times New Roman" w:hAnsi="Times New Roman" w:cs="Times New Roman"/>
        </w:rPr>
        <w:t xml:space="preserve"> did not show reliable change from either intervention</w:t>
      </w:r>
      <w:r w:rsidR="0005456B">
        <w:rPr>
          <w:rFonts w:ascii="Times New Roman" w:hAnsi="Times New Roman" w:cs="Times New Roman"/>
        </w:rPr>
        <w:t>.</w:t>
      </w:r>
    </w:p>
    <w:p w14:paraId="6B31E28B" w14:textId="0E920F5B" w:rsidR="00FC41E2" w:rsidRPr="00D63C65" w:rsidRDefault="00EC4D9E" w:rsidP="001F2A71">
      <w:pPr>
        <w:spacing w:line="480" w:lineRule="auto"/>
        <w:ind w:firstLine="720"/>
        <w:rPr>
          <w:rFonts w:ascii="Times New Roman" w:hAnsi="Times New Roman" w:cs="Times New Roman"/>
          <w:bCs/>
          <w:iCs/>
        </w:rPr>
      </w:pPr>
      <w:r w:rsidRPr="00D63C65">
        <w:rPr>
          <w:rFonts w:ascii="Times New Roman" w:hAnsi="Times New Roman" w:cs="Times New Roman"/>
          <w:b/>
          <w:iCs/>
        </w:rPr>
        <w:t>Multilevel analyses.</w:t>
      </w:r>
      <w:r w:rsidRPr="00D63C65">
        <w:rPr>
          <w:rFonts w:ascii="Times New Roman" w:hAnsi="Times New Roman" w:cs="Times New Roman"/>
          <w:bCs/>
          <w:iCs/>
        </w:rPr>
        <w:t xml:space="preserve"> </w:t>
      </w:r>
      <w:r w:rsidR="00FC41E2" w:rsidRPr="00D63C65">
        <w:rPr>
          <w:rFonts w:ascii="Times New Roman" w:hAnsi="Times New Roman" w:cs="Times New Roman"/>
          <w:bCs/>
          <w:iCs/>
        </w:rPr>
        <w:t>Multilevel or mixed-effects models were used to evaluate within-group changes in outcomes over time</w:t>
      </w:r>
      <w:r w:rsidR="00436CFD" w:rsidRPr="00D63C65">
        <w:rPr>
          <w:rFonts w:ascii="Times New Roman" w:hAnsi="Times New Roman" w:cs="Times New Roman"/>
          <w:bCs/>
          <w:iCs/>
        </w:rPr>
        <w:t xml:space="preserve"> using intent-to-treat analyses</w:t>
      </w:r>
      <w:r w:rsidR="00FC41E2" w:rsidRPr="00D63C65">
        <w:rPr>
          <w:rFonts w:ascii="Times New Roman" w:hAnsi="Times New Roman" w:cs="Times New Roman"/>
          <w:bCs/>
          <w:iCs/>
        </w:rPr>
        <w:t xml:space="preserve">. </w:t>
      </w:r>
      <w:r w:rsidR="000C5FA7">
        <w:rPr>
          <w:rFonts w:ascii="Times New Roman" w:hAnsi="Times New Roman" w:cs="Times New Roman"/>
          <w:bCs/>
          <w:iCs/>
        </w:rPr>
        <w:t>W</w:t>
      </w:r>
      <w:r w:rsidR="00FC41E2" w:rsidRPr="00D63C65">
        <w:rPr>
          <w:rFonts w:ascii="Times New Roman" w:hAnsi="Times New Roman" w:cs="Times New Roman"/>
          <w:bCs/>
          <w:iCs/>
        </w:rPr>
        <w:t xml:space="preserve">e examined changes from </w:t>
      </w:r>
      <w:r w:rsidR="00FD063E" w:rsidRPr="00D63C65">
        <w:rPr>
          <w:rFonts w:ascii="Times New Roman" w:hAnsi="Times New Roman" w:cs="Times New Roman"/>
          <w:bCs/>
          <w:iCs/>
        </w:rPr>
        <w:t xml:space="preserve">(1) </w:t>
      </w:r>
      <w:r w:rsidR="00FC41E2" w:rsidRPr="00D63C65">
        <w:rPr>
          <w:rFonts w:ascii="Times New Roman" w:hAnsi="Times New Roman" w:cs="Times New Roman"/>
          <w:bCs/>
          <w:iCs/>
        </w:rPr>
        <w:t xml:space="preserve">preprogram to </w:t>
      </w:r>
      <w:proofErr w:type="spellStart"/>
      <w:r w:rsidR="00FC41E2" w:rsidRPr="00D63C65">
        <w:rPr>
          <w:rFonts w:ascii="Times New Roman" w:hAnsi="Times New Roman" w:cs="Times New Roman"/>
          <w:bCs/>
          <w:iCs/>
        </w:rPr>
        <w:t>postprogram</w:t>
      </w:r>
      <w:proofErr w:type="spellEnd"/>
      <w:r w:rsidR="00A92AB4">
        <w:rPr>
          <w:rFonts w:ascii="Times New Roman" w:hAnsi="Times New Roman" w:cs="Times New Roman"/>
          <w:bCs/>
          <w:iCs/>
        </w:rPr>
        <w:t xml:space="preserve"> (effect of online program)</w:t>
      </w:r>
      <w:r w:rsidR="00FC41E2" w:rsidRPr="00D63C65">
        <w:rPr>
          <w:rFonts w:ascii="Times New Roman" w:hAnsi="Times New Roman" w:cs="Times New Roman"/>
          <w:bCs/>
          <w:iCs/>
        </w:rPr>
        <w:t xml:space="preserve">, </w:t>
      </w:r>
      <w:r w:rsidR="00FD063E" w:rsidRPr="00D63C65">
        <w:rPr>
          <w:rFonts w:ascii="Times New Roman" w:hAnsi="Times New Roman" w:cs="Times New Roman"/>
          <w:bCs/>
          <w:iCs/>
        </w:rPr>
        <w:t xml:space="preserve">(2) </w:t>
      </w:r>
      <w:r w:rsidR="00FC41E2" w:rsidRPr="00D63C65">
        <w:rPr>
          <w:rFonts w:ascii="Times New Roman" w:hAnsi="Times New Roman" w:cs="Times New Roman"/>
          <w:bCs/>
          <w:iCs/>
        </w:rPr>
        <w:t>pretherapy to posttherapy</w:t>
      </w:r>
      <w:r w:rsidR="00A92AB4">
        <w:rPr>
          <w:rFonts w:ascii="Times New Roman" w:hAnsi="Times New Roman" w:cs="Times New Roman"/>
          <w:bCs/>
          <w:iCs/>
        </w:rPr>
        <w:t xml:space="preserve"> (effect of therapy)</w:t>
      </w:r>
      <w:r w:rsidR="00FC41E2" w:rsidRPr="00D63C65">
        <w:rPr>
          <w:rFonts w:ascii="Times New Roman" w:hAnsi="Times New Roman" w:cs="Times New Roman"/>
          <w:bCs/>
          <w:iCs/>
        </w:rPr>
        <w:t xml:space="preserve">, and </w:t>
      </w:r>
      <w:r w:rsidR="00FD063E" w:rsidRPr="00D63C65">
        <w:rPr>
          <w:rFonts w:ascii="Times New Roman" w:hAnsi="Times New Roman" w:cs="Times New Roman"/>
          <w:bCs/>
          <w:iCs/>
        </w:rPr>
        <w:t xml:space="preserve">(3) </w:t>
      </w:r>
      <w:r w:rsidR="00FC41E2" w:rsidRPr="00D63C65">
        <w:rPr>
          <w:rFonts w:ascii="Times New Roman" w:hAnsi="Times New Roman" w:cs="Times New Roman"/>
          <w:bCs/>
          <w:iCs/>
        </w:rPr>
        <w:t>baseline to one-month follow-up</w:t>
      </w:r>
      <w:r w:rsidR="00A92AB4">
        <w:rPr>
          <w:rFonts w:ascii="Times New Roman" w:hAnsi="Times New Roman" w:cs="Times New Roman"/>
          <w:bCs/>
          <w:iCs/>
        </w:rPr>
        <w:t xml:space="preserve"> (effect of online program plus therapy)</w:t>
      </w:r>
      <w:r w:rsidR="00FC41E2" w:rsidRPr="00D63C65">
        <w:rPr>
          <w:rFonts w:ascii="Times New Roman" w:hAnsi="Times New Roman" w:cs="Times New Roman"/>
          <w:bCs/>
          <w:iCs/>
        </w:rPr>
        <w:t>.</w:t>
      </w:r>
      <w:r w:rsidR="00FD063E" w:rsidRPr="00D63C65">
        <w:rPr>
          <w:rFonts w:ascii="Times New Roman" w:hAnsi="Times New Roman" w:cs="Times New Roman"/>
          <w:bCs/>
          <w:iCs/>
        </w:rPr>
        <w:t xml:space="preserve"> </w:t>
      </w:r>
    </w:p>
    <w:p w14:paraId="73CCF1D8" w14:textId="32AB7099" w:rsidR="003E4440" w:rsidRPr="00D63C65" w:rsidRDefault="00436CFD" w:rsidP="00D63C65">
      <w:pPr>
        <w:spacing w:line="480" w:lineRule="auto"/>
        <w:rPr>
          <w:rFonts w:ascii="Times New Roman" w:hAnsi="Times New Roman" w:cs="Times New Roman"/>
          <w:bCs/>
          <w:iCs/>
        </w:rPr>
      </w:pPr>
      <w:r w:rsidRPr="00D63C65">
        <w:rPr>
          <w:rFonts w:ascii="Times New Roman" w:hAnsi="Times New Roman" w:cs="Times New Roman"/>
          <w:bCs/>
          <w:iCs/>
        </w:rPr>
        <w:tab/>
        <w:t xml:space="preserve">A series of nested models </w:t>
      </w:r>
      <w:r w:rsidR="00496423">
        <w:rPr>
          <w:rFonts w:ascii="Times New Roman" w:hAnsi="Times New Roman" w:cs="Times New Roman"/>
          <w:bCs/>
          <w:iCs/>
        </w:rPr>
        <w:t>was</w:t>
      </w:r>
      <w:r w:rsidRPr="00D63C65">
        <w:rPr>
          <w:rFonts w:ascii="Times New Roman" w:hAnsi="Times New Roman" w:cs="Times New Roman"/>
          <w:bCs/>
          <w:iCs/>
        </w:rPr>
        <w:t xml:space="preserve"> tested </w:t>
      </w:r>
      <w:r w:rsidR="001C72FF" w:rsidRPr="00D63C65">
        <w:rPr>
          <w:rFonts w:ascii="Times New Roman" w:hAnsi="Times New Roman" w:cs="Times New Roman"/>
          <w:bCs/>
          <w:iCs/>
        </w:rPr>
        <w:t>for each</w:t>
      </w:r>
      <w:r w:rsidRPr="00D63C65">
        <w:rPr>
          <w:rFonts w:ascii="Times New Roman" w:hAnsi="Times New Roman" w:cs="Times New Roman"/>
          <w:bCs/>
          <w:iCs/>
        </w:rPr>
        <w:t xml:space="preserve"> outcome. </w:t>
      </w:r>
      <w:r w:rsidR="001C72FF" w:rsidRPr="00D63C65">
        <w:rPr>
          <w:rFonts w:ascii="Times New Roman" w:hAnsi="Times New Roman" w:cs="Times New Roman"/>
          <w:bCs/>
          <w:iCs/>
        </w:rPr>
        <w:t xml:space="preserve">For the </w:t>
      </w:r>
      <w:r w:rsidR="00343E58" w:rsidRPr="00343E58">
        <w:rPr>
          <w:rFonts w:ascii="Times New Roman" w:hAnsi="Times New Roman" w:cs="Times New Roman"/>
        </w:rPr>
        <w:t>Acceptance and Action Questionnaire</w:t>
      </w:r>
      <w:r w:rsidR="00343E58">
        <w:rPr>
          <w:rFonts w:ascii="Times New Roman" w:hAnsi="Times New Roman" w:cs="Times New Roman"/>
        </w:rPr>
        <w:t>—</w:t>
      </w:r>
      <w:r w:rsidR="00343E58" w:rsidRPr="00343E58">
        <w:rPr>
          <w:rFonts w:ascii="Times New Roman" w:hAnsi="Times New Roman" w:cs="Times New Roman"/>
        </w:rPr>
        <w:t>II</w:t>
      </w:r>
      <w:r w:rsidR="00496423" w:rsidRPr="00D63C65">
        <w:rPr>
          <w:rFonts w:ascii="Times New Roman" w:hAnsi="Times New Roman" w:cs="Times New Roman"/>
          <w:bCs/>
          <w:iCs/>
        </w:rPr>
        <w:t xml:space="preserve">, </w:t>
      </w:r>
      <w:r w:rsidR="001506D5" w:rsidRPr="00D63C65">
        <w:rPr>
          <w:rFonts w:ascii="Times New Roman" w:hAnsi="Times New Roman" w:cs="Times New Roman"/>
        </w:rPr>
        <w:t>Believability of Anxious Feelings and Thoughts Questionnaire</w:t>
      </w:r>
      <w:r w:rsidR="001C72FF" w:rsidRPr="00D63C65">
        <w:rPr>
          <w:rFonts w:ascii="Times New Roman" w:hAnsi="Times New Roman" w:cs="Times New Roman"/>
          <w:bCs/>
          <w:iCs/>
        </w:rPr>
        <w:t xml:space="preserve">, and </w:t>
      </w:r>
      <w:r w:rsidR="00122145" w:rsidRPr="00D63C65">
        <w:rPr>
          <w:rFonts w:ascii="Times New Roman" w:hAnsi="Times New Roman" w:cs="Times New Roman"/>
        </w:rPr>
        <w:t>Depression Anxiety Stress Scales</w:t>
      </w:r>
      <w:r w:rsidR="003E4440" w:rsidRPr="00D63C65">
        <w:rPr>
          <w:rFonts w:ascii="Times New Roman" w:hAnsi="Times New Roman" w:cs="Times New Roman"/>
          <w:bCs/>
          <w:iCs/>
        </w:rPr>
        <w:t xml:space="preserve">, </w:t>
      </w:r>
      <w:r w:rsidR="001C72FF" w:rsidRPr="00D63C65">
        <w:rPr>
          <w:rFonts w:ascii="Times New Roman" w:hAnsi="Times New Roman" w:cs="Times New Roman"/>
          <w:bCs/>
          <w:iCs/>
        </w:rPr>
        <w:t>which</w:t>
      </w:r>
      <w:r w:rsidR="003E4440" w:rsidRPr="00D63C65">
        <w:rPr>
          <w:rFonts w:ascii="Times New Roman" w:hAnsi="Times New Roman" w:cs="Times New Roman"/>
          <w:bCs/>
          <w:iCs/>
        </w:rPr>
        <w:t xml:space="preserve"> were administered at every assessment point, three models were specified.</w:t>
      </w:r>
      <w:r w:rsidR="001C72FF" w:rsidRPr="00D63C65">
        <w:rPr>
          <w:rFonts w:ascii="Times New Roman" w:hAnsi="Times New Roman" w:cs="Times New Roman"/>
          <w:bCs/>
          <w:iCs/>
        </w:rPr>
        <w:t xml:space="preserve"> </w:t>
      </w:r>
      <w:r w:rsidRPr="00D63C65">
        <w:rPr>
          <w:rFonts w:ascii="Times New Roman" w:hAnsi="Times New Roman" w:cs="Times New Roman"/>
          <w:bCs/>
          <w:iCs/>
        </w:rPr>
        <w:t xml:space="preserve">The first model was a null model specifying only random intercepts for participants. The second model included random slopes for participants, and the third model included a fixed effect of time. </w:t>
      </w:r>
      <w:r w:rsidR="003E4440" w:rsidRPr="00D63C65">
        <w:rPr>
          <w:rFonts w:ascii="Times New Roman" w:hAnsi="Times New Roman" w:cs="Times New Roman"/>
          <w:bCs/>
          <w:iCs/>
        </w:rPr>
        <w:t xml:space="preserve">For the </w:t>
      </w:r>
      <w:r w:rsidR="00122145" w:rsidRPr="00D63C65">
        <w:rPr>
          <w:rFonts w:ascii="Times New Roman" w:hAnsi="Times New Roman" w:cs="Times New Roman"/>
        </w:rPr>
        <w:t>Outcome Questionnaire-45.2</w:t>
      </w:r>
      <w:r w:rsidR="003E4440" w:rsidRPr="00D63C65">
        <w:rPr>
          <w:rFonts w:ascii="Times New Roman" w:hAnsi="Times New Roman" w:cs="Times New Roman"/>
          <w:bCs/>
          <w:iCs/>
        </w:rPr>
        <w:t xml:space="preserve">, </w:t>
      </w:r>
      <w:r w:rsidR="001506D5">
        <w:rPr>
          <w:rFonts w:ascii="Times New Roman" w:hAnsi="Times New Roman" w:cs="Times New Roman"/>
          <w:bCs/>
          <w:iCs/>
        </w:rPr>
        <w:t>Valued Living Questionnaire</w:t>
      </w:r>
      <w:r w:rsidR="003E4440" w:rsidRPr="00D63C65">
        <w:rPr>
          <w:rFonts w:ascii="Times New Roman" w:hAnsi="Times New Roman" w:cs="Times New Roman"/>
          <w:bCs/>
          <w:iCs/>
        </w:rPr>
        <w:t xml:space="preserve">, and </w:t>
      </w:r>
      <w:r w:rsidR="00122145" w:rsidRPr="00D63C65">
        <w:rPr>
          <w:rFonts w:ascii="Times New Roman" w:hAnsi="Times New Roman" w:cs="Times New Roman"/>
        </w:rPr>
        <w:t xml:space="preserve">Quality of Life </w:t>
      </w:r>
      <w:r w:rsidR="00122145">
        <w:rPr>
          <w:rFonts w:ascii="Times New Roman" w:hAnsi="Times New Roman" w:cs="Times New Roman"/>
        </w:rPr>
        <w:t>Scale</w:t>
      </w:r>
      <w:r w:rsidR="003E4440" w:rsidRPr="00D63C65">
        <w:rPr>
          <w:rFonts w:ascii="Times New Roman" w:hAnsi="Times New Roman" w:cs="Times New Roman"/>
          <w:bCs/>
          <w:iCs/>
        </w:rPr>
        <w:t>, which were only given at major assessment points, the second model specifying random slopes was omitted due to insufficient observations over time</w:t>
      </w:r>
      <w:r w:rsidR="000C5FA7">
        <w:rPr>
          <w:rFonts w:ascii="Times New Roman" w:hAnsi="Times New Roman" w:cs="Times New Roman"/>
          <w:bCs/>
          <w:iCs/>
        </w:rPr>
        <w:t xml:space="preserve"> (random effects parameters and residual variance were unidentifiable)</w:t>
      </w:r>
      <w:r w:rsidR="003E4440" w:rsidRPr="00D63C65">
        <w:rPr>
          <w:rFonts w:ascii="Times New Roman" w:hAnsi="Times New Roman" w:cs="Times New Roman"/>
          <w:bCs/>
          <w:iCs/>
        </w:rPr>
        <w:t>. Thus, only the null and time as a fixed effect models were tested.</w:t>
      </w:r>
    </w:p>
    <w:p w14:paraId="1866D558" w14:textId="4AD32845" w:rsidR="00864895" w:rsidRPr="00864895" w:rsidRDefault="00436CFD" w:rsidP="00864895">
      <w:pPr>
        <w:spacing w:line="480" w:lineRule="auto"/>
        <w:ind w:firstLine="720"/>
        <w:rPr>
          <w:rFonts w:ascii="Times New Roman" w:hAnsi="Times New Roman" w:cs="Times New Roman"/>
          <w:bCs/>
          <w:iCs/>
        </w:rPr>
      </w:pPr>
      <w:r w:rsidRPr="00D63C65">
        <w:rPr>
          <w:rFonts w:ascii="Times New Roman" w:hAnsi="Times New Roman" w:cs="Times New Roman"/>
          <w:bCs/>
          <w:iCs/>
        </w:rPr>
        <w:t>In each model comparison, we used likelihood ratio tests to determine the best-fitting model</w:t>
      </w:r>
      <w:r w:rsidR="001C72FF" w:rsidRPr="00D63C65">
        <w:rPr>
          <w:rFonts w:ascii="Times New Roman" w:hAnsi="Times New Roman" w:cs="Times New Roman"/>
          <w:bCs/>
          <w:iCs/>
        </w:rPr>
        <w:t xml:space="preserve"> at </w:t>
      </w:r>
      <w:r w:rsidR="001C72FF" w:rsidRPr="00D63C65">
        <w:rPr>
          <w:rFonts w:ascii="Times New Roman" w:hAnsi="Times New Roman" w:cs="Times New Roman"/>
          <w:bCs/>
          <w:i/>
        </w:rPr>
        <w:t>p</w:t>
      </w:r>
      <w:r w:rsidR="001C72FF" w:rsidRPr="00D63C65">
        <w:rPr>
          <w:rFonts w:ascii="Times New Roman" w:hAnsi="Times New Roman" w:cs="Times New Roman"/>
          <w:bCs/>
          <w:iCs/>
        </w:rPr>
        <w:t xml:space="preserve"> &lt; .05</w:t>
      </w:r>
      <w:r w:rsidRPr="00D63C65">
        <w:rPr>
          <w:rFonts w:ascii="Times New Roman" w:hAnsi="Times New Roman" w:cs="Times New Roman"/>
          <w:bCs/>
          <w:iCs/>
        </w:rPr>
        <w:t xml:space="preserve">. Final models were estimated using the maximum likelihood criterion or an optimizer </w:t>
      </w:r>
      <w:r w:rsidR="00866853" w:rsidRPr="00D63C65">
        <w:rPr>
          <w:rFonts w:ascii="Times New Roman" w:hAnsi="Times New Roman" w:cs="Times New Roman"/>
          <w:bCs/>
          <w:iCs/>
        </w:rPr>
        <w:t>in cases where</w:t>
      </w:r>
      <w:r w:rsidRPr="00D63C65">
        <w:rPr>
          <w:rFonts w:ascii="Times New Roman" w:hAnsi="Times New Roman" w:cs="Times New Roman"/>
          <w:bCs/>
          <w:iCs/>
        </w:rPr>
        <w:t xml:space="preserve"> models did not converge. </w:t>
      </w:r>
      <w:r w:rsidR="001C72FF" w:rsidRPr="00D63C65">
        <w:rPr>
          <w:rFonts w:ascii="Times New Roman" w:hAnsi="Times New Roman" w:cs="Times New Roman"/>
          <w:bCs/>
          <w:iCs/>
        </w:rPr>
        <w:t xml:space="preserve">Only </w:t>
      </w:r>
      <w:r w:rsidR="0099284F">
        <w:rPr>
          <w:rFonts w:ascii="Times New Roman" w:hAnsi="Times New Roman" w:cs="Times New Roman"/>
          <w:bCs/>
          <w:iCs/>
        </w:rPr>
        <w:t>coefficient estimates</w:t>
      </w:r>
      <w:r w:rsidR="001C72FF" w:rsidRPr="00D63C65">
        <w:rPr>
          <w:rFonts w:ascii="Times New Roman" w:hAnsi="Times New Roman" w:cs="Times New Roman"/>
          <w:bCs/>
          <w:iCs/>
        </w:rPr>
        <w:t xml:space="preserve"> from the best-fitting models are reported and</w:t>
      </w:r>
      <w:r w:rsidRPr="00D63C65">
        <w:rPr>
          <w:rFonts w:ascii="Times New Roman" w:hAnsi="Times New Roman" w:cs="Times New Roman"/>
          <w:bCs/>
          <w:iCs/>
        </w:rPr>
        <w:t xml:space="preserve"> coefficient </w:t>
      </w:r>
      <w:r w:rsidRPr="00D63C65">
        <w:rPr>
          <w:rFonts w:ascii="Times New Roman" w:hAnsi="Times New Roman" w:cs="Times New Roman"/>
          <w:bCs/>
          <w:i/>
        </w:rPr>
        <w:t>p</w:t>
      </w:r>
      <w:r w:rsidRPr="00D63C65">
        <w:rPr>
          <w:rFonts w:ascii="Times New Roman" w:hAnsi="Times New Roman" w:cs="Times New Roman"/>
          <w:bCs/>
          <w:iCs/>
        </w:rPr>
        <w:t xml:space="preserve">-values are based on the Satterthwaite approximation </w:t>
      </w:r>
      <w:r w:rsidRPr="00D63C65">
        <w:rPr>
          <w:rFonts w:ascii="Times New Roman" w:hAnsi="Times New Roman" w:cs="Times New Roman"/>
          <w:bCs/>
          <w:iCs/>
        </w:rPr>
        <w:lastRenderedPageBreak/>
        <w:t xml:space="preserve">to degrees of freedom. </w:t>
      </w:r>
      <w:r w:rsidR="00864895">
        <w:rPr>
          <w:rFonts w:ascii="Times New Roman" w:hAnsi="Times New Roman" w:cs="Times New Roman"/>
          <w:bCs/>
          <w:iCs/>
        </w:rPr>
        <w:t xml:space="preserve">We </w:t>
      </w:r>
      <w:r w:rsidR="00F05AF1">
        <w:rPr>
          <w:rFonts w:ascii="Times New Roman" w:hAnsi="Times New Roman" w:cs="Times New Roman"/>
          <w:bCs/>
          <w:iCs/>
        </w:rPr>
        <w:t>calculated</w:t>
      </w:r>
      <w:r w:rsidR="00864895">
        <w:rPr>
          <w:rFonts w:ascii="Times New Roman" w:hAnsi="Times New Roman" w:cs="Times New Roman"/>
          <w:bCs/>
          <w:iCs/>
        </w:rPr>
        <w:t xml:space="preserve"> Hedges’ </w:t>
      </w:r>
      <w:r w:rsidR="00864895" w:rsidRPr="00864895">
        <w:rPr>
          <w:rFonts w:ascii="Times New Roman" w:hAnsi="Times New Roman" w:cs="Times New Roman"/>
          <w:bCs/>
          <w:i/>
        </w:rPr>
        <w:t>g</w:t>
      </w:r>
      <w:r w:rsidR="00864895">
        <w:rPr>
          <w:rFonts w:ascii="Times New Roman" w:hAnsi="Times New Roman" w:cs="Times New Roman"/>
          <w:bCs/>
          <w:iCs/>
        </w:rPr>
        <w:t xml:space="preserve"> effect sizes for all outcomes</w:t>
      </w:r>
      <w:r w:rsidR="00F05AF1">
        <w:rPr>
          <w:rFonts w:ascii="Times New Roman" w:hAnsi="Times New Roman" w:cs="Times New Roman"/>
          <w:bCs/>
          <w:iCs/>
        </w:rPr>
        <w:t xml:space="preserve">; 0.2 corresponds to a small effect, 0.5 to a medium effect, and 0.8 to a large effect. </w:t>
      </w:r>
    </w:p>
    <w:p w14:paraId="3C135DC5" w14:textId="77777777" w:rsidR="002B1EEC" w:rsidRPr="00D63C65" w:rsidRDefault="002B1EEC" w:rsidP="00D63C65">
      <w:pPr>
        <w:spacing w:line="480" w:lineRule="auto"/>
        <w:jc w:val="center"/>
        <w:rPr>
          <w:rFonts w:ascii="Times New Roman" w:hAnsi="Times New Roman" w:cs="Times New Roman"/>
          <w:b/>
          <w:bCs/>
        </w:rPr>
      </w:pPr>
      <w:r w:rsidRPr="00D63C65">
        <w:rPr>
          <w:rFonts w:ascii="Times New Roman" w:hAnsi="Times New Roman" w:cs="Times New Roman"/>
          <w:b/>
          <w:bCs/>
        </w:rPr>
        <w:t>Results</w:t>
      </w:r>
    </w:p>
    <w:p w14:paraId="4E012F60" w14:textId="77777777" w:rsidR="00A6036C" w:rsidRPr="00D63C65" w:rsidRDefault="00A6036C" w:rsidP="00D63C65">
      <w:pPr>
        <w:spacing w:line="480" w:lineRule="auto"/>
        <w:rPr>
          <w:rFonts w:ascii="Times New Roman" w:hAnsi="Times New Roman" w:cs="Times New Roman"/>
          <w:b/>
          <w:bCs/>
        </w:rPr>
      </w:pPr>
      <w:r w:rsidRPr="00D63C65">
        <w:rPr>
          <w:rFonts w:ascii="Times New Roman" w:hAnsi="Times New Roman" w:cs="Times New Roman"/>
          <w:b/>
          <w:bCs/>
        </w:rPr>
        <w:t>Participants and Attrition</w:t>
      </w:r>
    </w:p>
    <w:p w14:paraId="1E83436E" w14:textId="673D4380" w:rsidR="001C5DD2" w:rsidRDefault="00F96D7E" w:rsidP="00D63C65">
      <w:pPr>
        <w:spacing w:line="480" w:lineRule="auto"/>
        <w:rPr>
          <w:rFonts w:ascii="Times New Roman" w:hAnsi="Times New Roman" w:cs="Times New Roman"/>
        </w:rPr>
      </w:pPr>
      <w:r w:rsidRPr="00D63C65">
        <w:rPr>
          <w:rFonts w:ascii="Times New Roman" w:hAnsi="Times New Roman" w:cs="Times New Roman"/>
          <w:b/>
          <w:bCs/>
        </w:rPr>
        <w:tab/>
      </w:r>
      <w:r w:rsidRPr="00D63C65">
        <w:rPr>
          <w:rFonts w:ascii="Times New Roman" w:hAnsi="Times New Roman" w:cs="Times New Roman"/>
        </w:rPr>
        <w:t>Fifty-</w:t>
      </w:r>
      <w:r w:rsidR="001C5DD2">
        <w:rPr>
          <w:rFonts w:ascii="Times New Roman" w:hAnsi="Times New Roman" w:cs="Times New Roman"/>
        </w:rPr>
        <w:t>four</w:t>
      </w:r>
      <w:r w:rsidR="001C5DD2" w:rsidRPr="00D63C65">
        <w:rPr>
          <w:rFonts w:ascii="Times New Roman" w:hAnsi="Times New Roman" w:cs="Times New Roman"/>
        </w:rPr>
        <w:t xml:space="preserve"> </w:t>
      </w:r>
      <w:r w:rsidRPr="00D63C65">
        <w:rPr>
          <w:rFonts w:ascii="Times New Roman" w:hAnsi="Times New Roman" w:cs="Times New Roman"/>
        </w:rPr>
        <w:t xml:space="preserve">participants </w:t>
      </w:r>
      <w:r w:rsidR="00A92AB4">
        <w:rPr>
          <w:rFonts w:ascii="Times New Roman" w:hAnsi="Times New Roman" w:cs="Times New Roman"/>
        </w:rPr>
        <w:t>met initial screening criteria</w:t>
      </w:r>
      <w:r w:rsidR="00A112F0">
        <w:rPr>
          <w:rFonts w:ascii="Times New Roman" w:hAnsi="Times New Roman" w:cs="Times New Roman"/>
        </w:rPr>
        <w:t>, but t</w:t>
      </w:r>
      <w:r w:rsidR="00762E04">
        <w:rPr>
          <w:rFonts w:ascii="Times New Roman" w:hAnsi="Times New Roman" w:cs="Times New Roman"/>
        </w:rPr>
        <w:t xml:space="preserve">hree were </w:t>
      </w:r>
      <w:r w:rsidR="00A92AB4">
        <w:rPr>
          <w:rFonts w:ascii="Times New Roman" w:hAnsi="Times New Roman" w:cs="Times New Roman"/>
        </w:rPr>
        <w:t xml:space="preserve">ultimately </w:t>
      </w:r>
      <w:r w:rsidR="00762E04">
        <w:rPr>
          <w:rFonts w:ascii="Times New Roman" w:hAnsi="Times New Roman" w:cs="Times New Roman"/>
        </w:rPr>
        <w:t xml:space="preserve">excluded due to </w:t>
      </w:r>
      <w:r w:rsidR="001840CF">
        <w:rPr>
          <w:rFonts w:ascii="Times New Roman" w:hAnsi="Times New Roman" w:cs="Times New Roman"/>
        </w:rPr>
        <w:t xml:space="preserve">active </w:t>
      </w:r>
      <w:r w:rsidR="00762E04">
        <w:rPr>
          <w:rFonts w:ascii="Times New Roman" w:hAnsi="Times New Roman" w:cs="Times New Roman"/>
        </w:rPr>
        <w:t xml:space="preserve">suicidality as determined by the </w:t>
      </w:r>
      <w:r w:rsidR="00343E58" w:rsidRPr="00343E58">
        <w:rPr>
          <w:rFonts w:ascii="Times New Roman" w:hAnsi="Times New Roman" w:cs="Times New Roman"/>
        </w:rPr>
        <w:t>Mini International Neuropsychiatric Interview</w:t>
      </w:r>
      <w:r w:rsidR="004D3E98">
        <w:rPr>
          <w:rFonts w:ascii="Times New Roman" w:hAnsi="Times New Roman" w:cs="Times New Roman"/>
        </w:rPr>
        <w:t>.</w:t>
      </w:r>
      <w:r w:rsidR="0059540E">
        <w:rPr>
          <w:rFonts w:ascii="Times New Roman" w:hAnsi="Times New Roman" w:cs="Times New Roman"/>
        </w:rPr>
        <w:t xml:space="preserve"> The remaining 51 participants were included in our intent-to-treat analyses. </w:t>
      </w:r>
      <w:r w:rsidR="00061C10" w:rsidRPr="00D63C65">
        <w:rPr>
          <w:rFonts w:ascii="Times New Roman" w:hAnsi="Times New Roman" w:cs="Times New Roman"/>
        </w:rPr>
        <w:t xml:space="preserve">Of the </w:t>
      </w:r>
      <w:r w:rsidR="00061C10">
        <w:rPr>
          <w:rFonts w:ascii="Times New Roman" w:hAnsi="Times New Roman" w:cs="Times New Roman"/>
        </w:rPr>
        <w:t>51</w:t>
      </w:r>
      <w:r w:rsidR="00061C10" w:rsidRPr="00D63C65">
        <w:rPr>
          <w:rFonts w:ascii="Times New Roman" w:hAnsi="Times New Roman" w:cs="Times New Roman"/>
        </w:rPr>
        <w:t xml:space="preserve"> participants who started the program, </w:t>
      </w:r>
      <w:r w:rsidR="00A76FFE">
        <w:rPr>
          <w:rFonts w:ascii="Times New Roman" w:hAnsi="Times New Roman" w:cs="Times New Roman"/>
        </w:rPr>
        <w:t>34</w:t>
      </w:r>
      <w:r w:rsidR="00A76FFE" w:rsidRPr="00D63C65">
        <w:rPr>
          <w:rFonts w:ascii="Times New Roman" w:hAnsi="Times New Roman" w:cs="Times New Roman"/>
        </w:rPr>
        <w:t xml:space="preserve"> </w:t>
      </w:r>
      <w:r w:rsidR="00061C10" w:rsidRPr="00D63C65">
        <w:rPr>
          <w:rFonts w:ascii="Times New Roman" w:hAnsi="Times New Roman" w:cs="Times New Roman"/>
        </w:rPr>
        <w:t xml:space="preserve">participants completed the </w:t>
      </w:r>
      <w:proofErr w:type="spellStart"/>
      <w:r w:rsidR="00061C10" w:rsidRPr="00D63C65">
        <w:rPr>
          <w:rFonts w:ascii="Times New Roman" w:hAnsi="Times New Roman" w:cs="Times New Roman"/>
        </w:rPr>
        <w:t>postprogram</w:t>
      </w:r>
      <w:proofErr w:type="spellEnd"/>
      <w:r w:rsidR="00061C10" w:rsidRPr="00D63C65">
        <w:rPr>
          <w:rFonts w:ascii="Times New Roman" w:hAnsi="Times New Roman" w:cs="Times New Roman"/>
        </w:rPr>
        <w:t xml:space="preserve"> assessment (</w:t>
      </w:r>
      <w:r w:rsidR="00A76FFE">
        <w:rPr>
          <w:rFonts w:ascii="Times New Roman" w:hAnsi="Times New Roman" w:cs="Times New Roman"/>
        </w:rPr>
        <w:t>33.3</w:t>
      </w:r>
      <w:r w:rsidR="00061C10" w:rsidRPr="00D63C65">
        <w:rPr>
          <w:rFonts w:ascii="Times New Roman" w:hAnsi="Times New Roman" w:cs="Times New Roman"/>
        </w:rPr>
        <w:t xml:space="preserve">% </w:t>
      </w:r>
      <w:r w:rsidR="007A75F8">
        <w:rPr>
          <w:rFonts w:ascii="Times New Roman" w:hAnsi="Times New Roman" w:cs="Times New Roman"/>
        </w:rPr>
        <w:t>attrition</w:t>
      </w:r>
      <w:r w:rsidR="00061C10" w:rsidRPr="00D63C65">
        <w:rPr>
          <w:rFonts w:ascii="Times New Roman" w:hAnsi="Times New Roman" w:cs="Times New Roman"/>
        </w:rPr>
        <w:t xml:space="preserve">). Among the </w:t>
      </w:r>
      <w:r w:rsidR="00061C10">
        <w:rPr>
          <w:rFonts w:ascii="Times New Roman" w:hAnsi="Times New Roman" w:cs="Times New Roman"/>
        </w:rPr>
        <w:t>28</w:t>
      </w:r>
      <w:r w:rsidR="00061C10" w:rsidRPr="00D63C65">
        <w:rPr>
          <w:rFonts w:ascii="Times New Roman" w:hAnsi="Times New Roman" w:cs="Times New Roman"/>
        </w:rPr>
        <w:t xml:space="preserve"> participants who started therapy, </w:t>
      </w:r>
      <w:r w:rsidR="00A76FFE">
        <w:rPr>
          <w:rFonts w:ascii="Times New Roman" w:hAnsi="Times New Roman" w:cs="Times New Roman"/>
        </w:rPr>
        <w:t>17</w:t>
      </w:r>
      <w:r w:rsidR="00A76FFE" w:rsidRPr="00D63C65">
        <w:rPr>
          <w:rFonts w:ascii="Times New Roman" w:hAnsi="Times New Roman" w:cs="Times New Roman"/>
        </w:rPr>
        <w:t xml:space="preserve"> </w:t>
      </w:r>
      <w:r w:rsidR="00061C10" w:rsidRPr="00D63C65">
        <w:rPr>
          <w:rFonts w:ascii="Times New Roman" w:hAnsi="Times New Roman" w:cs="Times New Roman"/>
        </w:rPr>
        <w:t xml:space="preserve">completed the </w:t>
      </w:r>
      <w:r w:rsidR="00061C10">
        <w:rPr>
          <w:rFonts w:ascii="Times New Roman" w:hAnsi="Times New Roman" w:cs="Times New Roman"/>
        </w:rPr>
        <w:t>posttherapy assessment</w:t>
      </w:r>
      <w:r w:rsidR="00061C10" w:rsidRPr="00D63C65">
        <w:rPr>
          <w:rFonts w:ascii="Times New Roman" w:hAnsi="Times New Roman" w:cs="Times New Roman"/>
        </w:rPr>
        <w:t xml:space="preserve"> (</w:t>
      </w:r>
      <w:r w:rsidR="00A76FFE">
        <w:rPr>
          <w:rFonts w:ascii="Times New Roman" w:hAnsi="Times New Roman" w:cs="Times New Roman"/>
        </w:rPr>
        <w:t>39.3</w:t>
      </w:r>
      <w:r w:rsidR="00061C10" w:rsidRPr="00D63C65">
        <w:rPr>
          <w:rFonts w:ascii="Times New Roman" w:hAnsi="Times New Roman" w:cs="Times New Roman"/>
        </w:rPr>
        <w:t xml:space="preserve">% </w:t>
      </w:r>
      <w:r w:rsidR="007A75F8">
        <w:rPr>
          <w:rFonts w:ascii="Times New Roman" w:hAnsi="Times New Roman" w:cs="Times New Roman"/>
        </w:rPr>
        <w:t>attrition</w:t>
      </w:r>
      <w:r w:rsidR="00061C10">
        <w:rPr>
          <w:rFonts w:ascii="Times New Roman" w:hAnsi="Times New Roman" w:cs="Times New Roman"/>
        </w:rPr>
        <w:t xml:space="preserve">) and 25 completed the follow-up assessment (10.7% </w:t>
      </w:r>
      <w:r w:rsidR="007A75F8">
        <w:rPr>
          <w:rFonts w:ascii="Times New Roman" w:hAnsi="Times New Roman" w:cs="Times New Roman"/>
        </w:rPr>
        <w:t>attrition</w:t>
      </w:r>
      <w:r w:rsidR="00061C10">
        <w:rPr>
          <w:rFonts w:ascii="Times New Roman" w:hAnsi="Times New Roman" w:cs="Times New Roman"/>
        </w:rPr>
        <w:t>; see Figure 1</w:t>
      </w:r>
      <w:r w:rsidR="00061C10" w:rsidRPr="00D63C65">
        <w:rPr>
          <w:rFonts w:ascii="Times New Roman" w:hAnsi="Times New Roman" w:cs="Times New Roman"/>
        </w:rPr>
        <w:t xml:space="preserve">).  </w:t>
      </w:r>
    </w:p>
    <w:p w14:paraId="2CBE865D" w14:textId="34536B41" w:rsidR="00AB16EC" w:rsidRPr="00D63C65" w:rsidRDefault="00F96D7E" w:rsidP="001F2A71">
      <w:pPr>
        <w:spacing w:line="480" w:lineRule="auto"/>
        <w:ind w:firstLine="720"/>
        <w:rPr>
          <w:rFonts w:ascii="Times New Roman" w:hAnsi="Times New Roman" w:cs="Times New Roman"/>
        </w:rPr>
      </w:pPr>
      <w:r w:rsidRPr="00D63C65">
        <w:rPr>
          <w:rFonts w:ascii="Times New Roman" w:hAnsi="Times New Roman" w:cs="Times New Roman"/>
        </w:rPr>
        <w:t>The mean age of our sample was 22.</w:t>
      </w:r>
      <w:r w:rsidR="0059540E">
        <w:rPr>
          <w:rFonts w:ascii="Times New Roman" w:hAnsi="Times New Roman" w:cs="Times New Roman"/>
        </w:rPr>
        <w:t>9</w:t>
      </w:r>
      <w:r w:rsidR="0059540E" w:rsidRPr="00D63C65">
        <w:rPr>
          <w:rFonts w:ascii="Times New Roman" w:hAnsi="Times New Roman" w:cs="Times New Roman"/>
        </w:rPr>
        <w:t xml:space="preserve"> </w:t>
      </w:r>
      <w:r w:rsidRPr="00D63C65">
        <w:rPr>
          <w:rFonts w:ascii="Times New Roman" w:hAnsi="Times New Roman" w:cs="Times New Roman"/>
        </w:rPr>
        <w:t xml:space="preserve">years (SD = </w:t>
      </w:r>
      <w:r w:rsidR="0059540E">
        <w:rPr>
          <w:rFonts w:ascii="Times New Roman" w:hAnsi="Times New Roman" w:cs="Times New Roman"/>
        </w:rPr>
        <w:t>5.0</w:t>
      </w:r>
      <w:r w:rsidRPr="00D63C65">
        <w:rPr>
          <w:rFonts w:ascii="Times New Roman" w:hAnsi="Times New Roman" w:cs="Times New Roman"/>
        </w:rPr>
        <w:t xml:space="preserve">). Approximately half the sample identified as female. </w:t>
      </w:r>
      <w:r w:rsidR="002A0EA6">
        <w:rPr>
          <w:rFonts w:ascii="Times New Roman" w:hAnsi="Times New Roman" w:cs="Times New Roman"/>
        </w:rPr>
        <w:t>Most</w:t>
      </w:r>
      <w:r w:rsidRPr="00D63C65">
        <w:rPr>
          <w:rFonts w:ascii="Times New Roman" w:hAnsi="Times New Roman" w:cs="Times New Roman"/>
        </w:rPr>
        <w:t xml:space="preserve"> participants identified as White, heterosexual, and members of The Church of Jesus Christ of Latter-day Saints</w:t>
      </w:r>
      <w:r w:rsidR="006B21DF" w:rsidRPr="00D63C65">
        <w:rPr>
          <w:rFonts w:ascii="Times New Roman" w:hAnsi="Times New Roman" w:cs="Times New Roman"/>
        </w:rPr>
        <w:t xml:space="preserve"> (see</w:t>
      </w:r>
      <w:r w:rsidRPr="00D63C65">
        <w:rPr>
          <w:rFonts w:ascii="Times New Roman" w:hAnsi="Times New Roman" w:cs="Times New Roman"/>
        </w:rPr>
        <w:t xml:space="preserve"> Table 1</w:t>
      </w:r>
      <w:r w:rsidR="006B21DF" w:rsidRPr="00D63C65">
        <w:rPr>
          <w:rFonts w:ascii="Times New Roman" w:hAnsi="Times New Roman" w:cs="Times New Roman"/>
        </w:rPr>
        <w:t xml:space="preserve"> for more details)</w:t>
      </w:r>
      <w:r w:rsidRPr="00D63C65">
        <w:rPr>
          <w:rFonts w:ascii="Times New Roman" w:hAnsi="Times New Roman" w:cs="Times New Roman"/>
        </w:rPr>
        <w:t xml:space="preserve">. The most common diagnoses in our sample based on the </w:t>
      </w:r>
      <w:r w:rsidR="00343E58" w:rsidRPr="00343E58">
        <w:rPr>
          <w:rFonts w:ascii="Times New Roman" w:hAnsi="Times New Roman" w:cs="Times New Roman"/>
        </w:rPr>
        <w:t xml:space="preserve">Mini International Neuropsychiatric Interview </w:t>
      </w:r>
      <w:r w:rsidRPr="00D63C65">
        <w:rPr>
          <w:rFonts w:ascii="Times New Roman" w:hAnsi="Times New Roman" w:cs="Times New Roman"/>
        </w:rPr>
        <w:t>were major depressive disorder (</w:t>
      </w:r>
      <w:r w:rsidR="0059540E">
        <w:rPr>
          <w:rFonts w:ascii="Times New Roman" w:hAnsi="Times New Roman" w:cs="Times New Roman"/>
        </w:rPr>
        <w:t>49.0</w:t>
      </w:r>
      <w:r w:rsidRPr="00D63C65">
        <w:rPr>
          <w:rFonts w:ascii="Times New Roman" w:hAnsi="Times New Roman" w:cs="Times New Roman"/>
        </w:rPr>
        <w:t>%), generalized anxiety disorder (</w:t>
      </w:r>
      <w:r w:rsidR="0059540E">
        <w:rPr>
          <w:rFonts w:ascii="Times New Roman" w:hAnsi="Times New Roman" w:cs="Times New Roman"/>
        </w:rPr>
        <w:t>45.1</w:t>
      </w:r>
      <w:r w:rsidRPr="00D63C65">
        <w:rPr>
          <w:rFonts w:ascii="Times New Roman" w:hAnsi="Times New Roman" w:cs="Times New Roman"/>
        </w:rPr>
        <w:t>%), and panic disorder (</w:t>
      </w:r>
      <w:r w:rsidR="00F334A5">
        <w:rPr>
          <w:rFonts w:ascii="Times New Roman" w:hAnsi="Times New Roman" w:cs="Times New Roman"/>
        </w:rPr>
        <w:t>37.3</w:t>
      </w:r>
      <w:r w:rsidRPr="00D63C65">
        <w:rPr>
          <w:rFonts w:ascii="Times New Roman" w:hAnsi="Times New Roman" w:cs="Times New Roman"/>
        </w:rPr>
        <w:t>%).</w:t>
      </w:r>
      <w:r w:rsidR="00114CF8" w:rsidRPr="00D63C65">
        <w:rPr>
          <w:rFonts w:ascii="Times New Roman" w:hAnsi="Times New Roman" w:cs="Times New Roman"/>
        </w:rPr>
        <w:t xml:space="preserve"> Sixty-</w:t>
      </w:r>
      <w:r w:rsidR="00F334A5">
        <w:rPr>
          <w:rFonts w:ascii="Times New Roman" w:hAnsi="Times New Roman" w:cs="Times New Roman"/>
        </w:rPr>
        <w:t>three</w:t>
      </w:r>
      <w:r w:rsidR="00F334A5" w:rsidRPr="00D63C65">
        <w:rPr>
          <w:rFonts w:ascii="Times New Roman" w:hAnsi="Times New Roman" w:cs="Times New Roman"/>
        </w:rPr>
        <w:t xml:space="preserve"> </w:t>
      </w:r>
      <w:r w:rsidR="00114CF8" w:rsidRPr="00D63C65">
        <w:rPr>
          <w:rFonts w:ascii="Times New Roman" w:hAnsi="Times New Roman" w:cs="Times New Roman"/>
        </w:rPr>
        <w:t>percent of participants were assigned more than one diagnosis.</w:t>
      </w:r>
      <w:r w:rsidR="00061C47" w:rsidRPr="00D63C65">
        <w:rPr>
          <w:rFonts w:ascii="Times New Roman" w:hAnsi="Times New Roman" w:cs="Times New Roman"/>
        </w:rPr>
        <w:t xml:space="preserve"> </w:t>
      </w:r>
      <w:r w:rsidR="00CF4393" w:rsidRPr="00D63C65">
        <w:rPr>
          <w:rFonts w:ascii="Times New Roman" w:hAnsi="Times New Roman" w:cs="Times New Roman"/>
        </w:rPr>
        <w:t xml:space="preserve"> </w:t>
      </w:r>
    </w:p>
    <w:p w14:paraId="2435687E" w14:textId="77777777" w:rsidR="00222E99" w:rsidRPr="00D63C65" w:rsidRDefault="00222E99" w:rsidP="00222E99">
      <w:pPr>
        <w:spacing w:line="480" w:lineRule="auto"/>
        <w:rPr>
          <w:rFonts w:ascii="Times New Roman" w:hAnsi="Times New Roman" w:cs="Times New Roman"/>
          <w:b/>
          <w:bCs/>
        </w:rPr>
      </w:pPr>
      <w:r>
        <w:rPr>
          <w:rFonts w:ascii="Times New Roman" w:hAnsi="Times New Roman" w:cs="Times New Roman"/>
          <w:b/>
          <w:bCs/>
        </w:rPr>
        <w:t>Intervention Feasibility and</w:t>
      </w:r>
      <w:r w:rsidRPr="0DDF4878">
        <w:rPr>
          <w:rFonts w:ascii="Times New Roman" w:hAnsi="Times New Roman" w:cs="Times New Roman"/>
          <w:b/>
          <w:bCs/>
        </w:rPr>
        <w:t xml:space="preserve"> Acceptability</w:t>
      </w:r>
    </w:p>
    <w:p w14:paraId="58BBBB05" w14:textId="098F5863" w:rsidR="007E789A" w:rsidRDefault="00222E99" w:rsidP="00AF45AA">
      <w:pPr>
        <w:spacing w:line="480" w:lineRule="auto"/>
        <w:rPr>
          <w:rFonts w:ascii="Times New Roman" w:hAnsi="Times New Roman" w:cs="Times New Roman"/>
        </w:rPr>
      </w:pPr>
      <w:r w:rsidRPr="00D63C65">
        <w:rPr>
          <w:rFonts w:ascii="Times New Roman" w:hAnsi="Times New Roman" w:cs="Times New Roman"/>
        </w:rPr>
        <w:tab/>
      </w:r>
      <w:r w:rsidR="00475D69" w:rsidRPr="007127FA">
        <w:rPr>
          <w:rFonts w:ascii="Times New Roman" w:hAnsi="Times New Roman" w:cs="Times New Roman"/>
          <w:b/>
          <w:bCs/>
        </w:rPr>
        <w:t>Online</w:t>
      </w:r>
      <w:r w:rsidR="00475D69">
        <w:rPr>
          <w:rFonts w:ascii="Times New Roman" w:hAnsi="Times New Roman" w:cs="Times New Roman"/>
        </w:rPr>
        <w:t xml:space="preserve"> </w:t>
      </w:r>
      <w:r w:rsidR="00475D69">
        <w:rPr>
          <w:rFonts w:ascii="Times New Roman" w:hAnsi="Times New Roman" w:cs="Times New Roman"/>
          <w:b/>
          <w:bCs/>
        </w:rPr>
        <w:t>p</w:t>
      </w:r>
      <w:r w:rsidR="00B765AD" w:rsidRPr="003C3E72">
        <w:rPr>
          <w:rFonts w:ascii="Times New Roman" w:hAnsi="Times New Roman" w:cs="Times New Roman"/>
          <w:b/>
          <w:bCs/>
        </w:rPr>
        <w:t>rogram completion</w:t>
      </w:r>
      <w:r w:rsidR="00B765AD">
        <w:rPr>
          <w:rFonts w:ascii="Times New Roman" w:hAnsi="Times New Roman" w:cs="Times New Roman"/>
          <w:b/>
          <w:bCs/>
        </w:rPr>
        <w:t xml:space="preserve"> and therapy initiation</w:t>
      </w:r>
      <w:r w:rsidR="00B765AD" w:rsidRPr="003C3E72">
        <w:rPr>
          <w:rFonts w:ascii="Times New Roman" w:hAnsi="Times New Roman" w:cs="Times New Roman"/>
          <w:b/>
          <w:bCs/>
        </w:rPr>
        <w:t>.</w:t>
      </w:r>
      <w:r w:rsidR="00B765AD">
        <w:rPr>
          <w:rFonts w:ascii="Times New Roman" w:hAnsi="Times New Roman" w:cs="Times New Roman"/>
        </w:rPr>
        <w:t xml:space="preserve"> </w:t>
      </w:r>
      <w:r w:rsidR="007E789A">
        <w:rPr>
          <w:rFonts w:ascii="Times New Roman" w:hAnsi="Times New Roman" w:cs="Times New Roman"/>
        </w:rPr>
        <w:t xml:space="preserve">Figure 1 provides a flowchart of online program progress and study retention. </w:t>
      </w:r>
      <w:r w:rsidR="00B765AD">
        <w:rPr>
          <w:rFonts w:ascii="Times New Roman" w:hAnsi="Times New Roman" w:cs="Times New Roman"/>
        </w:rPr>
        <w:t xml:space="preserve">Of the 51 </w:t>
      </w:r>
      <w:r w:rsidR="000C5FA7">
        <w:rPr>
          <w:rFonts w:ascii="Times New Roman" w:hAnsi="Times New Roman" w:cs="Times New Roman"/>
        </w:rPr>
        <w:t xml:space="preserve">participants </w:t>
      </w:r>
      <w:r w:rsidR="00B765AD">
        <w:rPr>
          <w:rFonts w:ascii="Times New Roman" w:hAnsi="Times New Roman" w:cs="Times New Roman"/>
        </w:rPr>
        <w:t xml:space="preserve">who completed </w:t>
      </w:r>
      <w:r w:rsidR="000F73B8">
        <w:rPr>
          <w:rFonts w:ascii="Times New Roman" w:hAnsi="Times New Roman" w:cs="Times New Roman"/>
        </w:rPr>
        <w:t xml:space="preserve">the </w:t>
      </w:r>
      <w:r w:rsidR="00B765AD">
        <w:rPr>
          <w:rFonts w:ascii="Times New Roman" w:hAnsi="Times New Roman" w:cs="Times New Roman"/>
        </w:rPr>
        <w:t xml:space="preserve">baseline assessment, 72.5% completed at least one </w:t>
      </w:r>
      <w:r w:rsidR="007E789A">
        <w:rPr>
          <w:rFonts w:ascii="Times New Roman" w:hAnsi="Times New Roman" w:cs="Times New Roman"/>
        </w:rPr>
        <w:t xml:space="preserve">online program </w:t>
      </w:r>
      <w:r w:rsidR="00B765AD">
        <w:rPr>
          <w:rFonts w:ascii="Times New Roman" w:hAnsi="Times New Roman" w:cs="Times New Roman"/>
        </w:rPr>
        <w:t xml:space="preserve">session, 49.0% completed at least </w:t>
      </w:r>
      <w:r w:rsidR="007E789A">
        <w:rPr>
          <w:rFonts w:ascii="Times New Roman" w:hAnsi="Times New Roman" w:cs="Times New Roman"/>
        </w:rPr>
        <w:t>half of the online program (</w:t>
      </w:r>
      <w:r w:rsidR="00B765AD">
        <w:rPr>
          <w:rFonts w:ascii="Times New Roman" w:hAnsi="Times New Roman" w:cs="Times New Roman"/>
        </w:rPr>
        <w:t>four sessions</w:t>
      </w:r>
      <w:r w:rsidR="007E789A">
        <w:rPr>
          <w:rFonts w:ascii="Times New Roman" w:hAnsi="Times New Roman" w:cs="Times New Roman"/>
        </w:rPr>
        <w:t>)</w:t>
      </w:r>
      <w:r w:rsidR="00B765AD">
        <w:rPr>
          <w:rFonts w:ascii="Times New Roman" w:hAnsi="Times New Roman" w:cs="Times New Roman"/>
        </w:rPr>
        <w:t xml:space="preserve">, </w:t>
      </w:r>
      <w:r w:rsidR="000C5FA7">
        <w:rPr>
          <w:rFonts w:ascii="Times New Roman" w:hAnsi="Times New Roman" w:cs="Times New Roman"/>
        </w:rPr>
        <w:t xml:space="preserve">and </w:t>
      </w:r>
      <w:r w:rsidR="00B765AD">
        <w:rPr>
          <w:rFonts w:ascii="Times New Roman" w:hAnsi="Times New Roman" w:cs="Times New Roman"/>
        </w:rPr>
        <w:t xml:space="preserve">25.5% completed </w:t>
      </w:r>
      <w:r w:rsidR="007E789A">
        <w:rPr>
          <w:rFonts w:ascii="Times New Roman" w:hAnsi="Times New Roman" w:cs="Times New Roman"/>
        </w:rPr>
        <w:t>the entire online program (eight sessions)</w:t>
      </w:r>
      <w:r w:rsidR="000C5FA7">
        <w:rPr>
          <w:rFonts w:ascii="Times New Roman" w:hAnsi="Times New Roman" w:cs="Times New Roman"/>
        </w:rPr>
        <w:t xml:space="preserve">. The mean number of </w:t>
      </w:r>
      <w:r w:rsidR="00475D69">
        <w:rPr>
          <w:rFonts w:ascii="Times New Roman" w:hAnsi="Times New Roman" w:cs="Times New Roman"/>
        </w:rPr>
        <w:t xml:space="preserve">online </w:t>
      </w:r>
      <w:r w:rsidR="000C5FA7">
        <w:rPr>
          <w:rFonts w:ascii="Times New Roman" w:hAnsi="Times New Roman" w:cs="Times New Roman"/>
        </w:rPr>
        <w:t>program sessions completed was 3.7 (SD = 3.2).</w:t>
      </w:r>
      <w:r w:rsidR="00B765AD">
        <w:rPr>
          <w:rFonts w:ascii="Times New Roman" w:hAnsi="Times New Roman" w:cs="Times New Roman"/>
        </w:rPr>
        <w:t xml:space="preserve"> </w:t>
      </w:r>
    </w:p>
    <w:p w14:paraId="11842E0B" w14:textId="3F17E7EB" w:rsidR="001043F7" w:rsidRDefault="00B765AD" w:rsidP="007E789A">
      <w:pPr>
        <w:spacing w:line="480" w:lineRule="auto"/>
        <w:ind w:firstLine="720"/>
        <w:rPr>
          <w:rFonts w:ascii="Times New Roman" w:hAnsi="Times New Roman" w:cs="Times New Roman"/>
        </w:rPr>
      </w:pPr>
      <w:r>
        <w:rPr>
          <w:rFonts w:ascii="Times New Roman" w:hAnsi="Times New Roman" w:cs="Times New Roman"/>
        </w:rPr>
        <w:lastRenderedPageBreak/>
        <w:t xml:space="preserve">Among the 37 participants who started the </w:t>
      </w:r>
      <w:r w:rsidR="007E789A">
        <w:rPr>
          <w:rFonts w:ascii="Times New Roman" w:hAnsi="Times New Roman" w:cs="Times New Roman"/>
        </w:rPr>
        <w:t xml:space="preserve">online </w:t>
      </w:r>
      <w:r>
        <w:rPr>
          <w:rFonts w:ascii="Times New Roman" w:hAnsi="Times New Roman" w:cs="Times New Roman"/>
        </w:rPr>
        <w:t>program, 73.0% start</w:t>
      </w:r>
      <w:r w:rsidR="000C5FA7">
        <w:rPr>
          <w:rFonts w:ascii="Times New Roman" w:hAnsi="Times New Roman" w:cs="Times New Roman"/>
        </w:rPr>
        <w:t>ed</w:t>
      </w:r>
      <w:r>
        <w:rPr>
          <w:rFonts w:ascii="Times New Roman" w:hAnsi="Times New Roman" w:cs="Times New Roman"/>
        </w:rPr>
        <w:t xml:space="preserve"> </w:t>
      </w:r>
      <w:r w:rsidR="007E789A">
        <w:rPr>
          <w:rFonts w:ascii="Times New Roman" w:hAnsi="Times New Roman" w:cs="Times New Roman"/>
        </w:rPr>
        <w:t xml:space="preserve">in-person </w:t>
      </w:r>
      <w:r>
        <w:rPr>
          <w:rFonts w:ascii="Times New Roman" w:hAnsi="Times New Roman" w:cs="Times New Roman"/>
        </w:rPr>
        <w:t>therapy</w:t>
      </w:r>
      <w:r w:rsidR="007E789A">
        <w:rPr>
          <w:rFonts w:ascii="Times New Roman" w:hAnsi="Times New Roman" w:cs="Times New Roman"/>
        </w:rPr>
        <w:t xml:space="preserve"> (one participant who attended in-person therapy did not start the online program)</w:t>
      </w:r>
      <w:r>
        <w:rPr>
          <w:rFonts w:ascii="Times New Roman" w:hAnsi="Times New Roman" w:cs="Times New Roman"/>
        </w:rPr>
        <w:t xml:space="preserve">. </w:t>
      </w:r>
      <w:r w:rsidR="000C5FA7">
        <w:rPr>
          <w:rFonts w:ascii="Times New Roman" w:hAnsi="Times New Roman" w:cs="Times New Roman"/>
        </w:rPr>
        <w:t xml:space="preserve">The mean number of </w:t>
      </w:r>
      <w:r w:rsidR="007E789A">
        <w:rPr>
          <w:rFonts w:ascii="Times New Roman" w:hAnsi="Times New Roman" w:cs="Times New Roman"/>
        </w:rPr>
        <w:t xml:space="preserve">online </w:t>
      </w:r>
      <w:r w:rsidR="000C5FA7">
        <w:rPr>
          <w:rFonts w:ascii="Times New Roman" w:hAnsi="Times New Roman" w:cs="Times New Roman"/>
        </w:rPr>
        <w:t xml:space="preserve">sessions </w:t>
      </w:r>
      <w:r w:rsidR="007E789A">
        <w:rPr>
          <w:rFonts w:ascii="Times New Roman" w:hAnsi="Times New Roman" w:cs="Times New Roman"/>
        </w:rPr>
        <w:t xml:space="preserve">completed </w:t>
      </w:r>
      <w:r w:rsidR="000C5FA7">
        <w:rPr>
          <w:rFonts w:ascii="Times New Roman" w:hAnsi="Times New Roman" w:cs="Times New Roman"/>
        </w:rPr>
        <w:t xml:space="preserve">was 5.1 (SD = 2.7) in </w:t>
      </w:r>
      <w:r w:rsidR="000F73B8">
        <w:rPr>
          <w:rFonts w:ascii="Times New Roman" w:hAnsi="Times New Roman" w:cs="Times New Roman"/>
        </w:rPr>
        <w:t>the subset who started in-person therapy</w:t>
      </w:r>
      <w:r w:rsidR="000C5FA7">
        <w:rPr>
          <w:rFonts w:ascii="Times New Roman" w:hAnsi="Times New Roman" w:cs="Times New Roman"/>
        </w:rPr>
        <w:t xml:space="preserve">. </w:t>
      </w:r>
      <w:r>
        <w:rPr>
          <w:rFonts w:ascii="Times New Roman" w:hAnsi="Times New Roman" w:cs="Times New Roman"/>
        </w:rPr>
        <w:t xml:space="preserve">Among the 13 who completed the entire </w:t>
      </w:r>
      <w:r w:rsidR="00475D69">
        <w:rPr>
          <w:rFonts w:ascii="Times New Roman" w:hAnsi="Times New Roman" w:cs="Times New Roman"/>
        </w:rPr>
        <w:t xml:space="preserve">online </w:t>
      </w:r>
      <w:r>
        <w:rPr>
          <w:rFonts w:ascii="Times New Roman" w:hAnsi="Times New Roman" w:cs="Times New Roman"/>
        </w:rPr>
        <w:t xml:space="preserve">program, </w:t>
      </w:r>
      <w:r w:rsidR="007E789A">
        <w:rPr>
          <w:rFonts w:ascii="Times New Roman" w:hAnsi="Times New Roman" w:cs="Times New Roman"/>
        </w:rPr>
        <w:t xml:space="preserve">84.6% </w:t>
      </w:r>
      <w:r>
        <w:rPr>
          <w:rFonts w:ascii="Times New Roman" w:hAnsi="Times New Roman" w:cs="Times New Roman"/>
        </w:rPr>
        <w:t xml:space="preserve">started therapy. </w:t>
      </w:r>
    </w:p>
    <w:p w14:paraId="2FF660EC" w14:textId="1328F253" w:rsidR="00222E99" w:rsidRDefault="00B765AD" w:rsidP="00E40131">
      <w:pPr>
        <w:spacing w:line="480" w:lineRule="auto"/>
        <w:ind w:firstLine="720"/>
        <w:rPr>
          <w:rFonts w:ascii="Times New Roman" w:hAnsi="Times New Roman" w:cs="Times New Roman"/>
        </w:rPr>
      </w:pPr>
      <w:r>
        <w:rPr>
          <w:rFonts w:ascii="Times New Roman" w:hAnsi="Times New Roman" w:cs="Times New Roman"/>
        </w:rPr>
        <w:t>Participants who started (</w:t>
      </w:r>
      <w:r w:rsidRPr="00CF4393">
        <w:rPr>
          <w:rFonts w:ascii="Times New Roman" w:hAnsi="Times New Roman" w:cs="Times New Roman"/>
        </w:rPr>
        <w:sym w:font="Symbol" w:char="F063"/>
      </w:r>
      <w:r w:rsidRPr="003C3E72">
        <w:rPr>
          <w:rFonts w:ascii="Times New Roman" w:hAnsi="Times New Roman" w:cs="Times New Roman"/>
          <w:vertAlign w:val="superscript"/>
        </w:rPr>
        <w:t>2</w:t>
      </w:r>
      <w:r>
        <w:rPr>
          <w:rFonts w:ascii="Times New Roman" w:hAnsi="Times New Roman" w:cs="Times New Roman"/>
        </w:rPr>
        <w:t xml:space="preserve"> = </w:t>
      </w:r>
      <w:r w:rsidRPr="00CF4393">
        <w:rPr>
          <w:rFonts w:ascii="Times New Roman" w:hAnsi="Times New Roman" w:cs="Times New Roman"/>
        </w:rPr>
        <w:t>15.2</w:t>
      </w:r>
      <w:r>
        <w:rPr>
          <w:rFonts w:ascii="Times New Roman" w:hAnsi="Times New Roman" w:cs="Times New Roman"/>
        </w:rPr>
        <w:t xml:space="preserve">2, </w:t>
      </w:r>
      <w:r w:rsidRPr="003C3E72">
        <w:rPr>
          <w:rFonts w:ascii="Times New Roman" w:hAnsi="Times New Roman" w:cs="Times New Roman"/>
          <w:i/>
          <w:iCs/>
        </w:rPr>
        <w:t>p</w:t>
      </w:r>
      <w:r>
        <w:rPr>
          <w:rFonts w:ascii="Times New Roman" w:hAnsi="Times New Roman" w:cs="Times New Roman"/>
        </w:rPr>
        <w:t xml:space="preserve"> &lt; .001) or finished the </w:t>
      </w:r>
      <w:r w:rsidR="00475D69">
        <w:rPr>
          <w:rFonts w:ascii="Times New Roman" w:hAnsi="Times New Roman" w:cs="Times New Roman"/>
        </w:rPr>
        <w:t xml:space="preserve">online </w:t>
      </w:r>
      <w:r>
        <w:rPr>
          <w:rFonts w:ascii="Times New Roman" w:hAnsi="Times New Roman" w:cs="Times New Roman"/>
        </w:rPr>
        <w:t>program (</w:t>
      </w:r>
      <w:r w:rsidRPr="00CF4393">
        <w:rPr>
          <w:rFonts w:ascii="Times New Roman" w:hAnsi="Times New Roman" w:cs="Times New Roman"/>
        </w:rPr>
        <w:sym w:font="Symbol" w:char="F063"/>
      </w:r>
      <w:r w:rsidRPr="003C3E72">
        <w:rPr>
          <w:rFonts w:ascii="Times New Roman" w:hAnsi="Times New Roman" w:cs="Times New Roman"/>
          <w:vertAlign w:val="superscript"/>
        </w:rPr>
        <w:t>2</w:t>
      </w:r>
      <w:r>
        <w:rPr>
          <w:rFonts w:ascii="Times New Roman" w:hAnsi="Times New Roman" w:cs="Times New Roman"/>
        </w:rPr>
        <w:t xml:space="preserve"> = </w:t>
      </w:r>
      <w:r w:rsidRPr="00CF4393">
        <w:rPr>
          <w:rFonts w:ascii="Times New Roman" w:hAnsi="Times New Roman" w:cs="Times New Roman"/>
        </w:rPr>
        <w:t>4.7</w:t>
      </w:r>
      <w:r>
        <w:rPr>
          <w:rFonts w:ascii="Times New Roman" w:hAnsi="Times New Roman" w:cs="Times New Roman"/>
        </w:rPr>
        <w:t xml:space="preserve">2, </w:t>
      </w:r>
      <w:r w:rsidRPr="003C3E72">
        <w:rPr>
          <w:rFonts w:ascii="Times New Roman" w:hAnsi="Times New Roman" w:cs="Times New Roman"/>
          <w:i/>
          <w:iCs/>
        </w:rPr>
        <w:t>p</w:t>
      </w:r>
      <w:r>
        <w:rPr>
          <w:rFonts w:ascii="Times New Roman" w:hAnsi="Times New Roman" w:cs="Times New Roman"/>
        </w:rPr>
        <w:t xml:space="preserve"> = .030) were more likely to start therapy than those who did not. The mean number of therapy sessions </w:t>
      </w:r>
      <w:r w:rsidR="007E789A">
        <w:rPr>
          <w:rFonts w:ascii="Times New Roman" w:hAnsi="Times New Roman" w:cs="Times New Roman"/>
        </w:rPr>
        <w:t xml:space="preserve">attended </w:t>
      </w:r>
      <w:r>
        <w:rPr>
          <w:rFonts w:ascii="Times New Roman" w:hAnsi="Times New Roman" w:cs="Times New Roman"/>
        </w:rPr>
        <w:t>was 7.5 (SD = 5.4, range = 1 to 21).</w:t>
      </w:r>
    </w:p>
    <w:p w14:paraId="19F10B96" w14:textId="017EA6F7" w:rsidR="00222E99" w:rsidRPr="00D63C65" w:rsidRDefault="00222E99" w:rsidP="00222E99">
      <w:pPr>
        <w:spacing w:line="480" w:lineRule="auto"/>
        <w:ind w:firstLine="720"/>
        <w:rPr>
          <w:rFonts w:ascii="Times New Roman" w:hAnsi="Times New Roman" w:cs="Times New Roman"/>
        </w:rPr>
      </w:pPr>
      <w:r w:rsidRPr="00D63C65">
        <w:rPr>
          <w:rFonts w:ascii="Times New Roman" w:hAnsi="Times New Roman" w:cs="Times New Roman"/>
          <w:b/>
          <w:bCs/>
        </w:rPr>
        <w:t>Self-report measures.</w:t>
      </w:r>
      <w:r w:rsidRPr="00D63C65">
        <w:rPr>
          <w:rFonts w:ascii="Times New Roman" w:hAnsi="Times New Roman" w:cs="Times New Roman"/>
        </w:rPr>
        <w:t xml:space="preserve"> The mean </w:t>
      </w:r>
      <w:r w:rsidR="00343E58" w:rsidRPr="00343E58">
        <w:rPr>
          <w:rFonts w:ascii="Times New Roman" w:hAnsi="Times New Roman" w:cs="Times New Roman"/>
          <w:bCs/>
          <w:iCs/>
        </w:rPr>
        <w:t xml:space="preserve">Treatment Evaluation Inventory—Short Form </w:t>
      </w:r>
      <w:r w:rsidRPr="00D63C65">
        <w:rPr>
          <w:rFonts w:ascii="Times New Roman" w:hAnsi="Times New Roman" w:cs="Times New Roman"/>
        </w:rPr>
        <w:t>score was 26.8 (SD = 4.4), indicating good acceptability for the online program based on established cutoffs (</w:t>
      </w:r>
      <w:r>
        <w:rPr>
          <w:rFonts w:ascii="Times New Roman" w:hAnsi="Times New Roman" w:cs="Times New Roman"/>
        </w:rPr>
        <w:t>21 indicates moderate acceptability</w:t>
      </w:r>
      <w:r w:rsidRPr="00D63C65">
        <w:rPr>
          <w:rFonts w:ascii="Times New Roman" w:hAnsi="Times New Roman" w:cs="Times New Roman"/>
        </w:rPr>
        <w:t xml:space="preserve">). The mean </w:t>
      </w:r>
      <w:r w:rsidR="00343E58" w:rsidRPr="00343E58">
        <w:rPr>
          <w:rFonts w:ascii="Times New Roman" w:hAnsi="Times New Roman" w:cs="Times New Roman"/>
        </w:rPr>
        <w:t>Satisfaction, Usability, and Perceived Effectiveness Rating Scale for Clients</w:t>
      </w:r>
      <w:r w:rsidR="00343E58" w:rsidRPr="00343E58" w:rsidDel="00343E58">
        <w:rPr>
          <w:rFonts w:ascii="Times New Roman" w:hAnsi="Times New Roman" w:cs="Times New Roman"/>
        </w:rPr>
        <w:t xml:space="preserve"> </w:t>
      </w:r>
      <w:r w:rsidRPr="00D63C65">
        <w:rPr>
          <w:rFonts w:ascii="Times New Roman" w:hAnsi="Times New Roman" w:cs="Times New Roman"/>
        </w:rPr>
        <w:t xml:space="preserve">score was 111 (SD = 20.5) out of 150, indicating that user satisfaction </w:t>
      </w:r>
      <w:proofErr w:type="gramStart"/>
      <w:r w:rsidRPr="00D63C65">
        <w:rPr>
          <w:rFonts w:ascii="Times New Roman" w:hAnsi="Times New Roman" w:cs="Times New Roman"/>
        </w:rPr>
        <w:t>with,</w:t>
      </w:r>
      <w:proofErr w:type="gramEnd"/>
      <w:r w:rsidRPr="00D63C65">
        <w:rPr>
          <w:rFonts w:ascii="Times New Roman" w:hAnsi="Times New Roman" w:cs="Times New Roman"/>
        </w:rPr>
        <w:t xml:space="preserve"> perceived usability of, and perceived effectiveness of the </w:t>
      </w:r>
      <w:r w:rsidR="00475D69">
        <w:rPr>
          <w:rFonts w:ascii="Times New Roman" w:hAnsi="Times New Roman" w:cs="Times New Roman"/>
        </w:rPr>
        <w:t xml:space="preserve">online </w:t>
      </w:r>
      <w:r w:rsidRPr="00D63C65">
        <w:rPr>
          <w:rFonts w:ascii="Times New Roman" w:hAnsi="Times New Roman" w:cs="Times New Roman"/>
        </w:rPr>
        <w:t xml:space="preserve">program were high. </w:t>
      </w:r>
    </w:p>
    <w:p w14:paraId="5BD6485C" w14:textId="77777777" w:rsidR="00482C4E" w:rsidRDefault="00222E99" w:rsidP="00222E99">
      <w:pPr>
        <w:spacing w:line="480" w:lineRule="auto"/>
        <w:rPr>
          <w:rFonts w:ascii="Times New Roman" w:hAnsi="Times New Roman" w:cs="Times New Roman"/>
        </w:rPr>
      </w:pPr>
      <w:r w:rsidRPr="00D63C65">
        <w:rPr>
          <w:rFonts w:ascii="Times New Roman" w:hAnsi="Times New Roman" w:cs="Times New Roman"/>
        </w:rPr>
        <w:tab/>
      </w:r>
      <w:r w:rsidRPr="00D63C65">
        <w:rPr>
          <w:rFonts w:ascii="Times New Roman" w:hAnsi="Times New Roman" w:cs="Times New Roman"/>
          <w:b/>
          <w:bCs/>
        </w:rPr>
        <w:t>Qualitative feedback.</w:t>
      </w:r>
      <w:r w:rsidRPr="00D63C65">
        <w:rPr>
          <w:rFonts w:ascii="Times New Roman" w:hAnsi="Times New Roman" w:cs="Times New Roman"/>
        </w:rPr>
        <w:t xml:space="preserve"> </w:t>
      </w:r>
    </w:p>
    <w:p w14:paraId="5A22F585" w14:textId="63AE7B0A" w:rsidR="000F73B8" w:rsidRDefault="00482C4E" w:rsidP="00E40131">
      <w:pPr>
        <w:spacing w:line="480" w:lineRule="auto"/>
        <w:ind w:firstLine="720"/>
        <w:rPr>
          <w:rFonts w:ascii="Times New Roman" w:hAnsi="Times New Roman" w:cs="Times New Roman"/>
        </w:rPr>
      </w:pPr>
      <w:r w:rsidRPr="00E40131">
        <w:rPr>
          <w:rFonts w:ascii="Times New Roman" w:hAnsi="Times New Roman" w:cs="Times New Roman"/>
          <w:b/>
          <w:bCs/>
          <w:i/>
          <w:iCs/>
        </w:rPr>
        <w:t>Participants.</w:t>
      </w:r>
      <w:r>
        <w:rPr>
          <w:rFonts w:ascii="Times New Roman" w:hAnsi="Times New Roman" w:cs="Times New Roman"/>
        </w:rPr>
        <w:t xml:space="preserve"> </w:t>
      </w:r>
      <w:r w:rsidR="00011C02">
        <w:rPr>
          <w:rFonts w:ascii="Times New Roman" w:hAnsi="Times New Roman" w:cs="Times New Roman"/>
        </w:rPr>
        <w:t xml:space="preserve">Responses to the </w:t>
      </w:r>
      <w:r w:rsidR="00011C02" w:rsidRPr="0DDF4878">
        <w:rPr>
          <w:rFonts w:ascii="Times New Roman" w:hAnsi="Times New Roman" w:cs="Times New Roman"/>
        </w:rPr>
        <w:t xml:space="preserve">three open-ended questions on most liked and least liked features of the </w:t>
      </w:r>
      <w:r w:rsidR="00011C02">
        <w:rPr>
          <w:rFonts w:ascii="Times New Roman" w:hAnsi="Times New Roman" w:cs="Times New Roman"/>
        </w:rPr>
        <w:t xml:space="preserve">online </w:t>
      </w:r>
      <w:r w:rsidR="00011C02" w:rsidRPr="0DDF4878">
        <w:rPr>
          <w:rFonts w:ascii="Times New Roman" w:hAnsi="Times New Roman" w:cs="Times New Roman"/>
        </w:rPr>
        <w:t xml:space="preserve">program and feedback on improving the </w:t>
      </w:r>
      <w:r w:rsidR="00011C02">
        <w:rPr>
          <w:rFonts w:ascii="Times New Roman" w:hAnsi="Times New Roman" w:cs="Times New Roman"/>
        </w:rPr>
        <w:t xml:space="preserve">online </w:t>
      </w:r>
      <w:r w:rsidR="00011C02" w:rsidRPr="0DDF4878">
        <w:rPr>
          <w:rFonts w:ascii="Times New Roman" w:hAnsi="Times New Roman" w:cs="Times New Roman"/>
        </w:rPr>
        <w:t>program</w:t>
      </w:r>
      <w:r w:rsidR="00222E99" w:rsidRPr="00D63C65">
        <w:rPr>
          <w:rFonts w:ascii="Times New Roman" w:hAnsi="Times New Roman" w:cs="Times New Roman"/>
        </w:rPr>
        <w:t xml:space="preserve"> </w:t>
      </w:r>
      <w:r w:rsidR="00011C02">
        <w:rPr>
          <w:rFonts w:ascii="Times New Roman" w:hAnsi="Times New Roman" w:cs="Times New Roman"/>
        </w:rPr>
        <w:t>were</w:t>
      </w:r>
      <w:r w:rsidR="00011C02" w:rsidRPr="00D63C65">
        <w:rPr>
          <w:rFonts w:ascii="Times New Roman" w:hAnsi="Times New Roman" w:cs="Times New Roman"/>
        </w:rPr>
        <w:t xml:space="preserve"> </w:t>
      </w:r>
      <w:r w:rsidR="00222E99" w:rsidRPr="00D63C65">
        <w:rPr>
          <w:rFonts w:ascii="Times New Roman" w:hAnsi="Times New Roman" w:cs="Times New Roman"/>
        </w:rPr>
        <w:t>coded for themes</w:t>
      </w:r>
      <w:r w:rsidR="00033C70">
        <w:rPr>
          <w:rFonts w:ascii="Times New Roman" w:hAnsi="Times New Roman" w:cs="Times New Roman"/>
        </w:rPr>
        <w:t xml:space="preserve">. In the following </w:t>
      </w:r>
      <w:r w:rsidR="000F73B8">
        <w:rPr>
          <w:rFonts w:ascii="Times New Roman" w:hAnsi="Times New Roman" w:cs="Times New Roman"/>
        </w:rPr>
        <w:t>results</w:t>
      </w:r>
      <w:r w:rsidR="00033C70">
        <w:rPr>
          <w:rFonts w:ascii="Times New Roman" w:hAnsi="Times New Roman" w:cs="Times New Roman"/>
        </w:rPr>
        <w:t xml:space="preserve">, multiple reasons might have been reported by the same participant (i.e., there may be double counting in the </w:t>
      </w:r>
      <w:r w:rsidR="00033C70" w:rsidRPr="00E40131">
        <w:rPr>
          <w:rFonts w:ascii="Times New Roman" w:hAnsi="Times New Roman" w:cs="Times New Roman"/>
          <w:i/>
          <w:iCs/>
        </w:rPr>
        <w:t>n</w:t>
      </w:r>
      <w:r w:rsidR="00033C70">
        <w:rPr>
          <w:rFonts w:ascii="Times New Roman" w:hAnsi="Times New Roman" w:cs="Times New Roman"/>
        </w:rPr>
        <w:t>s)</w:t>
      </w:r>
      <w:r w:rsidR="00222E99" w:rsidRPr="00D63C65">
        <w:rPr>
          <w:rFonts w:ascii="Times New Roman" w:hAnsi="Times New Roman" w:cs="Times New Roman"/>
        </w:rPr>
        <w:t xml:space="preserve">. </w:t>
      </w:r>
    </w:p>
    <w:p w14:paraId="36C1C9E1" w14:textId="37B3101E" w:rsidR="000F73B8" w:rsidRDefault="00011C02" w:rsidP="000F73B8">
      <w:pPr>
        <w:spacing w:line="480" w:lineRule="auto"/>
        <w:ind w:firstLine="720"/>
        <w:rPr>
          <w:rFonts w:ascii="Times New Roman" w:hAnsi="Times New Roman" w:cs="Times New Roman"/>
        </w:rPr>
      </w:pPr>
      <w:r>
        <w:rPr>
          <w:rFonts w:ascii="Times New Roman" w:hAnsi="Times New Roman" w:cs="Times New Roman"/>
        </w:rPr>
        <w:t>P</w:t>
      </w:r>
      <w:r w:rsidR="00222E99" w:rsidRPr="00D63C65">
        <w:rPr>
          <w:rFonts w:ascii="Times New Roman" w:hAnsi="Times New Roman" w:cs="Times New Roman"/>
        </w:rPr>
        <w:t xml:space="preserve">articipants liked </w:t>
      </w:r>
      <w:proofErr w:type="gramStart"/>
      <w:r w:rsidR="00222E99" w:rsidRPr="00D63C65">
        <w:rPr>
          <w:rFonts w:ascii="Times New Roman" w:hAnsi="Times New Roman" w:cs="Times New Roman"/>
        </w:rPr>
        <w:t>that sessions</w:t>
      </w:r>
      <w:proofErr w:type="gramEnd"/>
      <w:r w:rsidR="00222E99" w:rsidRPr="00D63C65">
        <w:rPr>
          <w:rFonts w:ascii="Times New Roman" w:hAnsi="Times New Roman" w:cs="Times New Roman"/>
        </w:rPr>
        <w:t xml:space="preserve"> were brief and easy to use (</w:t>
      </w:r>
      <w:r w:rsidR="00222E99" w:rsidRPr="0DDF4878">
        <w:rPr>
          <w:rFonts w:ascii="Times New Roman" w:hAnsi="Times New Roman" w:cs="Times New Roman"/>
          <w:i/>
          <w:iCs/>
        </w:rPr>
        <w:t>n</w:t>
      </w:r>
      <w:r w:rsidR="00222E99" w:rsidRPr="00D63C65">
        <w:rPr>
          <w:rFonts w:ascii="Times New Roman" w:hAnsi="Times New Roman" w:cs="Times New Roman"/>
        </w:rPr>
        <w:t xml:space="preserve"> = 15), learning specific tools relevant to their struggles (</w:t>
      </w:r>
      <w:r w:rsidR="00222E99" w:rsidRPr="0DDF4878">
        <w:rPr>
          <w:rFonts w:ascii="Times New Roman" w:hAnsi="Times New Roman" w:cs="Times New Roman"/>
          <w:i/>
          <w:iCs/>
        </w:rPr>
        <w:t>n</w:t>
      </w:r>
      <w:r w:rsidR="00222E99" w:rsidRPr="00D63C65">
        <w:rPr>
          <w:rFonts w:ascii="Times New Roman" w:hAnsi="Times New Roman" w:cs="Times New Roman"/>
        </w:rPr>
        <w:t xml:space="preserve"> = 7), the use of metaphors (</w:t>
      </w:r>
      <w:r w:rsidR="00222E99" w:rsidRPr="0DDF4878">
        <w:rPr>
          <w:rFonts w:ascii="Times New Roman" w:hAnsi="Times New Roman" w:cs="Times New Roman"/>
          <w:i/>
          <w:iCs/>
        </w:rPr>
        <w:t>n</w:t>
      </w:r>
      <w:r w:rsidR="00222E99" w:rsidRPr="00D63C65">
        <w:rPr>
          <w:rFonts w:ascii="Times New Roman" w:hAnsi="Times New Roman" w:cs="Times New Roman"/>
        </w:rPr>
        <w:t xml:space="preserve"> = 6), that they were able to use the modules based on their needs (e.g., pacing, </w:t>
      </w:r>
      <w:r w:rsidR="00222E99">
        <w:rPr>
          <w:rFonts w:ascii="Times New Roman" w:hAnsi="Times New Roman" w:cs="Times New Roman"/>
        </w:rPr>
        <w:t>intervention focus</w:t>
      </w:r>
      <w:r w:rsidR="00222E99" w:rsidRPr="00D63C65">
        <w:rPr>
          <w:rFonts w:ascii="Times New Roman" w:hAnsi="Times New Roman" w:cs="Times New Roman"/>
        </w:rPr>
        <w:t>;</w:t>
      </w:r>
      <w:r w:rsidR="00222E99" w:rsidRPr="0DDF4878">
        <w:rPr>
          <w:rFonts w:ascii="Times New Roman" w:hAnsi="Times New Roman" w:cs="Times New Roman"/>
          <w:i/>
          <w:iCs/>
        </w:rPr>
        <w:t xml:space="preserve"> n</w:t>
      </w:r>
      <w:r w:rsidR="00222E99" w:rsidRPr="00D63C65">
        <w:rPr>
          <w:rFonts w:ascii="Times New Roman" w:hAnsi="Times New Roman" w:cs="Times New Roman"/>
        </w:rPr>
        <w:t xml:space="preserve"> = 5), the psychoeducation components (</w:t>
      </w:r>
      <w:r w:rsidR="00222E99" w:rsidRPr="0DDF4878">
        <w:rPr>
          <w:rFonts w:ascii="Times New Roman" w:hAnsi="Times New Roman" w:cs="Times New Roman"/>
          <w:i/>
          <w:iCs/>
        </w:rPr>
        <w:t>n</w:t>
      </w:r>
      <w:r w:rsidR="00222E99" w:rsidRPr="00D63C65">
        <w:rPr>
          <w:rFonts w:ascii="Times New Roman" w:hAnsi="Times New Roman" w:cs="Times New Roman"/>
        </w:rPr>
        <w:t xml:space="preserve"> = 4), and that sessions prepared them for therapy (</w:t>
      </w:r>
      <w:r w:rsidR="00222E99" w:rsidRPr="0DDF4878">
        <w:rPr>
          <w:rFonts w:ascii="Times New Roman" w:hAnsi="Times New Roman" w:cs="Times New Roman"/>
          <w:i/>
          <w:iCs/>
        </w:rPr>
        <w:t>n</w:t>
      </w:r>
      <w:r w:rsidR="00222E99" w:rsidRPr="00D63C65">
        <w:rPr>
          <w:rFonts w:ascii="Times New Roman" w:hAnsi="Times New Roman" w:cs="Times New Roman"/>
        </w:rPr>
        <w:t xml:space="preserve"> = 3). </w:t>
      </w:r>
    </w:p>
    <w:p w14:paraId="6B225D4E" w14:textId="6B7E0E6F" w:rsidR="000F73B8" w:rsidRDefault="00011C02" w:rsidP="000F73B8">
      <w:pPr>
        <w:spacing w:line="480" w:lineRule="auto"/>
        <w:ind w:firstLine="720"/>
        <w:rPr>
          <w:rFonts w:ascii="Times New Roman" w:hAnsi="Times New Roman" w:cs="Times New Roman"/>
        </w:rPr>
      </w:pPr>
      <w:r>
        <w:rPr>
          <w:rFonts w:ascii="Times New Roman" w:hAnsi="Times New Roman" w:cs="Times New Roman"/>
        </w:rPr>
        <w:lastRenderedPageBreak/>
        <w:t>P</w:t>
      </w:r>
      <w:r w:rsidR="00222E99">
        <w:rPr>
          <w:rFonts w:ascii="Times New Roman" w:hAnsi="Times New Roman" w:cs="Times New Roman"/>
        </w:rPr>
        <w:t>articipants did not like</w:t>
      </w:r>
      <w:r w:rsidR="00222E99" w:rsidRPr="00D63C65">
        <w:rPr>
          <w:rFonts w:ascii="Times New Roman" w:hAnsi="Times New Roman" w:cs="Times New Roman"/>
        </w:rPr>
        <w:t xml:space="preserve"> that the </w:t>
      </w:r>
      <w:r w:rsidR="00222E99">
        <w:rPr>
          <w:rFonts w:ascii="Times New Roman" w:hAnsi="Times New Roman" w:cs="Times New Roman"/>
        </w:rPr>
        <w:t>sessions</w:t>
      </w:r>
      <w:r w:rsidR="00222E99" w:rsidRPr="00D63C65">
        <w:rPr>
          <w:rFonts w:ascii="Times New Roman" w:hAnsi="Times New Roman" w:cs="Times New Roman"/>
        </w:rPr>
        <w:t xml:space="preserve"> were not specific to </w:t>
      </w:r>
      <w:r w:rsidR="00222E99">
        <w:rPr>
          <w:rFonts w:ascii="Times New Roman" w:hAnsi="Times New Roman" w:cs="Times New Roman"/>
        </w:rPr>
        <w:t>their</w:t>
      </w:r>
      <w:r w:rsidR="00222E99" w:rsidRPr="00D63C65">
        <w:rPr>
          <w:rFonts w:ascii="Times New Roman" w:hAnsi="Times New Roman" w:cs="Times New Roman"/>
        </w:rPr>
        <w:t xml:space="preserve"> needs and concerns (</w:t>
      </w:r>
      <w:r w:rsidR="00222E99" w:rsidRPr="0DDF4878">
        <w:rPr>
          <w:rFonts w:ascii="Times New Roman" w:hAnsi="Times New Roman" w:cs="Times New Roman"/>
          <w:i/>
          <w:iCs/>
        </w:rPr>
        <w:t>n</w:t>
      </w:r>
      <w:r w:rsidR="00222E99" w:rsidRPr="00D63C65">
        <w:rPr>
          <w:rFonts w:ascii="Times New Roman" w:hAnsi="Times New Roman" w:cs="Times New Roman"/>
        </w:rPr>
        <w:t xml:space="preserve"> = 5), lacked face-to-face interaction (</w:t>
      </w:r>
      <w:r w:rsidR="00222E99" w:rsidRPr="0DDF4878">
        <w:rPr>
          <w:rFonts w:ascii="Times New Roman" w:hAnsi="Times New Roman" w:cs="Times New Roman"/>
          <w:i/>
          <w:iCs/>
        </w:rPr>
        <w:t>n</w:t>
      </w:r>
      <w:r w:rsidR="00222E99" w:rsidRPr="00D63C65">
        <w:rPr>
          <w:rFonts w:ascii="Times New Roman" w:hAnsi="Times New Roman" w:cs="Times New Roman"/>
        </w:rPr>
        <w:t xml:space="preserve"> = 2), had spelling and grammatical errors (</w:t>
      </w:r>
      <w:r w:rsidR="00222E99" w:rsidRPr="0DDF4878">
        <w:rPr>
          <w:rFonts w:ascii="Times New Roman" w:hAnsi="Times New Roman" w:cs="Times New Roman"/>
          <w:i/>
          <w:iCs/>
        </w:rPr>
        <w:t>n</w:t>
      </w:r>
      <w:r w:rsidR="00222E99" w:rsidRPr="00D63C65">
        <w:rPr>
          <w:rFonts w:ascii="Times New Roman" w:hAnsi="Times New Roman" w:cs="Times New Roman"/>
        </w:rPr>
        <w:t xml:space="preserve"> = 2), were too wordy (</w:t>
      </w:r>
      <w:r w:rsidR="00222E99" w:rsidRPr="0DDF4878">
        <w:rPr>
          <w:rFonts w:ascii="Times New Roman" w:hAnsi="Times New Roman" w:cs="Times New Roman"/>
          <w:i/>
          <w:iCs/>
        </w:rPr>
        <w:t>n</w:t>
      </w:r>
      <w:r w:rsidR="00222E99" w:rsidRPr="00D63C65">
        <w:rPr>
          <w:rFonts w:ascii="Times New Roman" w:hAnsi="Times New Roman" w:cs="Times New Roman"/>
        </w:rPr>
        <w:t xml:space="preserve"> = 1), did not teach anything new (</w:t>
      </w:r>
      <w:r w:rsidR="00222E99" w:rsidRPr="0DDF4878">
        <w:rPr>
          <w:rFonts w:ascii="Times New Roman" w:hAnsi="Times New Roman" w:cs="Times New Roman"/>
          <w:i/>
          <w:iCs/>
        </w:rPr>
        <w:t>n</w:t>
      </w:r>
      <w:r w:rsidR="00222E99" w:rsidRPr="00D63C65">
        <w:rPr>
          <w:rFonts w:ascii="Times New Roman" w:hAnsi="Times New Roman" w:cs="Times New Roman"/>
        </w:rPr>
        <w:t xml:space="preserve"> = 1), did not build on </w:t>
      </w:r>
      <w:r w:rsidR="00222E99">
        <w:rPr>
          <w:rFonts w:ascii="Times New Roman" w:hAnsi="Times New Roman" w:cs="Times New Roman"/>
        </w:rPr>
        <w:t xml:space="preserve">each other </w:t>
      </w:r>
      <w:r w:rsidR="00222E99" w:rsidRPr="00D63C65">
        <w:rPr>
          <w:rFonts w:ascii="Times New Roman" w:hAnsi="Times New Roman" w:cs="Times New Roman"/>
        </w:rPr>
        <w:t>effectively (</w:t>
      </w:r>
      <w:r w:rsidR="00222E99" w:rsidRPr="0DDF4878">
        <w:rPr>
          <w:rFonts w:ascii="Times New Roman" w:hAnsi="Times New Roman" w:cs="Times New Roman"/>
          <w:i/>
          <w:iCs/>
        </w:rPr>
        <w:t>n</w:t>
      </w:r>
      <w:r w:rsidR="00222E99" w:rsidRPr="00D63C65">
        <w:rPr>
          <w:rFonts w:ascii="Times New Roman" w:hAnsi="Times New Roman" w:cs="Times New Roman"/>
        </w:rPr>
        <w:t xml:space="preserve"> = 1), were only useful in the short-term (</w:t>
      </w:r>
      <w:r w:rsidR="00222E99" w:rsidRPr="0DDF4878">
        <w:rPr>
          <w:rFonts w:ascii="Times New Roman" w:hAnsi="Times New Roman" w:cs="Times New Roman"/>
          <w:i/>
          <w:iCs/>
        </w:rPr>
        <w:t>n</w:t>
      </w:r>
      <w:r w:rsidR="00222E99" w:rsidRPr="00D63C65">
        <w:rPr>
          <w:rFonts w:ascii="Times New Roman" w:hAnsi="Times New Roman" w:cs="Times New Roman"/>
        </w:rPr>
        <w:t xml:space="preserve"> = 1), were incompatible with mobile devices (</w:t>
      </w:r>
      <w:r w:rsidR="00222E99" w:rsidRPr="0DDF4878">
        <w:rPr>
          <w:rFonts w:ascii="Times New Roman" w:hAnsi="Times New Roman" w:cs="Times New Roman"/>
          <w:i/>
          <w:iCs/>
        </w:rPr>
        <w:t>n</w:t>
      </w:r>
      <w:r w:rsidR="00222E99" w:rsidRPr="00D63C65">
        <w:rPr>
          <w:rFonts w:ascii="Times New Roman" w:hAnsi="Times New Roman" w:cs="Times New Roman"/>
        </w:rPr>
        <w:t xml:space="preserve"> = 1), and did not provide accountability (</w:t>
      </w:r>
      <w:r w:rsidR="00222E99" w:rsidRPr="0DDF4878">
        <w:rPr>
          <w:rFonts w:ascii="Times New Roman" w:hAnsi="Times New Roman" w:cs="Times New Roman"/>
          <w:i/>
          <w:iCs/>
        </w:rPr>
        <w:t>n</w:t>
      </w:r>
      <w:r w:rsidR="00222E99" w:rsidRPr="00D63C65">
        <w:rPr>
          <w:rFonts w:ascii="Times New Roman" w:hAnsi="Times New Roman" w:cs="Times New Roman"/>
        </w:rPr>
        <w:t xml:space="preserve"> = 1). </w:t>
      </w:r>
    </w:p>
    <w:p w14:paraId="7C2E1CD7" w14:textId="77777777" w:rsidR="000F73B8" w:rsidRDefault="00FB736B" w:rsidP="000F73B8">
      <w:pPr>
        <w:spacing w:line="480" w:lineRule="auto"/>
        <w:ind w:firstLine="720"/>
        <w:rPr>
          <w:rFonts w:ascii="Times New Roman" w:hAnsi="Times New Roman" w:cs="Times New Roman"/>
        </w:rPr>
      </w:pPr>
      <w:r>
        <w:rPr>
          <w:rFonts w:ascii="Times New Roman" w:hAnsi="Times New Roman" w:cs="Times New Roman"/>
        </w:rPr>
        <w:t>R</w:t>
      </w:r>
      <w:r w:rsidRPr="00D63C65">
        <w:rPr>
          <w:rFonts w:ascii="Times New Roman" w:hAnsi="Times New Roman" w:cs="Times New Roman"/>
        </w:rPr>
        <w:t>easons for not using the modules as scheduled included forgetting to do them (</w:t>
      </w:r>
      <w:r w:rsidRPr="0DDF4878">
        <w:rPr>
          <w:rFonts w:ascii="Times New Roman" w:hAnsi="Times New Roman" w:cs="Times New Roman"/>
          <w:i/>
          <w:iCs/>
        </w:rPr>
        <w:t>n</w:t>
      </w:r>
      <w:r w:rsidRPr="00D63C65">
        <w:rPr>
          <w:rFonts w:ascii="Times New Roman" w:hAnsi="Times New Roman" w:cs="Times New Roman"/>
        </w:rPr>
        <w:t xml:space="preserve"> = 14), lack of time (</w:t>
      </w:r>
      <w:r w:rsidRPr="0DDF4878">
        <w:rPr>
          <w:rFonts w:ascii="Times New Roman" w:hAnsi="Times New Roman" w:cs="Times New Roman"/>
          <w:i/>
          <w:iCs/>
        </w:rPr>
        <w:t>n</w:t>
      </w:r>
      <w:r w:rsidRPr="00D63C65">
        <w:rPr>
          <w:rFonts w:ascii="Times New Roman" w:hAnsi="Times New Roman" w:cs="Times New Roman"/>
        </w:rPr>
        <w:t xml:space="preserve"> = 14), lack of interest in the </w:t>
      </w:r>
      <w:r w:rsidR="00475D69">
        <w:rPr>
          <w:rFonts w:ascii="Times New Roman" w:hAnsi="Times New Roman" w:cs="Times New Roman"/>
        </w:rPr>
        <w:t xml:space="preserve">online </w:t>
      </w:r>
      <w:r w:rsidRPr="00D63C65">
        <w:rPr>
          <w:rFonts w:ascii="Times New Roman" w:hAnsi="Times New Roman" w:cs="Times New Roman"/>
        </w:rPr>
        <w:t>program (</w:t>
      </w:r>
      <w:r w:rsidRPr="0DDF4878">
        <w:rPr>
          <w:rFonts w:ascii="Times New Roman" w:hAnsi="Times New Roman" w:cs="Times New Roman"/>
          <w:i/>
          <w:iCs/>
        </w:rPr>
        <w:t>n</w:t>
      </w:r>
      <w:r w:rsidRPr="00D63C65">
        <w:rPr>
          <w:rFonts w:ascii="Times New Roman" w:hAnsi="Times New Roman" w:cs="Times New Roman"/>
        </w:rPr>
        <w:t xml:space="preserve"> = 3), not perceiving the </w:t>
      </w:r>
      <w:r w:rsidR="00475D69">
        <w:rPr>
          <w:rFonts w:ascii="Times New Roman" w:hAnsi="Times New Roman" w:cs="Times New Roman"/>
        </w:rPr>
        <w:t xml:space="preserve">online </w:t>
      </w:r>
      <w:r w:rsidRPr="00D63C65">
        <w:rPr>
          <w:rFonts w:ascii="Times New Roman" w:hAnsi="Times New Roman" w:cs="Times New Roman"/>
        </w:rPr>
        <w:t>program as helpful (</w:t>
      </w:r>
      <w:r w:rsidRPr="0DDF4878">
        <w:rPr>
          <w:rFonts w:ascii="Times New Roman" w:hAnsi="Times New Roman" w:cs="Times New Roman"/>
          <w:i/>
          <w:iCs/>
        </w:rPr>
        <w:t>n</w:t>
      </w:r>
      <w:r w:rsidRPr="00D63C65">
        <w:rPr>
          <w:rFonts w:ascii="Times New Roman" w:hAnsi="Times New Roman" w:cs="Times New Roman"/>
        </w:rPr>
        <w:t xml:space="preserve"> = 3), preference for in-person therapy (</w:t>
      </w:r>
      <w:r w:rsidRPr="0DDF4878">
        <w:rPr>
          <w:rFonts w:ascii="Times New Roman" w:hAnsi="Times New Roman" w:cs="Times New Roman"/>
          <w:i/>
          <w:iCs/>
        </w:rPr>
        <w:t>n</w:t>
      </w:r>
      <w:r w:rsidRPr="00D63C65">
        <w:rPr>
          <w:rFonts w:ascii="Times New Roman" w:hAnsi="Times New Roman" w:cs="Times New Roman"/>
        </w:rPr>
        <w:t xml:space="preserve"> = 2), difficulty of use (</w:t>
      </w:r>
      <w:r w:rsidRPr="0DDF4878">
        <w:rPr>
          <w:rFonts w:ascii="Times New Roman" w:hAnsi="Times New Roman" w:cs="Times New Roman"/>
          <w:i/>
          <w:iCs/>
        </w:rPr>
        <w:t>n</w:t>
      </w:r>
      <w:r w:rsidRPr="00D63C65">
        <w:rPr>
          <w:rFonts w:ascii="Times New Roman" w:hAnsi="Times New Roman" w:cs="Times New Roman"/>
        </w:rPr>
        <w:t xml:space="preserve"> = 1), and discomfort using the </w:t>
      </w:r>
      <w:r w:rsidR="00475D69">
        <w:rPr>
          <w:rFonts w:ascii="Times New Roman" w:hAnsi="Times New Roman" w:cs="Times New Roman"/>
        </w:rPr>
        <w:t xml:space="preserve">online </w:t>
      </w:r>
      <w:r w:rsidRPr="00D63C65">
        <w:rPr>
          <w:rFonts w:ascii="Times New Roman" w:hAnsi="Times New Roman" w:cs="Times New Roman"/>
        </w:rPr>
        <w:t>program in front of others (</w:t>
      </w:r>
      <w:r w:rsidRPr="0DDF4878">
        <w:rPr>
          <w:rFonts w:ascii="Times New Roman" w:hAnsi="Times New Roman" w:cs="Times New Roman"/>
          <w:i/>
          <w:iCs/>
        </w:rPr>
        <w:t>n</w:t>
      </w:r>
      <w:r w:rsidRPr="00D63C65">
        <w:rPr>
          <w:rFonts w:ascii="Times New Roman" w:hAnsi="Times New Roman" w:cs="Times New Roman"/>
        </w:rPr>
        <w:t xml:space="preserve"> = 1). No one reported accessibility or technical issues.</w:t>
      </w:r>
      <w:r>
        <w:rPr>
          <w:rFonts w:ascii="Times New Roman" w:hAnsi="Times New Roman" w:cs="Times New Roman"/>
        </w:rPr>
        <w:t xml:space="preserve"> </w:t>
      </w:r>
    </w:p>
    <w:p w14:paraId="4F5648C4" w14:textId="436DE2B8" w:rsidR="00222E99" w:rsidRPr="00D63C65" w:rsidRDefault="000F73B8" w:rsidP="00E40131">
      <w:pPr>
        <w:spacing w:line="480" w:lineRule="auto"/>
        <w:ind w:firstLine="720"/>
        <w:rPr>
          <w:rFonts w:ascii="Times New Roman" w:hAnsi="Times New Roman" w:cs="Times New Roman"/>
        </w:rPr>
      </w:pPr>
      <w:r w:rsidRPr="00D63C65">
        <w:rPr>
          <w:rFonts w:ascii="Times New Roman" w:hAnsi="Times New Roman" w:cs="Times New Roman"/>
        </w:rPr>
        <w:t>Regarding</w:t>
      </w:r>
      <w:r w:rsidR="00222E99" w:rsidRPr="00D63C65">
        <w:rPr>
          <w:rFonts w:ascii="Times New Roman" w:hAnsi="Times New Roman" w:cs="Times New Roman"/>
        </w:rPr>
        <w:t xml:space="preserve"> areas </w:t>
      </w:r>
      <w:r w:rsidR="00482C4E">
        <w:rPr>
          <w:rFonts w:ascii="Times New Roman" w:hAnsi="Times New Roman" w:cs="Times New Roman"/>
        </w:rPr>
        <w:t>for</w:t>
      </w:r>
      <w:r w:rsidR="00482C4E" w:rsidRPr="00D63C65">
        <w:rPr>
          <w:rFonts w:ascii="Times New Roman" w:hAnsi="Times New Roman" w:cs="Times New Roman"/>
        </w:rPr>
        <w:t xml:space="preserve"> </w:t>
      </w:r>
      <w:r w:rsidR="00222E99" w:rsidRPr="00D63C65">
        <w:rPr>
          <w:rFonts w:ascii="Times New Roman" w:hAnsi="Times New Roman" w:cs="Times New Roman"/>
        </w:rPr>
        <w:t xml:space="preserve">improvement, participants suggested providing more support in conjunction with </w:t>
      </w:r>
      <w:r w:rsidR="00475D69">
        <w:rPr>
          <w:rFonts w:ascii="Times New Roman" w:hAnsi="Times New Roman" w:cs="Times New Roman"/>
        </w:rPr>
        <w:t xml:space="preserve">online </w:t>
      </w:r>
      <w:r w:rsidR="00222E99" w:rsidRPr="00D63C65">
        <w:rPr>
          <w:rFonts w:ascii="Times New Roman" w:hAnsi="Times New Roman" w:cs="Times New Roman"/>
        </w:rPr>
        <w:t xml:space="preserve">program use (e.g., coaching, therapy; </w:t>
      </w:r>
      <w:r w:rsidR="00222E99" w:rsidRPr="0DDF4878">
        <w:rPr>
          <w:rFonts w:ascii="Times New Roman" w:hAnsi="Times New Roman" w:cs="Times New Roman"/>
          <w:i/>
          <w:iCs/>
        </w:rPr>
        <w:t>n</w:t>
      </w:r>
      <w:r w:rsidR="00222E99" w:rsidRPr="00D63C65">
        <w:rPr>
          <w:rFonts w:ascii="Times New Roman" w:hAnsi="Times New Roman" w:cs="Times New Roman"/>
        </w:rPr>
        <w:t xml:space="preserve"> = 3), proofreading the content (</w:t>
      </w:r>
      <w:r w:rsidR="00222E99" w:rsidRPr="0DDF4878">
        <w:rPr>
          <w:rFonts w:ascii="Times New Roman" w:hAnsi="Times New Roman" w:cs="Times New Roman"/>
          <w:i/>
          <w:iCs/>
        </w:rPr>
        <w:t>n</w:t>
      </w:r>
      <w:r w:rsidR="00222E99" w:rsidRPr="00D63C65">
        <w:rPr>
          <w:rFonts w:ascii="Times New Roman" w:hAnsi="Times New Roman" w:cs="Times New Roman"/>
        </w:rPr>
        <w:t xml:space="preserve"> = 3), increasing interactive features (</w:t>
      </w:r>
      <w:r w:rsidR="00222E99" w:rsidRPr="0DDF4878">
        <w:rPr>
          <w:rFonts w:ascii="Times New Roman" w:hAnsi="Times New Roman" w:cs="Times New Roman"/>
          <w:i/>
          <w:iCs/>
        </w:rPr>
        <w:t>n</w:t>
      </w:r>
      <w:r w:rsidR="00222E99" w:rsidRPr="00D63C65">
        <w:rPr>
          <w:rFonts w:ascii="Times New Roman" w:hAnsi="Times New Roman" w:cs="Times New Roman"/>
        </w:rPr>
        <w:t xml:space="preserve"> = 1), developing an app version of the</w:t>
      </w:r>
      <w:r w:rsidR="00475D69">
        <w:rPr>
          <w:rFonts w:ascii="Times New Roman" w:hAnsi="Times New Roman" w:cs="Times New Roman"/>
        </w:rPr>
        <w:t xml:space="preserve"> online</w:t>
      </w:r>
      <w:r w:rsidR="00222E99" w:rsidRPr="00D63C65">
        <w:rPr>
          <w:rFonts w:ascii="Times New Roman" w:hAnsi="Times New Roman" w:cs="Times New Roman"/>
        </w:rPr>
        <w:t xml:space="preserve"> program (</w:t>
      </w:r>
      <w:r w:rsidR="00222E99" w:rsidRPr="0DDF4878">
        <w:rPr>
          <w:rFonts w:ascii="Times New Roman" w:hAnsi="Times New Roman" w:cs="Times New Roman"/>
          <w:i/>
          <w:iCs/>
        </w:rPr>
        <w:t>n</w:t>
      </w:r>
      <w:r w:rsidR="00222E99" w:rsidRPr="00D63C65">
        <w:rPr>
          <w:rFonts w:ascii="Times New Roman" w:hAnsi="Times New Roman" w:cs="Times New Roman"/>
        </w:rPr>
        <w:t xml:space="preserve"> = 1), and giving a clearer description of context of use at the outset (</w:t>
      </w:r>
      <w:r w:rsidR="00222E99" w:rsidRPr="0DDF4878">
        <w:rPr>
          <w:rFonts w:ascii="Times New Roman" w:hAnsi="Times New Roman" w:cs="Times New Roman"/>
          <w:i/>
          <w:iCs/>
        </w:rPr>
        <w:t>n</w:t>
      </w:r>
      <w:r w:rsidR="00222E99" w:rsidRPr="00D63C65">
        <w:rPr>
          <w:rFonts w:ascii="Times New Roman" w:hAnsi="Times New Roman" w:cs="Times New Roman"/>
        </w:rPr>
        <w:t xml:space="preserve"> = 1). </w:t>
      </w:r>
    </w:p>
    <w:p w14:paraId="1CF0403B" w14:textId="1B4402E2" w:rsidR="00482C4E" w:rsidRDefault="00222E99" w:rsidP="00222E99">
      <w:pPr>
        <w:spacing w:line="480" w:lineRule="auto"/>
        <w:rPr>
          <w:rFonts w:ascii="Times New Roman" w:hAnsi="Times New Roman" w:cs="Times New Roman"/>
        </w:rPr>
      </w:pPr>
      <w:r w:rsidRPr="00D63C65">
        <w:rPr>
          <w:rFonts w:ascii="Times New Roman" w:hAnsi="Times New Roman" w:cs="Times New Roman"/>
        </w:rPr>
        <w:tab/>
      </w:r>
      <w:r w:rsidR="00482C4E">
        <w:rPr>
          <w:rFonts w:ascii="Times New Roman" w:hAnsi="Times New Roman" w:cs="Times New Roman"/>
          <w:b/>
          <w:bCs/>
          <w:i/>
          <w:iCs/>
        </w:rPr>
        <w:t>Therapists</w:t>
      </w:r>
      <w:r w:rsidR="00482C4E" w:rsidRPr="00331275">
        <w:rPr>
          <w:rFonts w:ascii="Times New Roman" w:hAnsi="Times New Roman" w:cs="Times New Roman"/>
          <w:b/>
          <w:bCs/>
          <w:i/>
          <w:iCs/>
        </w:rPr>
        <w:t>.</w:t>
      </w:r>
      <w:r w:rsidR="00482C4E">
        <w:rPr>
          <w:rFonts w:ascii="Times New Roman" w:hAnsi="Times New Roman" w:cs="Times New Roman"/>
        </w:rPr>
        <w:t xml:space="preserve"> T</w:t>
      </w:r>
      <w:r w:rsidRPr="00D63C65">
        <w:rPr>
          <w:rFonts w:ascii="Times New Roman" w:hAnsi="Times New Roman" w:cs="Times New Roman"/>
        </w:rPr>
        <w:t xml:space="preserve">herapists reported that for clients who </w:t>
      </w:r>
      <w:r w:rsidR="00482C4E">
        <w:rPr>
          <w:rFonts w:ascii="Times New Roman" w:hAnsi="Times New Roman" w:cs="Times New Roman"/>
        </w:rPr>
        <w:t xml:space="preserve">had </w:t>
      </w:r>
      <w:r w:rsidRPr="00D63C65">
        <w:rPr>
          <w:rFonts w:ascii="Times New Roman" w:hAnsi="Times New Roman" w:cs="Times New Roman"/>
        </w:rPr>
        <w:t xml:space="preserve">used the </w:t>
      </w:r>
      <w:r w:rsidR="00475D69">
        <w:rPr>
          <w:rFonts w:ascii="Times New Roman" w:hAnsi="Times New Roman" w:cs="Times New Roman"/>
        </w:rPr>
        <w:t xml:space="preserve">online </w:t>
      </w:r>
      <w:r w:rsidRPr="00D63C65">
        <w:rPr>
          <w:rFonts w:ascii="Times New Roman" w:hAnsi="Times New Roman" w:cs="Times New Roman"/>
        </w:rPr>
        <w:t xml:space="preserve">program, benefits included having a </w:t>
      </w:r>
      <w:proofErr w:type="spellStart"/>
      <w:r w:rsidRPr="00D63C65">
        <w:rPr>
          <w:rFonts w:ascii="Times New Roman" w:hAnsi="Times New Roman" w:cs="Times New Roman"/>
        </w:rPr>
        <w:t>headstart</w:t>
      </w:r>
      <w:proofErr w:type="spellEnd"/>
      <w:r w:rsidRPr="00D63C65">
        <w:rPr>
          <w:rFonts w:ascii="Times New Roman" w:hAnsi="Times New Roman" w:cs="Times New Roman"/>
        </w:rPr>
        <w:t xml:space="preserve"> in therapy (</w:t>
      </w:r>
      <w:r>
        <w:rPr>
          <w:rFonts w:ascii="Times New Roman" w:hAnsi="Times New Roman" w:cs="Times New Roman"/>
        </w:rPr>
        <w:t xml:space="preserve">e.g., </w:t>
      </w:r>
      <w:r w:rsidRPr="00D63C65">
        <w:rPr>
          <w:rFonts w:ascii="Times New Roman" w:hAnsi="Times New Roman" w:cs="Times New Roman"/>
        </w:rPr>
        <w:t xml:space="preserve">clients already knew the skills and vocabulary; </w:t>
      </w:r>
      <w:r w:rsidRPr="0DDF4878">
        <w:rPr>
          <w:rFonts w:ascii="Times New Roman" w:hAnsi="Times New Roman" w:cs="Times New Roman"/>
          <w:i/>
          <w:iCs/>
        </w:rPr>
        <w:t>n</w:t>
      </w:r>
      <w:r w:rsidRPr="00D63C65">
        <w:rPr>
          <w:rFonts w:ascii="Times New Roman" w:hAnsi="Times New Roman" w:cs="Times New Roman"/>
        </w:rPr>
        <w:t xml:space="preserve"> = 14) and being able to leverage the app to facilitate learning (</w:t>
      </w:r>
      <w:r w:rsidRPr="0DDF4878">
        <w:rPr>
          <w:rFonts w:ascii="Times New Roman" w:hAnsi="Times New Roman" w:cs="Times New Roman"/>
          <w:i/>
          <w:iCs/>
        </w:rPr>
        <w:t>n</w:t>
      </w:r>
      <w:r w:rsidRPr="00D63C65">
        <w:rPr>
          <w:rFonts w:ascii="Times New Roman" w:hAnsi="Times New Roman" w:cs="Times New Roman"/>
        </w:rPr>
        <w:t xml:space="preserve"> = 1). A therapist reported that one participant chose not to start therapy as they were already effectively using acceptance-based strategies at intake. The only drawback noted </w:t>
      </w:r>
      <w:r>
        <w:rPr>
          <w:rFonts w:ascii="Times New Roman" w:hAnsi="Times New Roman" w:cs="Times New Roman"/>
        </w:rPr>
        <w:t xml:space="preserve">from a therapist </w:t>
      </w:r>
      <w:r w:rsidRPr="00D63C65">
        <w:rPr>
          <w:rFonts w:ascii="Times New Roman" w:hAnsi="Times New Roman" w:cs="Times New Roman"/>
        </w:rPr>
        <w:t xml:space="preserve">was </w:t>
      </w:r>
      <w:r>
        <w:rPr>
          <w:rFonts w:ascii="Times New Roman" w:hAnsi="Times New Roman" w:cs="Times New Roman"/>
        </w:rPr>
        <w:t xml:space="preserve">that </w:t>
      </w:r>
      <w:r w:rsidRPr="00D63C65">
        <w:rPr>
          <w:rFonts w:ascii="Times New Roman" w:hAnsi="Times New Roman" w:cs="Times New Roman"/>
        </w:rPr>
        <w:t xml:space="preserve">the </w:t>
      </w:r>
      <w:r w:rsidR="00475D69">
        <w:rPr>
          <w:rFonts w:ascii="Times New Roman" w:hAnsi="Times New Roman" w:cs="Times New Roman"/>
        </w:rPr>
        <w:t xml:space="preserve">online </w:t>
      </w:r>
      <w:r w:rsidRPr="00D63C65">
        <w:rPr>
          <w:rFonts w:ascii="Times New Roman" w:hAnsi="Times New Roman" w:cs="Times New Roman"/>
        </w:rPr>
        <w:t xml:space="preserve">program might have dampened one participant’s interest in ACT as they did not find the </w:t>
      </w:r>
      <w:r w:rsidR="00475D69">
        <w:rPr>
          <w:rFonts w:ascii="Times New Roman" w:hAnsi="Times New Roman" w:cs="Times New Roman"/>
        </w:rPr>
        <w:t xml:space="preserve">online </w:t>
      </w:r>
      <w:r w:rsidR="00DC2B61">
        <w:rPr>
          <w:rFonts w:ascii="Times New Roman" w:hAnsi="Times New Roman" w:cs="Times New Roman"/>
        </w:rPr>
        <w:t xml:space="preserve">program </w:t>
      </w:r>
      <w:r>
        <w:rPr>
          <w:rFonts w:ascii="Times New Roman" w:hAnsi="Times New Roman" w:cs="Times New Roman"/>
        </w:rPr>
        <w:t>sessions</w:t>
      </w:r>
      <w:r w:rsidRPr="00D63C65">
        <w:rPr>
          <w:rFonts w:ascii="Times New Roman" w:hAnsi="Times New Roman" w:cs="Times New Roman"/>
        </w:rPr>
        <w:t xml:space="preserve"> helpful. In addition, therapists commonly observed that incompletion of the </w:t>
      </w:r>
      <w:r w:rsidR="00475D69">
        <w:rPr>
          <w:rFonts w:ascii="Times New Roman" w:hAnsi="Times New Roman" w:cs="Times New Roman"/>
        </w:rPr>
        <w:t xml:space="preserve">online </w:t>
      </w:r>
      <w:r w:rsidRPr="00D63C65">
        <w:rPr>
          <w:rFonts w:ascii="Times New Roman" w:hAnsi="Times New Roman" w:cs="Times New Roman"/>
        </w:rPr>
        <w:t xml:space="preserve">program was a </w:t>
      </w:r>
      <w:r w:rsidR="00482C4E">
        <w:rPr>
          <w:rFonts w:ascii="Times New Roman" w:hAnsi="Times New Roman" w:cs="Times New Roman"/>
        </w:rPr>
        <w:t>greater</w:t>
      </w:r>
      <w:r w:rsidRPr="00D63C65">
        <w:rPr>
          <w:rFonts w:ascii="Times New Roman" w:hAnsi="Times New Roman" w:cs="Times New Roman"/>
        </w:rPr>
        <w:t xml:space="preserve"> barrier than issues with the </w:t>
      </w:r>
      <w:r w:rsidR="00475D69">
        <w:rPr>
          <w:rFonts w:ascii="Times New Roman" w:hAnsi="Times New Roman" w:cs="Times New Roman"/>
        </w:rPr>
        <w:t xml:space="preserve">online </w:t>
      </w:r>
      <w:r w:rsidRPr="00D63C65">
        <w:rPr>
          <w:rFonts w:ascii="Times New Roman" w:hAnsi="Times New Roman" w:cs="Times New Roman"/>
        </w:rPr>
        <w:t xml:space="preserve">program itself. Therapists reported that the </w:t>
      </w:r>
      <w:r w:rsidR="00475D69">
        <w:rPr>
          <w:rFonts w:ascii="Times New Roman" w:hAnsi="Times New Roman" w:cs="Times New Roman"/>
        </w:rPr>
        <w:t xml:space="preserve">online </w:t>
      </w:r>
      <w:r w:rsidRPr="00D63C65">
        <w:rPr>
          <w:rFonts w:ascii="Times New Roman" w:hAnsi="Times New Roman" w:cs="Times New Roman"/>
        </w:rPr>
        <w:t>program either decreased (</w:t>
      </w:r>
      <w:r w:rsidRPr="0DDF4878">
        <w:rPr>
          <w:rFonts w:ascii="Times New Roman" w:hAnsi="Times New Roman" w:cs="Times New Roman"/>
          <w:i/>
          <w:iCs/>
        </w:rPr>
        <w:t>n</w:t>
      </w:r>
      <w:r w:rsidRPr="00D63C65">
        <w:rPr>
          <w:rFonts w:ascii="Times New Roman" w:hAnsi="Times New Roman" w:cs="Times New Roman"/>
        </w:rPr>
        <w:t xml:space="preserve"> = 6) or had no effect (</w:t>
      </w:r>
      <w:r w:rsidRPr="0DDF4878">
        <w:rPr>
          <w:rFonts w:ascii="Times New Roman" w:hAnsi="Times New Roman" w:cs="Times New Roman"/>
          <w:i/>
          <w:iCs/>
        </w:rPr>
        <w:t>n</w:t>
      </w:r>
      <w:r w:rsidRPr="00D63C65">
        <w:rPr>
          <w:rFonts w:ascii="Times New Roman" w:hAnsi="Times New Roman" w:cs="Times New Roman"/>
        </w:rPr>
        <w:t xml:space="preserve"> = 5) on therapist burden. </w:t>
      </w:r>
    </w:p>
    <w:p w14:paraId="3C3267C9" w14:textId="04C02CE9" w:rsidR="00222E99" w:rsidRPr="00D63C65" w:rsidRDefault="00482C4E" w:rsidP="00E40131">
      <w:pPr>
        <w:spacing w:line="480" w:lineRule="auto"/>
        <w:ind w:firstLine="720"/>
        <w:rPr>
          <w:rFonts w:ascii="Times New Roman" w:hAnsi="Times New Roman" w:cs="Times New Roman"/>
        </w:rPr>
      </w:pPr>
      <w:r>
        <w:rPr>
          <w:rFonts w:ascii="Times New Roman" w:hAnsi="Times New Roman" w:cs="Times New Roman"/>
        </w:rPr>
        <w:lastRenderedPageBreak/>
        <w:t>For</w:t>
      </w:r>
      <w:r w:rsidR="00222E99" w:rsidRPr="00D63C65">
        <w:rPr>
          <w:rFonts w:ascii="Times New Roman" w:hAnsi="Times New Roman" w:cs="Times New Roman"/>
        </w:rPr>
        <w:t xml:space="preserve"> areas </w:t>
      </w:r>
      <w:r>
        <w:rPr>
          <w:rFonts w:ascii="Times New Roman" w:hAnsi="Times New Roman" w:cs="Times New Roman"/>
        </w:rPr>
        <w:t>for</w:t>
      </w:r>
      <w:r w:rsidRPr="00D63C65">
        <w:rPr>
          <w:rFonts w:ascii="Times New Roman" w:hAnsi="Times New Roman" w:cs="Times New Roman"/>
        </w:rPr>
        <w:t xml:space="preserve"> </w:t>
      </w:r>
      <w:r w:rsidR="00222E99" w:rsidRPr="00D63C65">
        <w:rPr>
          <w:rFonts w:ascii="Times New Roman" w:hAnsi="Times New Roman" w:cs="Times New Roman"/>
        </w:rPr>
        <w:t xml:space="preserve">improvement, therapists suggested finding ways to increase participants’ engagement with the </w:t>
      </w:r>
      <w:r w:rsidR="00475D69">
        <w:rPr>
          <w:rFonts w:ascii="Times New Roman" w:hAnsi="Times New Roman" w:cs="Times New Roman"/>
        </w:rPr>
        <w:t xml:space="preserve">online </w:t>
      </w:r>
      <w:r w:rsidR="00222E99" w:rsidRPr="00D63C65">
        <w:rPr>
          <w:rFonts w:ascii="Times New Roman" w:hAnsi="Times New Roman" w:cs="Times New Roman"/>
        </w:rPr>
        <w:t>program (</w:t>
      </w:r>
      <w:r w:rsidR="00222E99" w:rsidRPr="0DDF4878">
        <w:rPr>
          <w:rFonts w:ascii="Times New Roman" w:hAnsi="Times New Roman" w:cs="Times New Roman"/>
          <w:i/>
          <w:iCs/>
        </w:rPr>
        <w:t>n</w:t>
      </w:r>
      <w:r w:rsidR="00222E99" w:rsidRPr="00D63C65">
        <w:rPr>
          <w:rFonts w:ascii="Times New Roman" w:hAnsi="Times New Roman" w:cs="Times New Roman"/>
        </w:rPr>
        <w:t xml:space="preserve"> = 6) and providing </w:t>
      </w:r>
      <w:r w:rsidR="00222E99">
        <w:rPr>
          <w:rFonts w:ascii="Times New Roman" w:hAnsi="Times New Roman" w:cs="Times New Roman"/>
        </w:rPr>
        <w:t>therapists</w:t>
      </w:r>
      <w:r w:rsidR="00222E99" w:rsidRPr="00D63C65">
        <w:rPr>
          <w:rFonts w:ascii="Times New Roman" w:hAnsi="Times New Roman" w:cs="Times New Roman"/>
        </w:rPr>
        <w:t xml:space="preserve"> with guidance on how to </w:t>
      </w:r>
      <w:r w:rsidR="00DC2B61">
        <w:rPr>
          <w:rFonts w:ascii="Times New Roman" w:hAnsi="Times New Roman" w:cs="Times New Roman"/>
        </w:rPr>
        <w:t xml:space="preserve">effectively </w:t>
      </w:r>
      <w:r w:rsidR="00222E99" w:rsidRPr="00D63C65">
        <w:rPr>
          <w:rFonts w:ascii="Times New Roman" w:hAnsi="Times New Roman" w:cs="Times New Roman"/>
        </w:rPr>
        <w:t xml:space="preserve">integrate </w:t>
      </w:r>
      <w:r w:rsidR="00475D69">
        <w:rPr>
          <w:rFonts w:ascii="Times New Roman" w:hAnsi="Times New Roman" w:cs="Times New Roman"/>
        </w:rPr>
        <w:t xml:space="preserve">online </w:t>
      </w:r>
      <w:r w:rsidR="00222E99" w:rsidRPr="00D63C65">
        <w:rPr>
          <w:rFonts w:ascii="Times New Roman" w:hAnsi="Times New Roman" w:cs="Times New Roman"/>
        </w:rPr>
        <w:t xml:space="preserve">program content </w:t>
      </w:r>
      <w:r w:rsidR="00222E99">
        <w:rPr>
          <w:rFonts w:ascii="Times New Roman" w:hAnsi="Times New Roman" w:cs="Times New Roman"/>
        </w:rPr>
        <w:t>into</w:t>
      </w:r>
      <w:r w:rsidR="00222E99" w:rsidRPr="00D63C65">
        <w:rPr>
          <w:rFonts w:ascii="Times New Roman" w:hAnsi="Times New Roman" w:cs="Times New Roman"/>
        </w:rPr>
        <w:t xml:space="preserve"> therapy sessions (</w:t>
      </w:r>
      <w:r w:rsidR="00222E99" w:rsidRPr="0DDF4878">
        <w:rPr>
          <w:rFonts w:ascii="Times New Roman" w:hAnsi="Times New Roman" w:cs="Times New Roman"/>
          <w:i/>
          <w:iCs/>
        </w:rPr>
        <w:t>n</w:t>
      </w:r>
      <w:r w:rsidR="00222E99" w:rsidRPr="00D63C65">
        <w:rPr>
          <w:rFonts w:ascii="Times New Roman" w:hAnsi="Times New Roman" w:cs="Times New Roman"/>
        </w:rPr>
        <w:t xml:space="preserve"> = 3).</w:t>
      </w:r>
    </w:p>
    <w:p w14:paraId="74C46907" w14:textId="77777777" w:rsidR="000E60A1" w:rsidRPr="00D63C65" w:rsidRDefault="000E60A1" w:rsidP="000E60A1">
      <w:pPr>
        <w:spacing w:line="480" w:lineRule="auto"/>
        <w:rPr>
          <w:rFonts w:ascii="Times New Roman" w:hAnsi="Times New Roman" w:cs="Times New Roman"/>
          <w:b/>
          <w:bCs/>
        </w:rPr>
      </w:pPr>
      <w:r w:rsidRPr="00D63C65">
        <w:rPr>
          <w:rFonts w:ascii="Times New Roman" w:hAnsi="Times New Roman" w:cs="Times New Roman"/>
          <w:b/>
          <w:bCs/>
        </w:rPr>
        <w:t>Clinically Significant and Reliable Change</w:t>
      </w:r>
    </w:p>
    <w:p w14:paraId="2DFE17AC" w14:textId="7B4D5326" w:rsidR="000E60A1" w:rsidRPr="00D63C65" w:rsidRDefault="000E60A1" w:rsidP="000E60A1">
      <w:pPr>
        <w:spacing w:line="480" w:lineRule="auto"/>
        <w:ind w:firstLine="720"/>
        <w:rPr>
          <w:rFonts w:ascii="Times New Roman" w:hAnsi="Times New Roman" w:cs="Times New Roman"/>
        </w:rPr>
      </w:pPr>
      <w:r w:rsidRPr="00D63C65">
        <w:rPr>
          <w:rFonts w:ascii="Times New Roman" w:hAnsi="Times New Roman" w:cs="Times New Roman"/>
          <w:b/>
          <w:bCs/>
        </w:rPr>
        <w:t xml:space="preserve">Preprogram to </w:t>
      </w:r>
      <w:proofErr w:type="spellStart"/>
      <w:r w:rsidRPr="00D63C65">
        <w:rPr>
          <w:rFonts w:ascii="Times New Roman" w:hAnsi="Times New Roman" w:cs="Times New Roman"/>
          <w:b/>
          <w:bCs/>
        </w:rPr>
        <w:t>postprogram</w:t>
      </w:r>
      <w:proofErr w:type="spellEnd"/>
      <w:r w:rsidRPr="00D63C65">
        <w:rPr>
          <w:rFonts w:ascii="Times New Roman" w:hAnsi="Times New Roman" w:cs="Times New Roman"/>
          <w:b/>
          <w:bCs/>
        </w:rPr>
        <w:t xml:space="preserve">. </w:t>
      </w:r>
      <w:r w:rsidR="0037435A" w:rsidRPr="00D63C65">
        <w:rPr>
          <w:rFonts w:ascii="Times New Roman" w:hAnsi="Times New Roman" w:cs="Times New Roman"/>
        </w:rPr>
        <w:t>Most</w:t>
      </w:r>
      <w:r w:rsidRPr="00D63C65">
        <w:rPr>
          <w:rFonts w:ascii="Times New Roman" w:hAnsi="Times New Roman" w:cs="Times New Roman"/>
        </w:rPr>
        <w:t xml:space="preserve"> participants (75.9</w:t>
      </w:r>
      <w:r w:rsidR="00DC2B61">
        <w:rPr>
          <w:rFonts w:ascii="Times New Roman" w:hAnsi="Times New Roman" w:cs="Times New Roman"/>
        </w:rPr>
        <w:t xml:space="preserve"> to </w:t>
      </w:r>
      <w:r w:rsidRPr="00D63C65">
        <w:rPr>
          <w:rFonts w:ascii="Times New Roman" w:hAnsi="Times New Roman" w:cs="Times New Roman"/>
        </w:rPr>
        <w:t xml:space="preserve">79.3%) showed clinically significant change </w:t>
      </w:r>
      <w:r>
        <w:rPr>
          <w:rFonts w:ascii="Times New Roman" w:hAnsi="Times New Roman" w:cs="Times New Roman"/>
        </w:rPr>
        <w:t>for</w:t>
      </w:r>
      <w:r w:rsidRPr="00D63C65">
        <w:rPr>
          <w:rFonts w:ascii="Times New Roman" w:hAnsi="Times New Roman" w:cs="Times New Roman"/>
        </w:rPr>
        <w:t xml:space="preserve"> cognitive fusion, psychological distress, and symptom impairment and reliable change </w:t>
      </w:r>
      <w:r>
        <w:rPr>
          <w:rFonts w:ascii="Times New Roman" w:hAnsi="Times New Roman" w:cs="Times New Roman"/>
        </w:rPr>
        <w:t>for</w:t>
      </w:r>
      <w:r w:rsidRPr="00D63C65">
        <w:rPr>
          <w:rFonts w:ascii="Times New Roman" w:hAnsi="Times New Roman" w:cs="Times New Roman"/>
        </w:rPr>
        <w:t xml:space="preserve"> cognitive fusion (63.0%) and symptom impairment (100%) </w:t>
      </w:r>
      <w:r>
        <w:rPr>
          <w:rFonts w:ascii="Times New Roman" w:hAnsi="Times New Roman" w:cs="Times New Roman"/>
        </w:rPr>
        <w:t>by</w:t>
      </w:r>
      <w:r w:rsidRPr="00D63C65">
        <w:rPr>
          <w:rFonts w:ascii="Times New Roman" w:hAnsi="Times New Roman" w:cs="Times New Roman"/>
        </w:rPr>
        <w:t xml:space="preserve"> the end of the </w:t>
      </w:r>
      <w:r w:rsidR="00475D69">
        <w:rPr>
          <w:rFonts w:ascii="Times New Roman" w:hAnsi="Times New Roman" w:cs="Times New Roman"/>
        </w:rPr>
        <w:t xml:space="preserve">online </w:t>
      </w:r>
      <w:r w:rsidRPr="00D63C65">
        <w:rPr>
          <w:rFonts w:ascii="Times New Roman" w:hAnsi="Times New Roman" w:cs="Times New Roman"/>
        </w:rPr>
        <w:t>program</w:t>
      </w:r>
      <w:r w:rsidR="002921CC">
        <w:rPr>
          <w:rFonts w:ascii="Times New Roman" w:hAnsi="Times New Roman" w:cs="Times New Roman"/>
        </w:rPr>
        <w:t xml:space="preserve"> period</w:t>
      </w:r>
      <w:r w:rsidR="00F15FFF">
        <w:rPr>
          <w:rFonts w:ascii="Times New Roman" w:hAnsi="Times New Roman" w:cs="Times New Roman"/>
        </w:rPr>
        <w:t xml:space="preserve">, indicating that the </w:t>
      </w:r>
      <w:r w:rsidR="00475D69">
        <w:rPr>
          <w:rFonts w:ascii="Times New Roman" w:hAnsi="Times New Roman" w:cs="Times New Roman"/>
        </w:rPr>
        <w:t xml:space="preserve">online </w:t>
      </w:r>
      <w:r w:rsidR="00F15FFF">
        <w:rPr>
          <w:rFonts w:ascii="Times New Roman" w:hAnsi="Times New Roman" w:cs="Times New Roman"/>
        </w:rPr>
        <w:t>program led to improvement in most outcomes</w:t>
      </w:r>
      <w:r w:rsidR="00DC2B61">
        <w:rPr>
          <w:rFonts w:ascii="Times New Roman" w:hAnsi="Times New Roman" w:cs="Times New Roman"/>
        </w:rPr>
        <w:t>,</w:t>
      </w:r>
      <w:r w:rsidR="00F15FFF">
        <w:rPr>
          <w:rFonts w:ascii="Times New Roman" w:hAnsi="Times New Roman" w:cs="Times New Roman"/>
        </w:rPr>
        <w:t xml:space="preserve"> especially cognitive </w:t>
      </w:r>
      <w:proofErr w:type="gramStart"/>
      <w:r w:rsidR="00F15FFF">
        <w:rPr>
          <w:rFonts w:ascii="Times New Roman" w:hAnsi="Times New Roman" w:cs="Times New Roman"/>
        </w:rPr>
        <w:t>fusion</w:t>
      </w:r>
      <w:proofErr w:type="gramEnd"/>
      <w:r w:rsidR="00F15FFF">
        <w:rPr>
          <w:rFonts w:ascii="Times New Roman" w:hAnsi="Times New Roman" w:cs="Times New Roman"/>
        </w:rPr>
        <w:t xml:space="preserve"> and symptom impairment (see Table 4)</w:t>
      </w:r>
      <w:r w:rsidRPr="00D63C65">
        <w:rPr>
          <w:rFonts w:ascii="Times New Roman" w:hAnsi="Times New Roman" w:cs="Times New Roman"/>
        </w:rPr>
        <w:t>.</w:t>
      </w:r>
    </w:p>
    <w:p w14:paraId="07DEEB25" w14:textId="542495E0" w:rsidR="000E60A1" w:rsidRPr="00D63C65" w:rsidRDefault="000E60A1" w:rsidP="000E60A1">
      <w:pPr>
        <w:spacing w:line="480" w:lineRule="auto"/>
        <w:ind w:firstLine="720"/>
        <w:rPr>
          <w:rFonts w:ascii="Times New Roman" w:hAnsi="Times New Roman" w:cs="Times New Roman"/>
        </w:rPr>
      </w:pPr>
      <w:r w:rsidRPr="00D63C65">
        <w:rPr>
          <w:rFonts w:ascii="Times New Roman" w:hAnsi="Times New Roman" w:cs="Times New Roman"/>
          <w:b/>
          <w:bCs/>
        </w:rPr>
        <w:t>Pretherapy to posttherapy.</w:t>
      </w:r>
      <w:r w:rsidRPr="00D63C65">
        <w:rPr>
          <w:rFonts w:ascii="Times New Roman" w:hAnsi="Times New Roman" w:cs="Times New Roman"/>
        </w:rPr>
        <w:t xml:space="preserve"> </w:t>
      </w:r>
      <w:r w:rsidR="0037435A" w:rsidRPr="00D63C65">
        <w:rPr>
          <w:rFonts w:ascii="Times New Roman" w:hAnsi="Times New Roman" w:cs="Times New Roman"/>
        </w:rPr>
        <w:t>Most</w:t>
      </w:r>
      <w:r w:rsidRPr="00D63C65">
        <w:rPr>
          <w:rFonts w:ascii="Times New Roman" w:hAnsi="Times New Roman" w:cs="Times New Roman"/>
        </w:rPr>
        <w:t xml:space="preserve"> participants showed clinically significant </w:t>
      </w:r>
      <w:r w:rsidR="00DC2B61" w:rsidRPr="00D63C65">
        <w:rPr>
          <w:rFonts w:ascii="Times New Roman" w:hAnsi="Times New Roman" w:cs="Times New Roman"/>
        </w:rPr>
        <w:t>(64.7</w:t>
      </w:r>
      <w:r w:rsidR="00DC2B61">
        <w:rPr>
          <w:rFonts w:ascii="Times New Roman" w:hAnsi="Times New Roman" w:cs="Times New Roman"/>
        </w:rPr>
        <w:t xml:space="preserve"> to </w:t>
      </w:r>
      <w:r w:rsidR="00DC2B61" w:rsidRPr="00D63C65">
        <w:rPr>
          <w:rFonts w:ascii="Times New Roman" w:hAnsi="Times New Roman" w:cs="Times New Roman"/>
        </w:rPr>
        <w:t>100%</w:t>
      </w:r>
      <w:r w:rsidR="00DC2B61">
        <w:rPr>
          <w:rFonts w:ascii="Times New Roman" w:hAnsi="Times New Roman" w:cs="Times New Roman"/>
        </w:rPr>
        <w:t xml:space="preserve">) </w:t>
      </w:r>
      <w:r w:rsidRPr="00D63C65">
        <w:rPr>
          <w:rFonts w:ascii="Times New Roman" w:hAnsi="Times New Roman" w:cs="Times New Roman"/>
        </w:rPr>
        <w:t>and reliable changes</w:t>
      </w:r>
      <w:r w:rsidR="00DC2B61">
        <w:rPr>
          <w:rFonts w:ascii="Times New Roman" w:hAnsi="Times New Roman" w:cs="Times New Roman"/>
        </w:rPr>
        <w:t xml:space="preserve"> (</w:t>
      </w:r>
      <w:r w:rsidR="00F15FFF" w:rsidRPr="00D63C65">
        <w:rPr>
          <w:rFonts w:ascii="Times New Roman" w:hAnsi="Times New Roman" w:cs="Times New Roman"/>
        </w:rPr>
        <w:t>56.3</w:t>
      </w:r>
      <w:r w:rsidR="00DC2B61">
        <w:rPr>
          <w:rFonts w:ascii="Times New Roman" w:hAnsi="Times New Roman" w:cs="Times New Roman"/>
        </w:rPr>
        <w:t xml:space="preserve"> to </w:t>
      </w:r>
      <w:r w:rsidR="00F15FFF" w:rsidRPr="00D63C65">
        <w:rPr>
          <w:rFonts w:ascii="Times New Roman" w:hAnsi="Times New Roman" w:cs="Times New Roman"/>
        </w:rPr>
        <w:t>100%</w:t>
      </w:r>
      <w:r w:rsidR="00DC2B61">
        <w:rPr>
          <w:rFonts w:ascii="Times New Roman" w:hAnsi="Times New Roman" w:cs="Times New Roman"/>
        </w:rPr>
        <w:t>)</w:t>
      </w:r>
      <w:r w:rsidR="00F15FFF" w:rsidRPr="00D63C65">
        <w:rPr>
          <w:rFonts w:ascii="Times New Roman" w:hAnsi="Times New Roman" w:cs="Times New Roman"/>
        </w:rPr>
        <w:t xml:space="preserve"> </w:t>
      </w:r>
      <w:r>
        <w:rPr>
          <w:rFonts w:ascii="Times New Roman" w:hAnsi="Times New Roman" w:cs="Times New Roman"/>
        </w:rPr>
        <w:t>for</w:t>
      </w:r>
      <w:r w:rsidRPr="00D63C65">
        <w:rPr>
          <w:rFonts w:ascii="Times New Roman" w:hAnsi="Times New Roman" w:cs="Times New Roman"/>
        </w:rPr>
        <w:t xml:space="preserve"> psychological inflexibility, cognitive fusion, psychological distress, and symptom impairment </w:t>
      </w:r>
      <w:r>
        <w:rPr>
          <w:rFonts w:ascii="Times New Roman" w:hAnsi="Times New Roman" w:cs="Times New Roman"/>
        </w:rPr>
        <w:t>by the end of therapy</w:t>
      </w:r>
      <w:r w:rsidR="00F15FFF">
        <w:rPr>
          <w:rFonts w:ascii="Times New Roman" w:hAnsi="Times New Roman" w:cs="Times New Roman"/>
        </w:rPr>
        <w:t>, indicating that therapy had a</w:t>
      </w:r>
      <w:r w:rsidR="005D6893">
        <w:rPr>
          <w:rFonts w:ascii="Times New Roman" w:hAnsi="Times New Roman" w:cs="Times New Roman"/>
        </w:rPr>
        <w:t>n incremental</w:t>
      </w:r>
      <w:r w:rsidR="00F15FFF">
        <w:rPr>
          <w:rFonts w:ascii="Times New Roman" w:hAnsi="Times New Roman" w:cs="Times New Roman"/>
        </w:rPr>
        <w:t xml:space="preserve"> positive effect on these outcomes (see Table 4)</w:t>
      </w:r>
      <w:r w:rsidRPr="00D63C65">
        <w:rPr>
          <w:rFonts w:ascii="Times New Roman" w:hAnsi="Times New Roman" w:cs="Times New Roman"/>
        </w:rPr>
        <w:t>.</w:t>
      </w:r>
    </w:p>
    <w:p w14:paraId="0DEF8CC3" w14:textId="1A96997B" w:rsidR="000E60A1" w:rsidRPr="00D63C65" w:rsidRDefault="000E60A1" w:rsidP="000E60A1">
      <w:pPr>
        <w:spacing w:line="480" w:lineRule="auto"/>
        <w:ind w:firstLine="720"/>
        <w:rPr>
          <w:rFonts w:ascii="Times New Roman" w:hAnsi="Times New Roman" w:cs="Times New Roman"/>
        </w:rPr>
      </w:pPr>
      <w:r w:rsidRPr="00D63C65">
        <w:rPr>
          <w:rFonts w:ascii="Times New Roman" w:hAnsi="Times New Roman" w:cs="Times New Roman"/>
          <w:b/>
          <w:bCs/>
        </w:rPr>
        <w:t xml:space="preserve">Preprogram (baseline) to one-month follow-up. </w:t>
      </w:r>
      <w:r w:rsidR="0037435A" w:rsidRPr="00D63C65">
        <w:rPr>
          <w:rFonts w:ascii="Times New Roman" w:hAnsi="Times New Roman" w:cs="Times New Roman"/>
        </w:rPr>
        <w:t>Most</w:t>
      </w:r>
      <w:r w:rsidRPr="00D63C65">
        <w:rPr>
          <w:rFonts w:ascii="Times New Roman" w:hAnsi="Times New Roman" w:cs="Times New Roman"/>
        </w:rPr>
        <w:t xml:space="preserve"> participants showed clinically significant (76.0</w:t>
      </w:r>
      <w:r w:rsidR="00DC2B61">
        <w:rPr>
          <w:rFonts w:ascii="Times New Roman" w:hAnsi="Times New Roman" w:cs="Times New Roman"/>
        </w:rPr>
        <w:t xml:space="preserve"> to </w:t>
      </w:r>
      <w:r w:rsidRPr="00D63C65">
        <w:rPr>
          <w:rFonts w:ascii="Times New Roman" w:hAnsi="Times New Roman" w:cs="Times New Roman"/>
        </w:rPr>
        <w:t>100%) and reliable (60.0</w:t>
      </w:r>
      <w:r w:rsidR="00DC2B61">
        <w:rPr>
          <w:rFonts w:ascii="Times New Roman" w:hAnsi="Times New Roman" w:cs="Times New Roman"/>
        </w:rPr>
        <w:t xml:space="preserve"> to </w:t>
      </w:r>
      <w:r w:rsidRPr="00D63C65">
        <w:rPr>
          <w:rFonts w:ascii="Times New Roman" w:hAnsi="Times New Roman" w:cs="Times New Roman"/>
        </w:rPr>
        <w:t>91.7%) changes</w:t>
      </w:r>
      <w:r>
        <w:rPr>
          <w:rFonts w:ascii="Times New Roman" w:hAnsi="Times New Roman" w:cs="Times New Roman"/>
        </w:rPr>
        <w:t xml:space="preserve"> </w:t>
      </w:r>
      <w:r w:rsidRPr="00D63C65">
        <w:rPr>
          <w:rFonts w:ascii="Times New Roman" w:hAnsi="Times New Roman" w:cs="Times New Roman"/>
        </w:rPr>
        <w:t>in all outcomes</w:t>
      </w:r>
      <w:r w:rsidR="00D73779">
        <w:rPr>
          <w:rFonts w:ascii="Times New Roman" w:hAnsi="Times New Roman" w:cs="Times New Roman"/>
        </w:rPr>
        <w:t xml:space="preserve"> tested</w:t>
      </w:r>
      <w:r w:rsidRPr="00D63C65">
        <w:rPr>
          <w:rFonts w:ascii="Times New Roman" w:hAnsi="Times New Roman" w:cs="Times New Roman"/>
        </w:rPr>
        <w:t xml:space="preserve"> </w:t>
      </w:r>
      <w:r>
        <w:rPr>
          <w:rFonts w:ascii="Times New Roman" w:hAnsi="Times New Roman" w:cs="Times New Roman"/>
        </w:rPr>
        <w:t>by</w:t>
      </w:r>
      <w:r w:rsidRPr="00D63C65">
        <w:rPr>
          <w:rFonts w:ascii="Times New Roman" w:hAnsi="Times New Roman" w:cs="Times New Roman"/>
        </w:rPr>
        <w:t xml:space="preserve"> follow-up</w:t>
      </w:r>
      <w:r w:rsidR="00D73779">
        <w:rPr>
          <w:rFonts w:ascii="Times New Roman" w:hAnsi="Times New Roman" w:cs="Times New Roman"/>
        </w:rPr>
        <w:t xml:space="preserve">, suggesting that the </w:t>
      </w:r>
      <w:r w:rsidR="00475D69">
        <w:rPr>
          <w:rFonts w:ascii="Times New Roman" w:hAnsi="Times New Roman" w:cs="Times New Roman"/>
        </w:rPr>
        <w:t xml:space="preserve">online </w:t>
      </w:r>
      <w:r w:rsidR="00D73779">
        <w:rPr>
          <w:rFonts w:ascii="Times New Roman" w:hAnsi="Times New Roman" w:cs="Times New Roman"/>
        </w:rPr>
        <w:t>program-to-therapy sequence was effective</w:t>
      </w:r>
      <w:r w:rsidR="00F15FFF">
        <w:rPr>
          <w:rFonts w:ascii="Times New Roman" w:hAnsi="Times New Roman" w:cs="Times New Roman"/>
        </w:rPr>
        <w:t xml:space="preserve"> (see Table 4)</w:t>
      </w:r>
      <w:r w:rsidRPr="00D63C65">
        <w:rPr>
          <w:rFonts w:ascii="Times New Roman" w:hAnsi="Times New Roman" w:cs="Times New Roman"/>
        </w:rPr>
        <w:t>.</w:t>
      </w:r>
      <w:r w:rsidR="00F15FFF">
        <w:rPr>
          <w:rFonts w:ascii="Times New Roman" w:hAnsi="Times New Roman" w:cs="Times New Roman"/>
        </w:rPr>
        <w:t xml:space="preserve"> </w:t>
      </w:r>
    </w:p>
    <w:p w14:paraId="39F7CFA9" w14:textId="39BDE8EF" w:rsidR="000E60A1" w:rsidRDefault="000E60A1" w:rsidP="00D63C65">
      <w:pPr>
        <w:spacing w:line="480" w:lineRule="auto"/>
        <w:rPr>
          <w:rFonts w:ascii="Times New Roman" w:hAnsi="Times New Roman" w:cs="Times New Roman"/>
          <w:b/>
          <w:bCs/>
        </w:rPr>
      </w:pPr>
      <w:r>
        <w:rPr>
          <w:rFonts w:ascii="Times New Roman" w:hAnsi="Times New Roman" w:cs="Times New Roman"/>
          <w:b/>
          <w:bCs/>
        </w:rPr>
        <w:t>Progress</w:t>
      </w:r>
      <w:r w:rsidR="0037435A">
        <w:rPr>
          <w:rFonts w:ascii="Times New Roman" w:hAnsi="Times New Roman" w:cs="Times New Roman"/>
          <w:b/>
          <w:bCs/>
        </w:rPr>
        <w:t>ion</w:t>
      </w:r>
      <w:r>
        <w:rPr>
          <w:rFonts w:ascii="Times New Roman" w:hAnsi="Times New Roman" w:cs="Times New Roman"/>
          <w:b/>
          <w:bCs/>
        </w:rPr>
        <w:t xml:space="preserve"> Through Steps of Care</w:t>
      </w:r>
    </w:p>
    <w:p w14:paraId="72E6506C" w14:textId="5AA1B3E7" w:rsidR="000E60A1" w:rsidRPr="001F2A71" w:rsidRDefault="000E60A1" w:rsidP="00D63C65">
      <w:pPr>
        <w:spacing w:line="480" w:lineRule="auto"/>
        <w:rPr>
          <w:rFonts w:ascii="Times New Roman" w:hAnsi="Times New Roman" w:cs="Times New Roman"/>
        </w:rPr>
      </w:pPr>
      <w:r>
        <w:rPr>
          <w:rFonts w:ascii="Times New Roman" w:hAnsi="Times New Roman" w:cs="Times New Roman"/>
        </w:rPr>
        <w:tab/>
      </w:r>
      <w:r w:rsidR="0040529B">
        <w:rPr>
          <w:rFonts w:ascii="Times New Roman" w:hAnsi="Times New Roman" w:cs="Times New Roman"/>
        </w:rPr>
        <w:t xml:space="preserve">The following </w:t>
      </w:r>
      <w:r w:rsidR="00501369">
        <w:rPr>
          <w:rFonts w:ascii="Times New Roman" w:hAnsi="Times New Roman" w:cs="Times New Roman"/>
        </w:rPr>
        <w:t xml:space="preserve">findings only </w:t>
      </w:r>
      <w:r w:rsidR="0040529B">
        <w:rPr>
          <w:rFonts w:ascii="Times New Roman" w:hAnsi="Times New Roman" w:cs="Times New Roman"/>
        </w:rPr>
        <w:t xml:space="preserve">represent participants who completed </w:t>
      </w:r>
      <w:r w:rsidR="00F15FFF">
        <w:rPr>
          <w:rFonts w:ascii="Times New Roman" w:hAnsi="Times New Roman" w:cs="Times New Roman"/>
        </w:rPr>
        <w:t>the posttherapy assessment (</w:t>
      </w:r>
      <w:r w:rsidR="00F15FFF" w:rsidRPr="001F2A71">
        <w:rPr>
          <w:rFonts w:ascii="Times New Roman" w:hAnsi="Times New Roman" w:cs="Times New Roman"/>
          <w:i/>
          <w:iCs/>
        </w:rPr>
        <w:t>n</w:t>
      </w:r>
      <w:r w:rsidR="00F15FFF">
        <w:rPr>
          <w:rFonts w:ascii="Times New Roman" w:hAnsi="Times New Roman" w:cs="Times New Roman"/>
        </w:rPr>
        <w:t xml:space="preserve"> = </w:t>
      </w:r>
      <w:r w:rsidR="007E789A">
        <w:rPr>
          <w:rFonts w:ascii="Times New Roman" w:hAnsi="Times New Roman" w:cs="Times New Roman"/>
        </w:rPr>
        <w:t>17</w:t>
      </w:r>
      <w:r w:rsidR="00F15FFF">
        <w:rPr>
          <w:rFonts w:ascii="Times New Roman" w:hAnsi="Times New Roman" w:cs="Times New Roman"/>
        </w:rPr>
        <w:t>)</w:t>
      </w:r>
      <w:r w:rsidR="0040529B">
        <w:rPr>
          <w:rFonts w:ascii="Times New Roman" w:hAnsi="Times New Roman" w:cs="Times New Roman"/>
        </w:rPr>
        <w:t xml:space="preserve">. </w:t>
      </w:r>
      <w:r w:rsidR="008C5F45">
        <w:rPr>
          <w:rFonts w:ascii="Times New Roman" w:hAnsi="Times New Roman" w:cs="Times New Roman"/>
        </w:rPr>
        <w:t xml:space="preserve">Those who reliably improved in each intervention (i.e., benefited from therapy after they had experienced reliable gains from the </w:t>
      </w:r>
      <w:r w:rsidR="00475D69">
        <w:rPr>
          <w:rFonts w:ascii="Times New Roman" w:hAnsi="Times New Roman" w:cs="Times New Roman"/>
        </w:rPr>
        <w:t xml:space="preserve">online </w:t>
      </w:r>
      <w:r w:rsidR="008C5F45">
        <w:rPr>
          <w:rFonts w:ascii="Times New Roman" w:hAnsi="Times New Roman" w:cs="Times New Roman"/>
        </w:rPr>
        <w:t>program) ranged from 5.6 to 100%</w:t>
      </w:r>
      <w:r w:rsidR="00055465">
        <w:rPr>
          <w:rFonts w:ascii="Times New Roman" w:hAnsi="Times New Roman" w:cs="Times New Roman"/>
        </w:rPr>
        <w:t xml:space="preserve"> across outcomes</w:t>
      </w:r>
      <w:r w:rsidR="008C5F45">
        <w:rPr>
          <w:rFonts w:ascii="Times New Roman" w:hAnsi="Times New Roman" w:cs="Times New Roman"/>
        </w:rPr>
        <w:t>. In particular, the rate was 100% for symptom impairment, which means</w:t>
      </w:r>
      <w:r w:rsidR="00D73779">
        <w:rPr>
          <w:rFonts w:ascii="Times New Roman" w:hAnsi="Times New Roman" w:cs="Times New Roman"/>
        </w:rPr>
        <w:t xml:space="preserve">, if we take symptom impairment as the </w:t>
      </w:r>
      <w:r w:rsidR="00DD785E">
        <w:rPr>
          <w:rFonts w:ascii="Times New Roman" w:hAnsi="Times New Roman" w:cs="Times New Roman"/>
        </w:rPr>
        <w:t>outcome</w:t>
      </w:r>
      <w:r w:rsidR="00D73779">
        <w:rPr>
          <w:rFonts w:ascii="Times New Roman" w:hAnsi="Times New Roman" w:cs="Times New Roman"/>
        </w:rPr>
        <w:t xml:space="preserve"> of </w:t>
      </w:r>
      <w:r w:rsidR="008B57AF">
        <w:rPr>
          <w:rFonts w:ascii="Times New Roman" w:hAnsi="Times New Roman" w:cs="Times New Roman"/>
        </w:rPr>
        <w:t>interest</w:t>
      </w:r>
      <w:r w:rsidR="00D73779">
        <w:rPr>
          <w:rFonts w:ascii="Times New Roman" w:hAnsi="Times New Roman" w:cs="Times New Roman"/>
        </w:rPr>
        <w:t>,</w:t>
      </w:r>
      <w:r w:rsidR="008C5F45">
        <w:rPr>
          <w:rFonts w:ascii="Times New Roman" w:hAnsi="Times New Roman" w:cs="Times New Roman"/>
        </w:rPr>
        <w:t xml:space="preserve"> all participants appropriately progressed through the quasi-stepped care model (i.e., received care as needed). </w:t>
      </w:r>
      <w:r w:rsidR="00F15FFF">
        <w:rPr>
          <w:rFonts w:ascii="Times New Roman" w:hAnsi="Times New Roman" w:cs="Times New Roman"/>
        </w:rPr>
        <w:t>The percentage</w:t>
      </w:r>
      <w:r w:rsidR="005D105B">
        <w:rPr>
          <w:rFonts w:ascii="Times New Roman" w:hAnsi="Times New Roman" w:cs="Times New Roman"/>
        </w:rPr>
        <w:t xml:space="preserve"> </w:t>
      </w:r>
      <w:r w:rsidR="005D105B">
        <w:rPr>
          <w:rFonts w:ascii="Times New Roman" w:hAnsi="Times New Roman" w:cs="Times New Roman"/>
        </w:rPr>
        <w:lastRenderedPageBreak/>
        <w:t>of</w:t>
      </w:r>
      <w:r w:rsidR="0040529B">
        <w:rPr>
          <w:rFonts w:ascii="Times New Roman" w:hAnsi="Times New Roman" w:cs="Times New Roman"/>
        </w:rPr>
        <w:t xml:space="preserve"> </w:t>
      </w:r>
      <w:r w:rsidR="005D105B">
        <w:rPr>
          <w:rFonts w:ascii="Times New Roman" w:hAnsi="Times New Roman" w:cs="Times New Roman"/>
        </w:rPr>
        <w:t>participants who</w:t>
      </w:r>
      <w:r w:rsidR="0040529B">
        <w:rPr>
          <w:rFonts w:ascii="Times New Roman" w:hAnsi="Times New Roman" w:cs="Times New Roman"/>
        </w:rPr>
        <w:t xml:space="preserve"> </w:t>
      </w:r>
      <w:r w:rsidR="005D105B">
        <w:rPr>
          <w:rFonts w:ascii="Times New Roman" w:hAnsi="Times New Roman" w:cs="Times New Roman"/>
        </w:rPr>
        <w:t xml:space="preserve">only experienced gains in therapy or who benefited from being stepped up to in-person therapy ranged from 26.7 to </w:t>
      </w:r>
      <w:r w:rsidR="0040529B">
        <w:rPr>
          <w:rFonts w:ascii="Times New Roman" w:hAnsi="Times New Roman" w:cs="Times New Roman"/>
        </w:rPr>
        <w:t>62.5%</w:t>
      </w:r>
      <w:r w:rsidR="008B57AF">
        <w:rPr>
          <w:rFonts w:ascii="Times New Roman" w:hAnsi="Times New Roman" w:cs="Times New Roman"/>
        </w:rPr>
        <w:t>; this group might have needed to start therapy sooner</w:t>
      </w:r>
      <w:r w:rsidR="0040529B">
        <w:rPr>
          <w:rFonts w:ascii="Times New Roman" w:hAnsi="Times New Roman" w:cs="Times New Roman"/>
        </w:rPr>
        <w:t xml:space="preserve">. </w:t>
      </w:r>
      <w:r w:rsidR="00134DDD">
        <w:rPr>
          <w:rFonts w:ascii="Times New Roman" w:hAnsi="Times New Roman" w:cs="Times New Roman"/>
        </w:rPr>
        <w:t>Participants who benefited from neither intervention (0</w:t>
      </w:r>
      <w:r w:rsidR="00055465">
        <w:rPr>
          <w:rFonts w:ascii="Times New Roman" w:hAnsi="Times New Roman" w:cs="Times New Roman"/>
        </w:rPr>
        <w:t xml:space="preserve"> to </w:t>
      </w:r>
      <w:r w:rsidR="00134DDD">
        <w:rPr>
          <w:rFonts w:ascii="Times New Roman" w:hAnsi="Times New Roman" w:cs="Times New Roman"/>
        </w:rPr>
        <w:t>22.2%)</w:t>
      </w:r>
      <w:r w:rsidR="0040529B">
        <w:rPr>
          <w:rFonts w:ascii="Times New Roman" w:hAnsi="Times New Roman" w:cs="Times New Roman"/>
        </w:rPr>
        <w:t xml:space="preserve"> </w:t>
      </w:r>
      <w:r w:rsidR="00134DDD">
        <w:rPr>
          <w:rFonts w:ascii="Times New Roman" w:hAnsi="Times New Roman" w:cs="Times New Roman"/>
        </w:rPr>
        <w:t xml:space="preserve">or who benefited from the </w:t>
      </w:r>
      <w:r w:rsidR="00475D69">
        <w:rPr>
          <w:rFonts w:ascii="Times New Roman" w:hAnsi="Times New Roman" w:cs="Times New Roman"/>
        </w:rPr>
        <w:t xml:space="preserve">online </w:t>
      </w:r>
      <w:r w:rsidR="00134DDD">
        <w:rPr>
          <w:rFonts w:ascii="Times New Roman" w:hAnsi="Times New Roman" w:cs="Times New Roman"/>
        </w:rPr>
        <w:t>program but not therapy (potentially those who may not have needed further treatment but still opted in</w:t>
      </w:r>
      <w:r w:rsidR="008C5F45">
        <w:rPr>
          <w:rFonts w:ascii="Times New Roman" w:hAnsi="Times New Roman" w:cs="Times New Roman"/>
        </w:rPr>
        <w:t xml:space="preserve"> </w:t>
      </w:r>
      <w:r w:rsidR="00134DDD">
        <w:rPr>
          <w:rFonts w:ascii="Times New Roman" w:hAnsi="Times New Roman" w:cs="Times New Roman"/>
        </w:rPr>
        <w:t>to therapy; 0</w:t>
      </w:r>
      <w:r w:rsidR="00055465">
        <w:rPr>
          <w:rFonts w:ascii="Times New Roman" w:hAnsi="Times New Roman" w:cs="Times New Roman"/>
        </w:rPr>
        <w:t xml:space="preserve"> to </w:t>
      </w:r>
      <w:r w:rsidR="00134DDD">
        <w:rPr>
          <w:rFonts w:ascii="Times New Roman" w:hAnsi="Times New Roman" w:cs="Times New Roman"/>
        </w:rPr>
        <w:t>16.7%) were less common.</w:t>
      </w:r>
    </w:p>
    <w:p w14:paraId="08A82AC3" w14:textId="77777777" w:rsidR="0034018D" w:rsidRPr="00D63C65" w:rsidRDefault="0034018D" w:rsidP="00D63C65">
      <w:pPr>
        <w:spacing w:line="480" w:lineRule="auto"/>
        <w:rPr>
          <w:rFonts w:ascii="Times New Roman" w:hAnsi="Times New Roman" w:cs="Times New Roman"/>
          <w:b/>
          <w:bCs/>
        </w:rPr>
      </w:pPr>
      <w:r w:rsidRPr="00D63C65">
        <w:rPr>
          <w:rFonts w:ascii="Times New Roman" w:hAnsi="Times New Roman" w:cs="Times New Roman"/>
          <w:b/>
          <w:bCs/>
        </w:rPr>
        <w:t>Changes in Outcomes Over Time</w:t>
      </w:r>
    </w:p>
    <w:p w14:paraId="367D2121" w14:textId="35681854" w:rsidR="00D96F8F" w:rsidRPr="00D63C65" w:rsidRDefault="001C72FF" w:rsidP="00D63C65">
      <w:pPr>
        <w:spacing w:line="480" w:lineRule="auto"/>
        <w:rPr>
          <w:rFonts w:ascii="Times New Roman" w:hAnsi="Times New Roman" w:cs="Times New Roman"/>
        </w:rPr>
      </w:pPr>
      <w:r w:rsidRPr="00D63C65">
        <w:rPr>
          <w:rFonts w:ascii="Times New Roman" w:hAnsi="Times New Roman" w:cs="Times New Roman"/>
        </w:rPr>
        <w:tab/>
      </w:r>
      <w:r w:rsidR="0099284F">
        <w:rPr>
          <w:rFonts w:ascii="Times New Roman" w:hAnsi="Times New Roman" w:cs="Times New Roman"/>
        </w:rPr>
        <w:t>Coefficient estimates</w:t>
      </w:r>
      <w:r w:rsidR="0099284F" w:rsidRPr="00D63C65">
        <w:rPr>
          <w:rFonts w:ascii="Times New Roman" w:hAnsi="Times New Roman" w:cs="Times New Roman"/>
        </w:rPr>
        <w:t xml:space="preserve"> </w:t>
      </w:r>
      <w:r w:rsidR="00D96F8F" w:rsidRPr="00D63C65">
        <w:rPr>
          <w:rFonts w:ascii="Times New Roman" w:hAnsi="Times New Roman" w:cs="Times New Roman"/>
        </w:rPr>
        <w:t xml:space="preserve">and 95% confidence intervals for </w:t>
      </w:r>
      <w:r w:rsidR="008D0C84">
        <w:rPr>
          <w:rFonts w:ascii="Times New Roman" w:hAnsi="Times New Roman" w:cs="Times New Roman"/>
        </w:rPr>
        <w:t>best-fitting</w:t>
      </w:r>
      <w:r w:rsidR="008D0C84" w:rsidRPr="00D63C65">
        <w:rPr>
          <w:rFonts w:ascii="Times New Roman" w:hAnsi="Times New Roman" w:cs="Times New Roman"/>
        </w:rPr>
        <w:t xml:space="preserve"> </w:t>
      </w:r>
      <w:r w:rsidR="008D0C84">
        <w:rPr>
          <w:rFonts w:ascii="Times New Roman" w:hAnsi="Times New Roman" w:cs="Times New Roman"/>
        </w:rPr>
        <w:t xml:space="preserve">multilevel </w:t>
      </w:r>
      <w:r w:rsidR="00D96F8F" w:rsidRPr="00D63C65">
        <w:rPr>
          <w:rFonts w:ascii="Times New Roman" w:hAnsi="Times New Roman" w:cs="Times New Roman"/>
        </w:rPr>
        <w:t xml:space="preserve">models are </w:t>
      </w:r>
      <w:r w:rsidR="0034018D" w:rsidRPr="00D63C65">
        <w:rPr>
          <w:rFonts w:ascii="Times New Roman" w:hAnsi="Times New Roman" w:cs="Times New Roman"/>
        </w:rPr>
        <w:t>presented</w:t>
      </w:r>
      <w:r w:rsidR="00D96F8F" w:rsidRPr="00D63C65">
        <w:rPr>
          <w:rFonts w:ascii="Times New Roman" w:hAnsi="Times New Roman" w:cs="Times New Roman"/>
        </w:rPr>
        <w:t xml:space="preserve"> in Table 2.</w:t>
      </w:r>
      <w:r w:rsidR="00E027BC">
        <w:rPr>
          <w:rFonts w:ascii="Times New Roman" w:hAnsi="Times New Roman" w:cs="Times New Roman"/>
        </w:rPr>
        <w:t xml:space="preserve"> </w:t>
      </w:r>
      <w:r w:rsidR="00E5207B">
        <w:rPr>
          <w:rFonts w:ascii="Times New Roman" w:hAnsi="Times New Roman" w:cs="Times New Roman"/>
        </w:rPr>
        <w:t>Means, standard deviations, and e</w:t>
      </w:r>
      <w:r w:rsidR="00E027BC">
        <w:rPr>
          <w:rFonts w:ascii="Times New Roman" w:hAnsi="Times New Roman" w:cs="Times New Roman"/>
        </w:rPr>
        <w:t xml:space="preserve">ffect sizes </w:t>
      </w:r>
      <w:r w:rsidR="00E5207B">
        <w:rPr>
          <w:rFonts w:ascii="Times New Roman" w:hAnsi="Times New Roman" w:cs="Times New Roman"/>
        </w:rPr>
        <w:t xml:space="preserve">over the course of the study </w:t>
      </w:r>
      <w:r w:rsidR="00E027BC">
        <w:rPr>
          <w:rFonts w:ascii="Times New Roman" w:hAnsi="Times New Roman" w:cs="Times New Roman"/>
        </w:rPr>
        <w:t>are reported in Table 3.</w:t>
      </w:r>
    </w:p>
    <w:p w14:paraId="796CC1DB" w14:textId="4DE5364E" w:rsidR="0034018D" w:rsidRPr="00D63C65" w:rsidRDefault="0DDF4878" w:rsidP="00D63C65">
      <w:pPr>
        <w:spacing w:line="480" w:lineRule="auto"/>
        <w:ind w:firstLine="720"/>
        <w:rPr>
          <w:rFonts w:ascii="Times New Roman" w:hAnsi="Times New Roman" w:cs="Times New Roman"/>
          <w:b/>
          <w:bCs/>
        </w:rPr>
      </w:pPr>
      <w:r w:rsidRPr="0DDF4878">
        <w:rPr>
          <w:rFonts w:ascii="Times New Roman" w:hAnsi="Times New Roman" w:cs="Times New Roman"/>
          <w:b/>
          <w:bCs/>
        </w:rPr>
        <w:t xml:space="preserve">Preprogram to </w:t>
      </w:r>
      <w:proofErr w:type="spellStart"/>
      <w:r w:rsidRPr="0DDF4878">
        <w:rPr>
          <w:rFonts w:ascii="Times New Roman" w:hAnsi="Times New Roman" w:cs="Times New Roman"/>
          <w:b/>
          <w:bCs/>
        </w:rPr>
        <w:t>postprogram</w:t>
      </w:r>
      <w:proofErr w:type="spellEnd"/>
      <w:r w:rsidRPr="0DDF4878">
        <w:rPr>
          <w:rFonts w:ascii="Times New Roman" w:hAnsi="Times New Roman" w:cs="Times New Roman"/>
          <w:b/>
          <w:bCs/>
        </w:rPr>
        <w:t>.</w:t>
      </w:r>
      <w:r w:rsidR="008C27B8" w:rsidRPr="001F2A71">
        <w:rPr>
          <w:rFonts w:ascii="Times New Roman" w:hAnsi="Times New Roman" w:cs="Times New Roman"/>
        </w:rPr>
        <w:t xml:space="preserve"> </w:t>
      </w:r>
      <w:r w:rsidR="008C5F45">
        <w:rPr>
          <w:rFonts w:ascii="Times New Roman" w:hAnsi="Times New Roman" w:cs="Times New Roman"/>
        </w:rPr>
        <w:t xml:space="preserve">Over the course of the </w:t>
      </w:r>
      <w:r w:rsidR="00475D69">
        <w:rPr>
          <w:rFonts w:ascii="Times New Roman" w:hAnsi="Times New Roman" w:cs="Times New Roman"/>
        </w:rPr>
        <w:t xml:space="preserve">online </w:t>
      </w:r>
      <w:r w:rsidR="008C5F45">
        <w:rPr>
          <w:rFonts w:ascii="Times New Roman" w:hAnsi="Times New Roman" w:cs="Times New Roman"/>
        </w:rPr>
        <w:t>program</w:t>
      </w:r>
      <w:r w:rsidR="008C27B8">
        <w:rPr>
          <w:rFonts w:ascii="Times New Roman" w:hAnsi="Times New Roman" w:cs="Times New Roman"/>
        </w:rPr>
        <w:t xml:space="preserve">, we </w:t>
      </w:r>
      <w:r w:rsidR="00501369">
        <w:rPr>
          <w:rFonts w:ascii="Times New Roman" w:hAnsi="Times New Roman" w:cs="Times New Roman"/>
        </w:rPr>
        <w:t xml:space="preserve">observed small to medium </w:t>
      </w:r>
      <w:r w:rsidR="008C27B8">
        <w:rPr>
          <w:rFonts w:ascii="Times New Roman" w:hAnsi="Times New Roman" w:cs="Times New Roman"/>
        </w:rPr>
        <w:t xml:space="preserve">decreases in psychological inflexibility, cognitive fusion, and symptom impairment (absolute </w:t>
      </w:r>
      <w:r w:rsidR="008C27B8" w:rsidRPr="0DDF4878">
        <w:rPr>
          <w:rFonts w:ascii="Times New Roman" w:hAnsi="Times New Roman" w:cs="Times New Roman"/>
        </w:rPr>
        <w:t xml:space="preserve">Hedges’ </w:t>
      </w:r>
      <w:r w:rsidR="008C27B8" w:rsidRPr="0DDF4878">
        <w:rPr>
          <w:rFonts w:ascii="Times New Roman" w:hAnsi="Times New Roman" w:cs="Times New Roman"/>
          <w:i/>
          <w:iCs/>
        </w:rPr>
        <w:t>g</w:t>
      </w:r>
      <w:r w:rsidR="008C27B8" w:rsidRPr="0DDF4878">
        <w:rPr>
          <w:rFonts w:ascii="Times New Roman" w:hAnsi="Times New Roman" w:cs="Times New Roman"/>
        </w:rPr>
        <w:t xml:space="preserve"> = </w:t>
      </w:r>
      <w:r w:rsidR="008C27B8" w:rsidRPr="0DDF4878">
        <w:rPr>
          <w:rFonts w:ascii="Times New Roman" w:hAnsi="Times New Roman" w:cs="Times New Roman"/>
          <w:color w:val="000000" w:themeColor="text1"/>
        </w:rPr>
        <w:t>0.36</w:t>
      </w:r>
      <w:r w:rsidR="008C27B8">
        <w:rPr>
          <w:rFonts w:ascii="Times New Roman" w:hAnsi="Times New Roman" w:cs="Times New Roman"/>
          <w:color w:val="000000"/>
        </w:rPr>
        <w:t xml:space="preserve"> to </w:t>
      </w:r>
      <w:r w:rsidR="008C27B8" w:rsidRPr="001136FE">
        <w:rPr>
          <w:rFonts w:ascii="Times New Roman" w:hAnsi="Times New Roman" w:cs="Times New Roman"/>
          <w:color w:val="000000"/>
        </w:rPr>
        <w:t>0.</w:t>
      </w:r>
      <w:r w:rsidR="008C27B8">
        <w:rPr>
          <w:rFonts w:ascii="Times New Roman" w:hAnsi="Times New Roman" w:cs="Times New Roman"/>
          <w:color w:val="000000"/>
        </w:rPr>
        <w:t>67</w:t>
      </w:r>
      <w:r w:rsidR="008C27B8">
        <w:rPr>
          <w:rFonts w:ascii="Times New Roman" w:hAnsi="Times New Roman" w:cs="Times New Roman"/>
        </w:rPr>
        <w:t xml:space="preserve">) and no </w:t>
      </w:r>
      <w:r w:rsidR="00501369">
        <w:rPr>
          <w:rFonts w:ascii="Times New Roman" w:hAnsi="Times New Roman" w:cs="Times New Roman"/>
        </w:rPr>
        <w:t xml:space="preserve">significant </w:t>
      </w:r>
      <w:r w:rsidR="008C27B8">
        <w:rPr>
          <w:rFonts w:ascii="Times New Roman" w:hAnsi="Times New Roman" w:cs="Times New Roman"/>
        </w:rPr>
        <w:t>change</w:t>
      </w:r>
      <w:r w:rsidR="008C5F45">
        <w:rPr>
          <w:rFonts w:ascii="Times New Roman" w:hAnsi="Times New Roman" w:cs="Times New Roman"/>
        </w:rPr>
        <w:t>s</w:t>
      </w:r>
      <w:r w:rsidR="008C27B8">
        <w:rPr>
          <w:rFonts w:ascii="Times New Roman" w:hAnsi="Times New Roman" w:cs="Times New Roman"/>
        </w:rPr>
        <w:t xml:space="preserve"> in distress, quality of life, or valued living (absolute </w:t>
      </w:r>
      <w:r w:rsidR="008C27B8" w:rsidRPr="0DDF4878">
        <w:rPr>
          <w:rFonts w:ascii="Times New Roman" w:hAnsi="Times New Roman" w:cs="Times New Roman"/>
        </w:rPr>
        <w:t xml:space="preserve">Hedges’ </w:t>
      </w:r>
      <w:r w:rsidR="008C27B8" w:rsidRPr="0DDF4878">
        <w:rPr>
          <w:rFonts w:ascii="Times New Roman" w:hAnsi="Times New Roman" w:cs="Times New Roman"/>
          <w:i/>
          <w:iCs/>
        </w:rPr>
        <w:t>g</w:t>
      </w:r>
      <w:r w:rsidR="008C27B8" w:rsidRPr="0DDF4878">
        <w:rPr>
          <w:rFonts w:ascii="Times New Roman" w:hAnsi="Times New Roman" w:cs="Times New Roman"/>
        </w:rPr>
        <w:t xml:space="preserve"> = </w:t>
      </w:r>
      <w:r w:rsidR="008C27B8" w:rsidRPr="0DDF4878">
        <w:rPr>
          <w:rFonts w:ascii="Times New Roman" w:hAnsi="Times New Roman" w:cs="Times New Roman"/>
          <w:color w:val="000000" w:themeColor="text1"/>
        </w:rPr>
        <w:t>0.</w:t>
      </w:r>
      <w:r w:rsidR="008C27B8">
        <w:rPr>
          <w:rFonts w:ascii="Times New Roman" w:hAnsi="Times New Roman" w:cs="Times New Roman"/>
          <w:color w:val="000000" w:themeColor="text1"/>
        </w:rPr>
        <w:t>02</w:t>
      </w:r>
      <w:r w:rsidR="008C27B8">
        <w:rPr>
          <w:rFonts w:ascii="Times New Roman" w:hAnsi="Times New Roman" w:cs="Times New Roman"/>
          <w:color w:val="000000"/>
        </w:rPr>
        <w:t xml:space="preserve"> to </w:t>
      </w:r>
      <w:r w:rsidR="008C27B8" w:rsidRPr="001136FE">
        <w:rPr>
          <w:rFonts w:ascii="Times New Roman" w:hAnsi="Times New Roman" w:cs="Times New Roman"/>
          <w:color w:val="000000"/>
        </w:rPr>
        <w:t>0.</w:t>
      </w:r>
      <w:r w:rsidR="008C27B8">
        <w:rPr>
          <w:rFonts w:ascii="Times New Roman" w:hAnsi="Times New Roman" w:cs="Times New Roman"/>
          <w:color w:val="000000"/>
        </w:rPr>
        <w:t>29)</w:t>
      </w:r>
      <w:r w:rsidR="008C27B8">
        <w:rPr>
          <w:rFonts w:ascii="Times New Roman" w:hAnsi="Times New Roman" w:cs="Times New Roman"/>
        </w:rPr>
        <w:t xml:space="preserve">.  </w:t>
      </w:r>
    </w:p>
    <w:p w14:paraId="5C55EAB7" w14:textId="4676D3AE" w:rsidR="00020FF9" w:rsidRPr="00D63C65" w:rsidRDefault="00020FF9" w:rsidP="00D63C65">
      <w:pPr>
        <w:spacing w:line="480" w:lineRule="auto"/>
        <w:ind w:firstLine="720"/>
        <w:rPr>
          <w:rFonts w:ascii="Times New Roman" w:hAnsi="Times New Roman" w:cs="Times New Roman"/>
          <w:b/>
          <w:bCs/>
        </w:rPr>
      </w:pPr>
      <w:r w:rsidRPr="00D63C65">
        <w:rPr>
          <w:rFonts w:ascii="Times New Roman" w:hAnsi="Times New Roman" w:cs="Times New Roman"/>
          <w:b/>
          <w:bCs/>
        </w:rPr>
        <w:t>Pr</w:t>
      </w:r>
      <w:r w:rsidR="00FC41E2" w:rsidRPr="00D63C65">
        <w:rPr>
          <w:rFonts w:ascii="Times New Roman" w:hAnsi="Times New Roman" w:cs="Times New Roman"/>
          <w:b/>
          <w:bCs/>
        </w:rPr>
        <w:t>etherapy</w:t>
      </w:r>
      <w:r w:rsidRPr="00D63C65">
        <w:rPr>
          <w:rFonts w:ascii="Times New Roman" w:hAnsi="Times New Roman" w:cs="Times New Roman"/>
          <w:b/>
          <w:bCs/>
        </w:rPr>
        <w:t xml:space="preserve"> to </w:t>
      </w:r>
      <w:r w:rsidR="0034018D" w:rsidRPr="00D63C65">
        <w:rPr>
          <w:rFonts w:ascii="Times New Roman" w:hAnsi="Times New Roman" w:cs="Times New Roman"/>
          <w:b/>
          <w:bCs/>
        </w:rPr>
        <w:t>p</w:t>
      </w:r>
      <w:r w:rsidRPr="00D63C65">
        <w:rPr>
          <w:rFonts w:ascii="Times New Roman" w:hAnsi="Times New Roman" w:cs="Times New Roman"/>
          <w:b/>
          <w:bCs/>
        </w:rPr>
        <w:t>osttherapy</w:t>
      </w:r>
      <w:r w:rsidR="0034018D" w:rsidRPr="00D63C65">
        <w:rPr>
          <w:rFonts w:ascii="Times New Roman" w:hAnsi="Times New Roman" w:cs="Times New Roman"/>
          <w:b/>
          <w:bCs/>
        </w:rPr>
        <w:t>.</w:t>
      </w:r>
      <w:r w:rsidR="008C27B8">
        <w:rPr>
          <w:rFonts w:ascii="Times New Roman" w:hAnsi="Times New Roman" w:cs="Times New Roman"/>
          <w:b/>
          <w:bCs/>
        </w:rPr>
        <w:t xml:space="preserve"> </w:t>
      </w:r>
      <w:r w:rsidR="008C27B8">
        <w:rPr>
          <w:rFonts w:ascii="Times New Roman" w:hAnsi="Times New Roman" w:cs="Times New Roman"/>
        </w:rPr>
        <w:t xml:space="preserve">Over the course of therapy, we found </w:t>
      </w:r>
      <w:r w:rsidR="00501369">
        <w:rPr>
          <w:rFonts w:ascii="Times New Roman" w:hAnsi="Times New Roman" w:cs="Times New Roman"/>
        </w:rPr>
        <w:t xml:space="preserve">medium to large </w:t>
      </w:r>
      <w:r w:rsidR="008C27B8">
        <w:rPr>
          <w:rFonts w:ascii="Times New Roman" w:hAnsi="Times New Roman" w:cs="Times New Roman"/>
        </w:rPr>
        <w:t xml:space="preserve">decreases in psychological inflexibility, cognitive fusion, and symptom impairment (absolute </w:t>
      </w:r>
      <w:r w:rsidR="008C27B8" w:rsidRPr="0DDF4878">
        <w:rPr>
          <w:rFonts w:ascii="Times New Roman" w:hAnsi="Times New Roman" w:cs="Times New Roman"/>
        </w:rPr>
        <w:t xml:space="preserve">Hedges’ </w:t>
      </w:r>
      <w:r w:rsidR="008C27B8" w:rsidRPr="0DDF4878">
        <w:rPr>
          <w:rFonts w:ascii="Times New Roman" w:hAnsi="Times New Roman" w:cs="Times New Roman"/>
          <w:i/>
          <w:iCs/>
        </w:rPr>
        <w:t>g</w:t>
      </w:r>
      <w:r w:rsidR="008C27B8" w:rsidRPr="0DDF4878">
        <w:rPr>
          <w:rFonts w:ascii="Times New Roman" w:hAnsi="Times New Roman" w:cs="Times New Roman"/>
        </w:rPr>
        <w:t xml:space="preserve"> = </w:t>
      </w:r>
      <w:r w:rsidR="008C27B8" w:rsidRPr="0DDF4878">
        <w:rPr>
          <w:rFonts w:ascii="Times New Roman" w:hAnsi="Times New Roman" w:cs="Times New Roman"/>
          <w:color w:val="000000" w:themeColor="text1"/>
        </w:rPr>
        <w:t>0.</w:t>
      </w:r>
      <w:r w:rsidR="008C27B8">
        <w:rPr>
          <w:rFonts w:ascii="Times New Roman" w:hAnsi="Times New Roman" w:cs="Times New Roman"/>
          <w:color w:val="000000" w:themeColor="text1"/>
        </w:rPr>
        <w:t>43</w:t>
      </w:r>
      <w:r w:rsidR="008C27B8">
        <w:rPr>
          <w:rFonts w:ascii="Times New Roman" w:hAnsi="Times New Roman" w:cs="Times New Roman"/>
          <w:color w:val="000000"/>
        </w:rPr>
        <w:t xml:space="preserve"> to </w:t>
      </w:r>
      <w:r w:rsidR="008C27B8" w:rsidRPr="001136FE">
        <w:rPr>
          <w:rFonts w:ascii="Times New Roman" w:hAnsi="Times New Roman" w:cs="Times New Roman"/>
          <w:color w:val="000000"/>
        </w:rPr>
        <w:t>0.</w:t>
      </w:r>
      <w:r w:rsidR="008C27B8">
        <w:rPr>
          <w:rFonts w:ascii="Times New Roman" w:hAnsi="Times New Roman" w:cs="Times New Roman"/>
          <w:color w:val="000000"/>
        </w:rPr>
        <w:t>99</w:t>
      </w:r>
      <w:r w:rsidR="008C27B8">
        <w:rPr>
          <w:rFonts w:ascii="Times New Roman" w:hAnsi="Times New Roman" w:cs="Times New Roman"/>
        </w:rPr>
        <w:t xml:space="preserve">) and no </w:t>
      </w:r>
      <w:r w:rsidR="00501369">
        <w:rPr>
          <w:rFonts w:ascii="Times New Roman" w:hAnsi="Times New Roman" w:cs="Times New Roman"/>
        </w:rPr>
        <w:t xml:space="preserve">significant </w:t>
      </w:r>
      <w:r w:rsidR="008C27B8">
        <w:rPr>
          <w:rFonts w:ascii="Times New Roman" w:hAnsi="Times New Roman" w:cs="Times New Roman"/>
        </w:rPr>
        <w:t>change</w:t>
      </w:r>
      <w:r w:rsidR="008C5F45">
        <w:rPr>
          <w:rFonts w:ascii="Times New Roman" w:hAnsi="Times New Roman" w:cs="Times New Roman"/>
        </w:rPr>
        <w:t>s</w:t>
      </w:r>
      <w:r w:rsidR="008C27B8">
        <w:rPr>
          <w:rFonts w:ascii="Times New Roman" w:hAnsi="Times New Roman" w:cs="Times New Roman"/>
        </w:rPr>
        <w:t xml:space="preserve"> in distress, quality of life, or valued living (absolute </w:t>
      </w:r>
      <w:r w:rsidR="008C27B8" w:rsidRPr="0DDF4878">
        <w:rPr>
          <w:rFonts w:ascii="Times New Roman" w:hAnsi="Times New Roman" w:cs="Times New Roman"/>
        </w:rPr>
        <w:t xml:space="preserve">Hedges’ </w:t>
      </w:r>
      <w:r w:rsidR="008C27B8" w:rsidRPr="0DDF4878">
        <w:rPr>
          <w:rFonts w:ascii="Times New Roman" w:hAnsi="Times New Roman" w:cs="Times New Roman"/>
          <w:i/>
          <w:iCs/>
        </w:rPr>
        <w:t>g</w:t>
      </w:r>
      <w:r w:rsidR="008C27B8" w:rsidRPr="0DDF4878">
        <w:rPr>
          <w:rFonts w:ascii="Times New Roman" w:hAnsi="Times New Roman" w:cs="Times New Roman"/>
        </w:rPr>
        <w:t xml:space="preserve"> = </w:t>
      </w:r>
      <w:r w:rsidR="008C27B8" w:rsidRPr="0DDF4878">
        <w:rPr>
          <w:rFonts w:ascii="Times New Roman" w:hAnsi="Times New Roman" w:cs="Times New Roman"/>
          <w:color w:val="000000" w:themeColor="text1"/>
        </w:rPr>
        <w:t>0.</w:t>
      </w:r>
      <w:r w:rsidR="008C27B8">
        <w:rPr>
          <w:rFonts w:ascii="Times New Roman" w:hAnsi="Times New Roman" w:cs="Times New Roman"/>
          <w:color w:val="000000" w:themeColor="text1"/>
        </w:rPr>
        <w:t>23</w:t>
      </w:r>
      <w:r w:rsidR="008C27B8">
        <w:rPr>
          <w:rFonts w:ascii="Times New Roman" w:hAnsi="Times New Roman" w:cs="Times New Roman"/>
          <w:color w:val="000000"/>
        </w:rPr>
        <w:t xml:space="preserve"> to </w:t>
      </w:r>
      <w:r w:rsidR="008C27B8" w:rsidRPr="001136FE">
        <w:rPr>
          <w:rFonts w:ascii="Times New Roman" w:hAnsi="Times New Roman" w:cs="Times New Roman"/>
          <w:color w:val="000000"/>
        </w:rPr>
        <w:t>0.</w:t>
      </w:r>
      <w:r w:rsidR="008C27B8">
        <w:rPr>
          <w:rFonts w:ascii="Times New Roman" w:hAnsi="Times New Roman" w:cs="Times New Roman"/>
          <w:color w:val="000000"/>
        </w:rPr>
        <w:t>45)</w:t>
      </w:r>
      <w:r w:rsidR="008C27B8">
        <w:rPr>
          <w:rFonts w:ascii="Times New Roman" w:hAnsi="Times New Roman" w:cs="Times New Roman"/>
        </w:rPr>
        <w:t xml:space="preserve">.  </w:t>
      </w:r>
    </w:p>
    <w:p w14:paraId="671A4791" w14:textId="38541554" w:rsidR="00020FF9" w:rsidRPr="001F2A71" w:rsidRDefault="007B348B" w:rsidP="00D63C65">
      <w:pPr>
        <w:spacing w:line="480" w:lineRule="auto"/>
        <w:ind w:firstLine="720"/>
        <w:rPr>
          <w:rFonts w:ascii="Times New Roman" w:hAnsi="Times New Roman" w:cs="Times New Roman"/>
        </w:rPr>
      </w:pPr>
      <w:r w:rsidRPr="00D63C65">
        <w:rPr>
          <w:rFonts w:ascii="Times New Roman" w:hAnsi="Times New Roman" w:cs="Times New Roman"/>
          <w:b/>
          <w:bCs/>
        </w:rPr>
        <w:t>Pre</w:t>
      </w:r>
      <w:r w:rsidR="00FC41E2" w:rsidRPr="00D63C65">
        <w:rPr>
          <w:rFonts w:ascii="Times New Roman" w:hAnsi="Times New Roman" w:cs="Times New Roman"/>
          <w:b/>
          <w:bCs/>
        </w:rPr>
        <w:t>program (</w:t>
      </w:r>
      <w:r w:rsidR="0034018D" w:rsidRPr="00D63C65">
        <w:rPr>
          <w:rFonts w:ascii="Times New Roman" w:hAnsi="Times New Roman" w:cs="Times New Roman"/>
          <w:b/>
          <w:bCs/>
        </w:rPr>
        <w:t>b</w:t>
      </w:r>
      <w:r w:rsidR="00FC41E2" w:rsidRPr="00D63C65">
        <w:rPr>
          <w:rFonts w:ascii="Times New Roman" w:hAnsi="Times New Roman" w:cs="Times New Roman"/>
          <w:b/>
          <w:bCs/>
        </w:rPr>
        <w:t>aseline)</w:t>
      </w:r>
      <w:r w:rsidRPr="00D63C65">
        <w:rPr>
          <w:rFonts w:ascii="Times New Roman" w:hAnsi="Times New Roman" w:cs="Times New Roman"/>
          <w:b/>
          <w:bCs/>
        </w:rPr>
        <w:t xml:space="preserve"> to </w:t>
      </w:r>
      <w:r w:rsidR="0034018D" w:rsidRPr="00D63C65">
        <w:rPr>
          <w:rFonts w:ascii="Times New Roman" w:hAnsi="Times New Roman" w:cs="Times New Roman"/>
          <w:b/>
          <w:bCs/>
        </w:rPr>
        <w:t>o</w:t>
      </w:r>
      <w:r w:rsidRPr="00D63C65">
        <w:rPr>
          <w:rFonts w:ascii="Times New Roman" w:hAnsi="Times New Roman" w:cs="Times New Roman"/>
          <w:b/>
          <w:bCs/>
        </w:rPr>
        <w:t>ne-</w:t>
      </w:r>
      <w:r w:rsidR="0034018D" w:rsidRPr="00D63C65">
        <w:rPr>
          <w:rFonts w:ascii="Times New Roman" w:hAnsi="Times New Roman" w:cs="Times New Roman"/>
          <w:b/>
          <w:bCs/>
        </w:rPr>
        <w:t>m</w:t>
      </w:r>
      <w:r w:rsidRPr="00D63C65">
        <w:rPr>
          <w:rFonts w:ascii="Times New Roman" w:hAnsi="Times New Roman" w:cs="Times New Roman"/>
          <w:b/>
          <w:bCs/>
        </w:rPr>
        <w:t>onth</w:t>
      </w:r>
      <w:r w:rsidR="0034018D" w:rsidRPr="00D63C65">
        <w:rPr>
          <w:rFonts w:ascii="Times New Roman" w:hAnsi="Times New Roman" w:cs="Times New Roman"/>
          <w:b/>
          <w:bCs/>
        </w:rPr>
        <w:t xml:space="preserve"> f</w:t>
      </w:r>
      <w:r w:rsidRPr="00D63C65">
        <w:rPr>
          <w:rFonts w:ascii="Times New Roman" w:hAnsi="Times New Roman" w:cs="Times New Roman"/>
          <w:b/>
          <w:bCs/>
        </w:rPr>
        <w:t>ollow-</w:t>
      </w:r>
      <w:r w:rsidR="0034018D" w:rsidRPr="00D63C65">
        <w:rPr>
          <w:rFonts w:ascii="Times New Roman" w:hAnsi="Times New Roman" w:cs="Times New Roman"/>
          <w:b/>
          <w:bCs/>
        </w:rPr>
        <w:t>u</w:t>
      </w:r>
      <w:r w:rsidRPr="00D63C65">
        <w:rPr>
          <w:rFonts w:ascii="Times New Roman" w:hAnsi="Times New Roman" w:cs="Times New Roman"/>
          <w:b/>
          <w:bCs/>
        </w:rPr>
        <w:t>p</w:t>
      </w:r>
      <w:r w:rsidR="0034018D" w:rsidRPr="00D63C65">
        <w:rPr>
          <w:rFonts w:ascii="Times New Roman" w:hAnsi="Times New Roman" w:cs="Times New Roman"/>
          <w:b/>
          <w:bCs/>
        </w:rPr>
        <w:t>.</w:t>
      </w:r>
      <w:r w:rsidR="008C27B8">
        <w:rPr>
          <w:rFonts w:ascii="Times New Roman" w:hAnsi="Times New Roman" w:cs="Times New Roman"/>
        </w:rPr>
        <w:t xml:space="preserve"> </w:t>
      </w:r>
      <w:r w:rsidR="008C5F45">
        <w:rPr>
          <w:rFonts w:ascii="Times New Roman" w:hAnsi="Times New Roman" w:cs="Times New Roman"/>
        </w:rPr>
        <w:t>Over the course of the study</w:t>
      </w:r>
      <w:r w:rsidR="008C27B8">
        <w:rPr>
          <w:rFonts w:ascii="Times New Roman" w:hAnsi="Times New Roman" w:cs="Times New Roman"/>
        </w:rPr>
        <w:t xml:space="preserve">, </w:t>
      </w:r>
      <w:r w:rsidR="00793A16">
        <w:rPr>
          <w:rFonts w:ascii="Times New Roman" w:hAnsi="Times New Roman" w:cs="Times New Roman"/>
        </w:rPr>
        <w:t xml:space="preserve">we found </w:t>
      </w:r>
      <w:r w:rsidR="00501369">
        <w:rPr>
          <w:rFonts w:ascii="Times New Roman" w:hAnsi="Times New Roman" w:cs="Times New Roman"/>
        </w:rPr>
        <w:t xml:space="preserve">medium to large </w:t>
      </w:r>
      <w:r w:rsidR="00793A16">
        <w:rPr>
          <w:rFonts w:ascii="Times New Roman" w:hAnsi="Times New Roman" w:cs="Times New Roman"/>
        </w:rPr>
        <w:t>improvement</w:t>
      </w:r>
      <w:r w:rsidR="008C5F45">
        <w:rPr>
          <w:rFonts w:ascii="Times New Roman" w:hAnsi="Times New Roman" w:cs="Times New Roman"/>
        </w:rPr>
        <w:t>s</w:t>
      </w:r>
      <w:r w:rsidR="00793A16">
        <w:rPr>
          <w:rFonts w:ascii="Times New Roman" w:hAnsi="Times New Roman" w:cs="Times New Roman"/>
        </w:rPr>
        <w:t xml:space="preserve"> in psychological inflexibility, cognitive fusion, </w:t>
      </w:r>
      <w:r w:rsidR="00793A16" w:rsidRPr="00D63C65">
        <w:rPr>
          <w:rFonts w:ascii="Times New Roman" w:hAnsi="Times New Roman" w:cs="Times New Roman"/>
        </w:rPr>
        <w:t>distress</w:t>
      </w:r>
      <w:r w:rsidR="00793A16">
        <w:rPr>
          <w:rFonts w:ascii="Times New Roman" w:hAnsi="Times New Roman" w:cs="Times New Roman"/>
        </w:rPr>
        <w:t>,</w:t>
      </w:r>
      <w:r w:rsidR="00793A16" w:rsidRPr="00D63C65">
        <w:rPr>
          <w:rFonts w:ascii="Times New Roman" w:hAnsi="Times New Roman" w:cs="Times New Roman"/>
        </w:rPr>
        <w:t xml:space="preserve"> </w:t>
      </w:r>
      <w:r w:rsidR="00793A16">
        <w:rPr>
          <w:rFonts w:ascii="Times New Roman" w:hAnsi="Times New Roman" w:cs="Times New Roman"/>
        </w:rPr>
        <w:t xml:space="preserve">symptom impairment, and quality of life (absolute </w:t>
      </w:r>
      <w:r w:rsidR="00793A16" w:rsidRPr="0DDF4878">
        <w:rPr>
          <w:rFonts w:ascii="Times New Roman" w:hAnsi="Times New Roman" w:cs="Times New Roman"/>
        </w:rPr>
        <w:t xml:space="preserve">Hedges’ </w:t>
      </w:r>
      <w:r w:rsidR="00793A16" w:rsidRPr="0DDF4878">
        <w:rPr>
          <w:rFonts w:ascii="Times New Roman" w:hAnsi="Times New Roman" w:cs="Times New Roman"/>
          <w:i/>
          <w:iCs/>
        </w:rPr>
        <w:t>g</w:t>
      </w:r>
      <w:r w:rsidR="00793A16" w:rsidRPr="0DDF4878">
        <w:rPr>
          <w:rFonts w:ascii="Times New Roman" w:hAnsi="Times New Roman" w:cs="Times New Roman"/>
        </w:rPr>
        <w:t xml:space="preserve"> = </w:t>
      </w:r>
      <w:r w:rsidR="00793A16" w:rsidRPr="0DDF4878">
        <w:rPr>
          <w:rFonts w:ascii="Times New Roman" w:hAnsi="Times New Roman" w:cs="Times New Roman"/>
          <w:color w:val="000000" w:themeColor="text1"/>
        </w:rPr>
        <w:t>0.</w:t>
      </w:r>
      <w:r w:rsidR="00793A16">
        <w:rPr>
          <w:rFonts w:ascii="Times New Roman" w:hAnsi="Times New Roman" w:cs="Times New Roman"/>
          <w:color w:val="000000" w:themeColor="text1"/>
        </w:rPr>
        <w:t>47</w:t>
      </w:r>
      <w:r w:rsidR="00793A16">
        <w:rPr>
          <w:rFonts w:ascii="Times New Roman" w:hAnsi="Times New Roman" w:cs="Times New Roman"/>
          <w:color w:val="000000"/>
        </w:rPr>
        <w:t xml:space="preserve"> to 2.04</w:t>
      </w:r>
      <w:r w:rsidR="00793A16">
        <w:rPr>
          <w:rFonts w:ascii="Times New Roman" w:hAnsi="Times New Roman" w:cs="Times New Roman"/>
        </w:rPr>
        <w:t xml:space="preserve">) and no </w:t>
      </w:r>
      <w:r w:rsidR="00501369">
        <w:rPr>
          <w:rFonts w:ascii="Times New Roman" w:hAnsi="Times New Roman" w:cs="Times New Roman"/>
        </w:rPr>
        <w:t xml:space="preserve">significant </w:t>
      </w:r>
      <w:r w:rsidR="00793A16">
        <w:rPr>
          <w:rFonts w:ascii="Times New Roman" w:hAnsi="Times New Roman" w:cs="Times New Roman"/>
        </w:rPr>
        <w:t>change in valued living (</w:t>
      </w:r>
      <w:r w:rsidR="00793A16" w:rsidRPr="0DDF4878">
        <w:rPr>
          <w:rFonts w:ascii="Times New Roman" w:hAnsi="Times New Roman" w:cs="Times New Roman"/>
        </w:rPr>
        <w:t xml:space="preserve">Hedges’ </w:t>
      </w:r>
      <w:r w:rsidR="00793A16" w:rsidRPr="0DDF4878">
        <w:rPr>
          <w:rFonts w:ascii="Times New Roman" w:hAnsi="Times New Roman" w:cs="Times New Roman"/>
          <w:i/>
          <w:iCs/>
        </w:rPr>
        <w:t>g</w:t>
      </w:r>
      <w:r w:rsidR="00793A16" w:rsidRPr="0DDF4878">
        <w:rPr>
          <w:rFonts w:ascii="Times New Roman" w:hAnsi="Times New Roman" w:cs="Times New Roman"/>
        </w:rPr>
        <w:t xml:space="preserve"> = </w:t>
      </w:r>
      <w:r w:rsidR="00793A16" w:rsidRPr="0DDF4878">
        <w:rPr>
          <w:rFonts w:ascii="Times New Roman" w:hAnsi="Times New Roman" w:cs="Times New Roman"/>
          <w:color w:val="000000" w:themeColor="text1"/>
        </w:rPr>
        <w:t>0.</w:t>
      </w:r>
      <w:r w:rsidR="00793A16">
        <w:rPr>
          <w:rFonts w:ascii="Times New Roman" w:hAnsi="Times New Roman" w:cs="Times New Roman"/>
          <w:color w:val="000000" w:themeColor="text1"/>
        </w:rPr>
        <w:t>19</w:t>
      </w:r>
      <w:r w:rsidR="00793A16">
        <w:rPr>
          <w:rFonts w:ascii="Times New Roman" w:hAnsi="Times New Roman" w:cs="Times New Roman"/>
          <w:color w:val="000000"/>
        </w:rPr>
        <w:t>)</w:t>
      </w:r>
      <w:r w:rsidR="00793A16">
        <w:rPr>
          <w:rFonts w:ascii="Times New Roman" w:hAnsi="Times New Roman" w:cs="Times New Roman"/>
        </w:rPr>
        <w:t xml:space="preserve">.  </w:t>
      </w:r>
    </w:p>
    <w:p w14:paraId="763884C0" w14:textId="77777777" w:rsidR="002B1EEC" w:rsidRPr="00D63C65" w:rsidRDefault="002B1EEC" w:rsidP="00D63C65">
      <w:pPr>
        <w:spacing w:line="480" w:lineRule="auto"/>
        <w:jc w:val="center"/>
        <w:rPr>
          <w:rFonts w:ascii="Times New Roman" w:hAnsi="Times New Roman" w:cs="Times New Roman"/>
          <w:b/>
          <w:bCs/>
        </w:rPr>
      </w:pPr>
      <w:r w:rsidRPr="00D63C65">
        <w:rPr>
          <w:rFonts w:ascii="Times New Roman" w:hAnsi="Times New Roman" w:cs="Times New Roman"/>
          <w:b/>
          <w:bCs/>
        </w:rPr>
        <w:t>Discussion</w:t>
      </w:r>
    </w:p>
    <w:p w14:paraId="7149BC59" w14:textId="58966EE3" w:rsidR="00B60866" w:rsidRDefault="00B60866" w:rsidP="00D63C65">
      <w:pPr>
        <w:spacing w:line="480" w:lineRule="auto"/>
        <w:rPr>
          <w:rFonts w:ascii="Times New Roman" w:hAnsi="Times New Roman" w:cs="Times New Roman"/>
        </w:rPr>
      </w:pPr>
      <w:r w:rsidRPr="00D63C65">
        <w:rPr>
          <w:rFonts w:ascii="Times New Roman" w:hAnsi="Times New Roman" w:cs="Times New Roman"/>
        </w:rPr>
        <w:lastRenderedPageBreak/>
        <w:tab/>
        <w:t xml:space="preserve">In </w:t>
      </w:r>
      <w:r w:rsidR="00A626F3">
        <w:rPr>
          <w:rFonts w:ascii="Times New Roman" w:hAnsi="Times New Roman" w:cs="Times New Roman"/>
        </w:rPr>
        <w:t>the present</w:t>
      </w:r>
      <w:r w:rsidR="00A626F3" w:rsidRPr="00D63C65">
        <w:rPr>
          <w:rFonts w:ascii="Times New Roman" w:hAnsi="Times New Roman" w:cs="Times New Roman"/>
        </w:rPr>
        <w:t xml:space="preserve"> </w:t>
      </w:r>
      <w:r w:rsidRPr="00D63C65">
        <w:rPr>
          <w:rFonts w:ascii="Times New Roman" w:hAnsi="Times New Roman" w:cs="Times New Roman"/>
        </w:rPr>
        <w:t xml:space="preserve">study, we examined the </w:t>
      </w:r>
      <w:r w:rsidR="002B7369">
        <w:rPr>
          <w:rFonts w:ascii="Times New Roman" w:hAnsi="Times New Roman" w:cs="Times New Roman"/>
        </w:rPr>
        <w:t>feasibility, acceptability, and effectiveness</w:t>
      </w:r>
      <w:r w:rsidR="002B7369" w:rsidRPr="00D63C65">
        <w:rPr>
          <w:rFonts w:ascii="Times New Roman" w:hAnsi="Times New Roman" w:cs="Times New Roman"/>
        </w:rPr>
        <w:t xml:space="preserve"> </w:t>
      </w:r>
      <w:r w:rsidRPr="00D63C65">
        <w:rPr>
          <w:rFonts w:ascii="Times New Roman" w:hAnsi="Times New Roman" w:cs="Times New Roman"/>
        </w:rPr>
        <w:t xml:space="preserve">of </w:t>
      </w:r>
      <w:r w:rsidR="00F748A8" w:rsidRPr="00D63C65">
        <w:rPr>
          <w:rFonts w:ascii="Times New Roman" w:hAnsi="Times New Roman" w:cs="Times New Roman"/>
        </w:rPr>
        <w:t>providing</w:t>
      </w:r>
      <w:r w:rsidRPr="00D63C65">
        <w:rPr>
          <w:rFonts w:ascii="Times New Roman" w:hAnsi="Times New Roman" w:cs="Times New Roman"/>
        </w:rPr>
        <w:t xml:space="preserve"> an online self-help ACT program </w:t>
      </w:r>
      <w:r w:rsidR="00F748A8" w:rsidRPr="00D63C65">
        <w:rPr>
          <w:rFonts w:ascii="Times New Roman" w:hAnsi="Times New Roman" w:cs="Times New Roman"/>
        </w:rPr>
        <w:t xml:space="preserve">to clients </w:t>
      </w:r>
      <w:r w:rsidR="00A626F3">
        <w:rPr>
          <w:rFonts w:ascii="Times New Roman" w:hAnsi="Times New Roman" w:cs="Times New Roman"/>
        </w:rPr>
        <w:t>on the waitlist</w:t>
      </w:r>
      <w:r w:rsidR="009E1E3B">
        <w:rPr>
          <w:rFonts w:ascii="Times New Roman" w:hAnsi="Times New Roman" w:cs="Times New Roman"/>
        </w:rPr>
        <w:t xml:space="preserve"> at an outpatient clinic</w:t>
      </w:r>
      <w:r w:rsidR="00F748A8" w:rsidRPr="00D63C65">
        <w:rPr>
          <w:rFonts w:ascii="Times New Roman" w:hAnsi="Times New Roman" w:cs="Times New Roman"/>
        </w:rPr>
        <w:t xml:space="preserve"> </w:t>
      </w:r>
      <w:r w:rsidRPr="00D63C65">
        <w:rPr>
          <w:rFonts w:ascii="Times New Roman" w:hAnsi="Times New Roman" w:cs="Times New Roman"/>
        </w:rPr>
        <w:t>prior to in-person therapy.</w:t>
      </w:r>
      <w:r w:rsidR="002B7369">
        <w:rPr>
          <w:rFonts w:ascii="Times New Roman" w:hAnsi="Times New Roman" w:cs="Times New Roman"/>
        </w:rPr>
        <w:t xml:space="preserve"> The objective was to evaluate the utility of implementing </w:t>
      </w:r>
      <w:r w:rsidR="00055465">
        <w:rPr>
          <w:rFonts w:ascii="Times New Roman" w:hAnsi="Times New Roman" w:cs="Times New Roman"/>
        </w:rPr>
        <w:t>an</w:t>
      </w:r>
      <w:r w:rsidR="00A626F3">
        <w:rPr>
          <w:rFonts w:ascii="Times New Roman" w:hAnsi="Times New Roman" w:cs="Times New Roman"/>
        </w:rPr>
        <w:t xml:space="preserve"> easily accessible</w:t>
      </w:r>
      <w:r w:rsidR="00055465">
        <w:rPr>
          <w:rFonts w:ascii="Times New Roman" w:hAnsi="Times New Roman" w:cs="Times New Roman"/>
        </w:rPr>
        <w:t xml:space="preserve"> </w:t>
      </w:r>
      <w:r w:rsidR="002B7369">
        <w:rPr>
          <w:rFonts w:ascii="Times New Roman" w:hAnsi="Times New Roman" w:cs="Times New Roman"/>
        </w:rPr>
        <w:t>online self-help program</w:t>
      </w:r>
      <w:r w:rsidR="00A626F3">
        <w:rPr>
          <w:rFonts w:ascii="Times New Roman" w:hAnsi="Times New Roman" w:cs="Times New Roman"/>
        </w:rPr>
        <w:t xml:space="preserve"> </w:t>
      </w:r>
      <w:r w:rsidR="002B7369">
        <w:rPr>
          <w:rFonts w:ascii="Times New Roman" w:hAnsi="Times New Roman" w:cs="Times New Roman"/>
        </w:rPr>
        <w:t xml:space="preserve">in </w:t>
      </w:r>
      <w:r w:rsidR="00055465">
        <w:rPr>
          <w:rFonts w:ascii="Times New Roman" w:hAnsi="Times New Roman" w:cs="Times New Roman"/>
        </w:rPr>
        <w:t>a quasi-</w:t>
      </w:r>
      <w:r w:rsidR="002B7369">
        <w:rPr>
          <w:rFonts w:ascii="Times New Roman" w:hAnsi="Times New Roman" w:cs="Times New Roman"/>
        </w:rPr>
        <w:t>stepped care model</w:t>
      </w:r>
      <w:r w:rsidR="00A626F3">
        <w:rPr>
          <w:rFonts w:ascii="Times New Roman" w:hAnsi="Times New Roman" w:cs="Times New Roman"/>
        </w:rPr>
        <w:t xml:space="preserve"> and determine if this approach </w:t>
      </w:r>
      <w:r w:rsidR="00990EF7">
        <w:rPr>
          <w:rFonts w:ascii="Times New Roman" w:hAnsi="Times New Roman" w:cs="Times New Roman"/>
        </w:rPr>
        <w:t xml:space="preserve">may be a viable way to reduce client and therapist burden without compromising quality of care. </w:t>
      </w:r>
      <w:r w:rsidR="00A626F3">
        <w:rPr>
          <w:rFonts w:ascii="Times New Roman" w:hAnsi="Times New Roman" w:cs="Times New Roman"/>
        </w:rPr>
        <w:t>Unlike the current study, p</w:t>
      </w:r>
      <w:r w:rsidR="00990EF7">
        <w:rPr>
          <w:rFonts w:ascii="Times New Roman" w:hAnsi="Times New Roman" w:cs="Times New Roman"/>
        </w:rPr>
        <w:t xml:space="preserve">revious studies examined the effects of web-based self-help alone </w:t>
      </w:r>
      <w:r w:rsidR="00990EF7">
        <w:rPr>
          <w:rFonts w:ascii="Times New Roman" w:hAnsi="Times New Roman" w:cs="Times New Roman"/>
        </w:rPr>
        <w:fldChar w:fldCharType="begin"/>
      </w:r>
      <w:r w:rsidR="00990EF7">
        <w:rPr>
          <w:rFonts w:ascii="Times New Roman" w:hAnsi="Times New Roman" w:cs="Times New Roman"/>
        </w:rPr>
        <w:instrText xml:space="preserve"> ADDIN EN.CITE &lt;EndNote&gt;&lt;Cite&gt;&lt;Author&gt;Buntrock&lt;/Author&gt;&lt;Year&gt;2016&lt;/Year&gt;&lt;RecNum&gt;4023&lt;/RecNum&gt;&lt;Prefix&gt;e.g.`, &lt;/Prefix&gt;&lt;DisplayText&gt;(e.g., Buntrock et al., 2016)&lt;/DisplayText&gt;&lt;record&gt;&lt;rec-number&gt;4023&lt;/rec-number&gt;&lt;foreign-keys&gt;&lt;key app="EN" db-id="aswwv2arms2dxme5p56p0azv59z2wzpervtw" timestamp="1625865006"&gt;4023&lt;/key&gt;&lt;/foreign-keys&gt;&lt;ref-type name="Journal Article"&gt;17&lt;/ref-type&gt;&lt;contributors&gt;&lt;authors&gt;&lt;author&gt;Buntrock, Claudia&lt;/author&gt;&lt;author&gt;Ebert, David Daniel&lt;/author&gt;&lt;author&gt;Lehr, Dirk&lt;/author&gt;&lt;author&gt;Smit, Filip&lt;/author&gt;&lt;author&gt;Riper, Heleen&lt;/author&gt;&lt;author&gt;Berking, Matthias&lt;/author&gt;&lt;author&gt;Cuijpers, Pim&lt;/author&gt;&lt;/authors&gt;&lt;/contributors&gt;&lt;titles&gt;&lt;title&gt;Effect of a web-based guided self-help intervention for prevention of major depression in adults with subthreshold depression: A randomized clinical trial&lt;/title&gt;&lt;secondary-title&gt;JAMA&lt;/secondary-title&gt;&lt;/titles&gt;&lt;periodical&gt;&lt;full-title&gt;JAMA&lt;/full-title&gt;&lt;/periodical&gt;&lt;pages&gt;1854-1863&lt;/pages&gt;&lt;volume&gt;315&lt;/volume&gt;&lt;number&gt;17&lt;/number&gt;&lt;dates&gt;&lt;year&gt;2016&lt;/year&gt;&lt;/dates&gt;&lt;isbn&gt;0098-7484&lt;/isbn&gt;&lt;urls&gt;&lt;related-urls&gt;&lt;url&gt;https://doi.org/10.1001/jama.2016.4326&lt;/url&gt;&lt;/related-urls&gt;&lt;/urls&gt;&lt;electronic-resource-num&gt;10.1001/jama.2016.4326&lt;/electronic-resource-num&gt;&lt;access-date&gt;7/9/2021&lt;/access-date&gt;&lt;/record&gt;&lt;/Cite&gt;&lt;/EndNote&gt;</w:instrText>
      </w:r>
      <w:r w:rsidR="00990EF7">
        <w:rPr>
          <w:rFonts w:ascii="Times New Roman" w:hAnsi="Times New Roman" w:cs="Times New Roman"/>
        </w:rPr>
        <w:fldChar w:fldCharType="separate"/>
      </w:r>
      <w:r w:rsidR="00990EF7">
        <w:rPr>
          <w:rFonts w:ascii="Times New Roman" w:hAnsi="Times New Roman" w:cs="Times New Roman"/>
          <w:noProof/>
        </w:rPr>
        <w:t>(e.g., Buntrock et al., 2016)</w:t>
      </w:r>
      <w:r w:rsidR="00990EF7">
        <w:rPr>
          <w:rFonts w:ascii="Times New Roman" w:hAnsi="Times New Roman" w:cs="Times New Roman"/>
        </w:rPr>
        <w:fldChar w:fldCharType="end"/>
      </w:r>
      <w:r w:rsidR="003F44F1">
        <w:rPr>
          <w:rFonts w:ascii="Times New Roman" w:hAnsi="Times New Roman" w:cs="Times New Roman"/>
        </w:rPr>
        <w:t>,</w:t>
      </w:r>
      <w:r w:rsidR="00990EF7">
        <w:rPr>
          <w:rFonts w:ascii="Times New Roman" w:hAnsi="Times New Roman" w:cs="Times New Roman"/>
        </w:rPr>
        <w:t xml:space="preserve"> a stepped care model that still involved therapist contact at the outset </w:t>
      </w:r>
      <w:r w:rsidR="002C5CF2">
        <w:rPr>
          <w:rFonts w:ascii="Times New Roman" w:hAnsi="Times New Roman" w:cs="Times New Roman"/>
        </w:rPr>
        <w:fldChar w:fldCharType="begin"/>
      </w:r>
      <w:r w:rsidR="002C5CF2">
        <w:rPr>
          <w:rFonts w:ascii="Times New Roman" w:hAnsi="Times New Roman" w:cs="Times New Roman"/>
        </w:rPr>
        <w:instrText xml:space="preserve"> ADDIN EN.CITE &lt;EndNote&gt;&lt;Cite&gt;&lt;Author&gt;Nordgreen&lt;/Author&gt;&lt;Year&gt;2016&lt;/Year&gt;&lt;RecNum&gt;3798&lt;/RecNum&gt;&lt;Prefix&gt;e.g.`, &lt;/Prefix&gt;&lt;DisplayText&gt;(e.g., Nordgreen et al., 2016)&lt;/DisplayText&gt;&lt;record&gt;&lt;rec-number&gt;3798&lt;/rec-number&gt;&lt;foreign-keys&gt;&lt;key app="EN" db-id="aswwv2arms2dxme5p56p0azv59z2wzpervtw" timestamp="1587929599"&gt;3798&lt;/key&gt;&lt;/foreign-keys&gt;&lt;ref-type name="Journal Article"&gt;17&lt;/ref-type&gt;&lt;contributors&gt;&lt;authors&gt;&lt;author&gt;Nordgreen, T.&lt;/author&gt;&lt;author&gt;Haug, T.&lt;/author&gt;&lt;author&gt;Öst, L.&lt;/author&gt;&lt;author&gt;Andersson, G.&lt;/author&gt;&lt;author&gt;Carlbring, P.&lt;/author&gt;&lt;author&gt;Kvale, G.&lt;/author&gt;&lt;author&gt;Tangen, T.&lt;/author&gt;&lt;author&gt;Heiervang, E.&lt;/author&gt;&lt;author&gt;Havik, O. E.&lt;/author&gt;&lt;/authors&gt;&lt;/contributors&gt;&lt;titles&gt;&lt;title&gt;Stepped care versus direct face-to-face cognitive behavior therapy for social anxiety disorder and panic disorder: A randomized effectiveness trial&lt;/title&gt;&lt;secondary-title&gt;Behavior Therapy&lt;/secondary-title&gt;&lt;/titles&gt;&lt;periodical&gt;&lt;full-title&gt;Behavior Therapy&lt;/full-title&gt;&lt;/periodical&gt;&lt;pages&gt;166-183&lt;/pages&gt;&lt;volume&gt;47&lt;/volume&gt;&lt;number&gt;2&lt;/number&gt;&lt;keywords&gt;&lt;keyword&gt;stepped care&lt;/keyword&gt;&lt;keyword&gt;effectiveness&lt;/keyword&gt;&lt;keyword&gt;social anxiety disorder&lt;/keyword&gt;&lt;keyword&gt;panic disorder&lt;/keyword&gt;&lt;/keywords&gt;&lt;dates&gt;&lt;year&gt;2016&lt;/year&gt;&lt;pub-dates&gt;&lt;date&gt;2016/03/01/&lt;/date&gt;&lt;/pub-dates&gt;&lt;/dates&gt;&lt;isbn&gt;0005-7894&lt;/isbn&gt;&lt;urls&gt;&lt;related-urls&gt;&lt;url&gt;http://www.sciencedirect.com/science/article/pii/S0005789415001148&lt;/url&gt;&lt;/related-urls&gt;&lt;/urls&gt;&lt;electronic-resource-num&gt;https://doi.org/10.1016/j.beth.2015.10.004&lt;/electronic-resource-num&gt;&lt;/record&gt;&lt;/Cite&gt;&lt;/EndNote&gt;</w:instrText>
      </w:r>
      <w:r w:rsidR="002C5CF2">
        <w:rPr>
          <w:rFonts w:ascii="Times New Roman" w:hAnsi="Times New Roman" w:cs="Times New Roman"/>
        </w:rPr>
        <w:fldChar w:fldCharType="separate"/>
      </w:r>
      <w:r w:rsidR="002C5CF2">
        <w:rPr>
          <w:rFonts w:ascii="Times New Roman" w:hAnsi="Times New Roman" w:cs="Times New Roman"/>
          <w:noProof/>
        </w:rPr>
        <w:t>(e.g., Nordgreen et al., 2016)</w:t>
      </w:r>
      <w:r w:rsidR="002C5CF2">
        <w:rPr>
          <w:rFonts w:ascii="Times New Roman" w:hAnsi="Times New Roman" w:cs="Times New Roman"/>
        </w:rPr>
        <w:fldChar w:fldCharType="end"/>
      </w:r>
      <w:r w:rsidR="003F44F1">
        <w:rPr>
          <w:rFonts w:ascii="Times New Roman" w:hAnsi="Times New Roman" w:cs="Times New Roman"/>
        </w:rPr>
        <w:t xml:space="preserve">, or “blended” therapy </w:t>
      </w:r>
      <w:r w:rsidR="00C163D3">
        <w:rPr>
          <w:rFonts w:ascii="Times New Roman" w:hAnsi="Times New Roman" w:cs="Times New Roman"/>
        </w:rPr>
        <w:t xml:space="preserve">in which online modules </w:t>
      </w:r>
      <w:r w:rsidR="002F25FC">
        <w:rPr>
          <w:rFonts w:ascii="Times New Roman" w:hAnsi="Times New Roman" w:cs="Times New Roman"/>
        </w:rPr>
        <w:t>could be completed</w:t>
      </w:r>
      <w:r w:rsidR="00C163D3">
        <w:rPr>
          <w:rFonts w:ascii="Times New Roman" w:hAnsi="Times New Roman" w:cs="Times New Roman"/>
        </w:rPr>
        <w:t xml:space="preserve"> </w:t>
      </w:r>
      <w:r w:rsidR="002F25FC">
        <w:rPr>
          <w:rFonts w:ascii="Times New Roman" w:hAnsi="Times New Roman" w:cs="Times New Roman"/>
        </w:rPr>
        <w:t>before, during, or after</w:t>
      </w:r>
      <w:r w:rsidR="00C163D3">
        <w:rPr>
          <w:rFonts w:ascii="Times New Roman" w:hAnsi="Times New Roman" w:cs="Times New Roman"/>
        </w:rPr>
        <w:t xml:space="preserve"> face-to-face therapy </w:t>
      </w:r>
      <w:r w:rsidR="002F25FC">
        <w:rPr>
          <w:rFonts w:ascii="Times New Roman" w:hAnsi="Times New Roman" w:cs="Times New Roman"/>
        </w:rPr>
        <w:fldChar w:fldCharType="begin"/>
      </w:r>
      <w:r w:rsidR="002F25FC">
        <w:rPr>
          <w:rFonts w:ascii="Times New Roman" w:hAnsi="Times New Roman" w:cs="Times New Roman"/>
        </w:rPr>
        <w:instrText xml:space="preserve"> ADDIN EN.CITE &lt;EndNote&gt;&lt;Cite&gt;&lt;Author&gt;Kenter&lt;/Author&gt;&lt;Year&gt;2015&lt;/Year&gt;&lt;RecNum&gt;4026&lt;/RecNum&gt;&lt;DisplayText&gt;(Kenter et al., 2015)&lt;/DisplayText&gt;&lt;record&gt;&lt;rec-number&gt;4026&lt;/rec-number&gt;&lt;foreign-keys&gt;&lt;key app="EN" db-id="aswwv2arms2dxme5p56p0azv59z2wzpervtw" timestamp="1625867660"&gt;4026&lt;/key&gt;&lt;/foreign-keys&gt;&lt;ref-type name="Journal Article"&gt;17&lt;/ref-type&gt;&lt;contributors&gt;&lt;authors&gt;&lt;author&gt;Kenter, Robin M. F.&lt;/author&gt;&lt;author&gt;van de Ven, Peter M.&lt;/author&gt;&lt;author&gt;Cuijpers, Pim&lt;/author&gt;&lt;author&gt;Koole, Ger&lt;/author&gt;&lt;author&gt;Niamat, Safar&lt;/author&gt;&lt;author&gt;Gerrits, Rob S.&lt;/author&gt;&lt;author&gt;Willems, Mark&lt;/author&gt;&lt;author&gt;van Straten, Annemieke&lt;/author&gt;&lt;/authors&gt;&lt;/contributors&gt;&lt;titles&gt;&lt;title&gt;Costs and effects of Internet cognitive behavioral treatment blended with face-to-face treatment: Results from a naturalistic study&lt;/title&gt;&lt;secondary-title&gt;Internet Interventions&lt;/secondary-title&gt;&lt;/titles&gt;&lt;periodical&gt;&lt;full-title&gt;Internet Interventions&lt;/full-title&gt;&lt;/periodical&gt;&lt;pages&gt;77-83&lt;/pages&gt;&lt;volume&gt;2&lt;/volume&gt;&lt;number&gt;1&lt;/number&gt;&lt;keywords&gt;&lt;keyword&gt;Blended treatment&lt;/keyword&gt;&lt;keyword&gt;Depression&lt;/keyword&gt;&lt;keyword&gt;Anxiety&lt;/keyword&gt;&lt;keyword&gt;Internet-delivered treatments&lt;/keyword&gt;&lt;keyword&gt;Outpatient clinic&lt;/keyword&gt;&lt;/keywords&gt;&lt;dates&gt;&lt;year&gt;2015&lt;/year&gt;&lt;/dates&gt;&lt;isbn&gt;2214-7829&lt;/isbn&gt;&lt;urls&gt;&lt;related-urls&gt;&lt;url&gt;https://www.sciencedirect.com/science/article/pii/S2214782915000020&lt;/url&gt;&lt;/related-urls&gt;&lt;/urls&gt;&lt;electronic-resource-num&gt;10.1016/j.invent.2015.01.001&lt;/electronic-resource-num&gt;&lt;/record&gt;&lt;/Cite&gt;&lt;/EndNote&gt;</w:instrText>
      </w:r>
      <w:r w:rsidR="002F25FC">
        <w:rPr>
          <w:rFonts w:ascii="Times New Roman" w:hAnsi="Times New Roman" w:cs="Times New Roman"/>
        </w:rPr>
        <w:fldChar w:fldCharType="separate"/>
      </w:r>
      <w:r w:rsidR="002F25FC">
        <w:rPr>
          <w:rFonts w:ascii="Times New Roman" w:hAnsi="Times New Roman" w:cs="Times New Roman"/>
          <w:noProof/>
        </w:rPr>
        <w:t>(Kenter et al., 2015)</w:t>
      </w:r>
      <w:r w:rsidR="002F25FC">
        <w:rPr>
          <w:rFonts w:ascii="Times New Roman" w:hAnsi="Times New Roman" w:cs="Times New Roman"/>
        </w:rPr>
        <w:fldChar w:fldCharType="end"/>
      </w:r>
      <w:r w:rsidR="002C5CF2">
        <w:rPr>
          <w:rFonts w:ascii="Times New Roman" w:hAnsi="Times New Roman" w:cs="Times New Roman"/>
        </w:rPr>
        <w:t xml:space="preserve">. However, </w:t>
      </w:r>
      <w:r w:rsidR="00A626F3">
        <w:rPr>
          <w:rFonts w:ascii="Times New Roman" w:hAnsi="Times New Roman" w:cs="Times New Roman"/>
        </w:rPr>
        <w:t>we</w:t>
      </w:r>
      <w:r w:rsidR="002C5CF2">
        <w:rPr>
          <w:rFonts w:ascii="Times New Roman" w:hAnsi="Times New Roman" w:cs="Times New Roman"/>
        </w:rPr>
        <w:t xml:space="preserve"> </w:t>
      </w:r>
      <w:r w:rsidR="00A626F3">
        <w:rPr>
          <w:rFonts w:ascii="Times New Roman" w:hAnsi="Times New Roman" w:cs="Times New Roman"/>
        </w:rPr>
        <w:t>tested</w:t>
      </w:r>
      <w:r w:rsidR="002C5CF2">
        <w:rPr>
          <w:rFonts w:ascii="Times New Roman" w:hAnsi="Times New Roman" w:cs="Times New Roman"/>
        </w:rPr>
        <w:t xml:space="preserve"> the </w:t>
      </w:r>
      <w:r w:rsidR="002C5CF2" w:rsidRPr="00E40131">
        <w:rPr>
          <w:rFonts w:ascii="Times New Roman" w:hAnsi="Times New Roman" w:cs="Times New Roman"/>
          <w:i/>
          <w:iCs/>
        </w:rPr>
        <w:t>incremental</w:t>
      </w:r>
      <w:r w:rsidR="002C5CF2">
        <w:rPr>
          <w:rFonts w:ascii="Times New Roman" w:hAnsi="Times New Roman" w:cs="Times New Roman"/>
        </w:rPr>
        <w:t xml:space="preserve"> benefit of engaging in web-based self-help while on a clinic waitlist before seeing a therapist </w:t>
      </w:r>
      <w:r w:rsidR="00D22EEF">
        <w:rPr>
          <w:rFonts w:ascii="Times New Roman" w:hAnsi="Times New Roman" w:cs="Times New Roman"/>
        </w:rPr>
        <w:t>without adding to therapist’s existing clinical responsibilities.</w:t>
      </w:r>
    </w:p>
    <w:p w14:paraId="7EC954D0" w14:textId="7B78CF4F" w:rsidR="00402A70" w:rsidRDefault="00D22EEF" w:rsidP="00FB736B">
      <w:pPr>
        <w:spacing w:line="480" w:lineRule="auto"/>
        <w:ind w:firstLine="720"/>
        <w:rPr>
          <w:rFonts w:ascii="Times New Roman" w:hAnsi="Times New Roman" w:cs="Times New Roman"/>
        </w:rPr>
      </w:pPr>
      <w:r>
        <w:rPr>
          <w:rFonts w:ascii="Times New Roman" w:hAnsi="Times New Roman" w:cs="Times New Roman"/>
        </w:rPr>
        <w:t>With respect to online program engagement, completion r</w:t>
      </w:r>
      <w:r w:rsidR="006B363C">
        <w:rPr>
          <w:rFonts w:ascii="Times New Roman" w:hAnsi="Times New Roman" w:cs="Times New Roman"/>
        </w:rPr>
        <w:t xml:space="preserve">ates were </w:t>
      </w:r>
      <w:r w:rsidR="00A62B26">
        <w:rPr>
          <w:rFonts w:ascii="Times New Roman" w:hAnsi="Times New Roman" w:cs="Times New Roman"/>
        </w:rPr>
        <w:t>adequate</w:t>
      </w:r>
      <w:r w:rsidR="00055465">
        <w:rPr>
          <w:rFonts w:ascii="Times New Roman" w:hAnsi="Times New Roman" w:cs="Times New Roman"/>
        </w:rPr>
        <w:t xml:space="preserve">, partially consistent with our prediction. Approximately three-quarters of our sample started the </w:t>
      </w:r>
      <w:r w:rsidR="00475D69">
        <w:rPr>
          <w:rFonts w:ascii="Times New Roman" w:hAnsi="Times New Roman" w:cs="Times New Roman"/>
        </w:rPr>
        <w:t xml:space="preserve">online </w:t>
      </w:r>
      <w:r w:rsidR="00055465">
        <w:rPr>
          <w:rFonts w:ascii="Times New Roman" w:hAnsi="Times New Roman" w:cs="Times New Roman"/>
        </w:rPr>
        <w:t xml:space="preserve">program, </w:t>
      </w:r>
      <w:r w:rsidR="006B363C">
        <w:rPr>
          <w:rFonts w:ascii="Times New Roman" w:hAnsi="Times New Roman" w:cs="Times New Roman"/>
        </w:rPr>
        <w:t>approximately half completed at least four sessions</w:t>
      </w:r>
      <w:r w:rsidR="00055465">
        <w:rPr>
          <w:rFonts w:ascii="Times New Roman" w:hAnsi="Times New Roman" w:cs="Times New Roman"/>
        </w:rPr>
        <w:t>,</w:t>
      </w:r>
      <w:r w:rsidR="006B363C">
        <w:rPr>
          <w:rFonts w:ascii="Times New Roman" w:hAnsi="Times New Roman" w:cs="Times New Roman"/>
        </w:rPr>
        <w:t xml:space="preserve"> and approximately a quarter completed all eight sessions. Among those who started the </w:t>
      </w:r>
      <w:r w:rsidR="00475D69">
        <w:rPr>
          <w:rFonts w:ascii="Times New Roman" w:hAnsi="Times New Roman" w:cs="Times New Roman"/>
        </w:rPr>
        <w:t xml:space="preserve">online </w:t>
      </w:r>
      <w:r w:rsidR="006B363C">
        <w:rPr>
          <w:rFonts w:ascii="Times New Roman" w:hAnsi="Times New Roman" w:cs="Times New Roman"/>
        </w:rPr>
        <w:t xml:space="preserve">program, the mean number of sessions was </w:t>
      </w:r>
      <w:r w:rsidR="00B765AD">
        <w:rPr>
          <w:rFonts w:ascii="Times New Roman" w:hAnsi="Times New Roman" w:cs="Times New Roman"/>
        </w:rPr>
        <w:t>5.1</w:t>
      </w:r>
      <w:r w:rsidR="006B363C">
        <w:rPr>
          <w:rFonts w:ascii="Times New Roman" w:hAnsi="Times New Roman" w:cs="Times New Roman"/>
        </w:rPr>
        <w:t xml:space="preserve">, indicating participants completed more than 50% of the </w:t>
      </w:r>
      <w:r w:rsidR="00475D69">
        <w:rPr>
          <w:rFonts w:ascii="Times New Roman" w:hAnsi="Times New Roman" w:cs="Times New Roman"/>
        </w:rPr>
        <w:t xml:space="preserve">online </w:t>
      </w:r>
      <w:r w:rsidR="006B363C">
        <w:rPr>
          <w:rFonts w:ascii="Times New Roman" w:hAnsi="Times New Roman" w:cs="Times New Roman"/>
        </w:rPr>
        <w:t xml:space="preserve">program on average once they started it. </w:t>
      </w:r>
      <w:r w:rsidR="00FB736B">
        <w:rPr>
          <w:rFonts w:ascii="Times New Roman" w:hAnsi="Times New Roman" w:cs="Times New Roman"/>
        </w:rPr>
        <w:t xml:space="preserve">These results suggest moderate acceptability of the </w:t>
      </w:r>
      <w:r w:rsidR="00475D69">
        <w:rPr>
          <w:rFonts w:ascii="Times New Roman" w:hAnsi="Times New Roman" w:cs="Times New Roman"/>
        </w:rPr>
        <w:t xml:space="preserve">online </w:t>
      </w:r>
      <w:r w:rsidR="00FB736B">
        <w:rPr>
          <w:rFonts w:ascii="Times New Roman" w:hAnsi="Times New Roman" w:cs="Times New Roman"/>
        </w:rPr>
        <w:t>program, which is consistent with self-report</w:t>
      </w:r>
      <w:r w:rsidR="00055465">
        <w:rPr>
          <w:rFonts w:ascii="Times New Roman" w:hAnsi="Times New Roman" w:cs="Times New Roman"/>
        </w:rPr>
        <w:t>ed</w:t>
      </w:r>
      <w:r w:rsidR="00FB736B">
        <w:rPr>
          <w:rFonts w:ascii="Times New Roman" w:hAnsi="Times New Roman" w:cs="Times New Roman"/>
        </w:rPr>
        <w:t xml:space="preserve"> treatment acceptability. </w:t>
      </w:r>
    </w:p>
    <w:p w14:paraId="4C107487" w14:textId="071EE08F" w:rsidR="00FE51C8" w:rsidRDefault="007C6BE8" w:rsidP="007C6BE8">
      <w:pPr>
        <w:spacing w:line="480" w:lineRule="auto"/>
        <w:ind w:firstLine="720"/>
        <w:rPr>
          <w:rFonts w:ascii="Times New Roman" w:hAnsi="Times New Roman" w:cs="Times New Roman"/>
        </w:rPr>
      </w:pPr>
      <w:r>
        <w:rPr>
          <w:rFonts w:ascii="Times New Roman" w:hAnsi="Times New Roman" w:cs="Times New Roman"/>
        </w:rPr>
        <w:t xml:space="preserve">Approximately a quarter of participants did not start the online program at all, and another quarter did not complete at least half of the online program; this subset represents those with poor online program engagement. The relatively high dropout rate may be a function of the quasi-stepped care design </w:t>
      </w:r>
      <w:r>
        <w:rPr>
          <w:rFonts w:ascii="Times New Roman" w:hAnsi="Times New Roman" w:cs="Times New Roman"/>
        </w:rPr>
        <w:fldChar w:fldCharType="begin"/>
      </w:r>
      <w:r>
        <w:rPr>
          <w:rFonts w:ascii="Times New Roman" w:hAnsi="Times New Roman" w:cs="Times New Roman"/>
        </w:rPr>
        <w:instrText xml:space="preserve"> ADDIN EN.CITE &lt;EndNote&gt;&lt;Cite&gt;&lt;Author&gt;Nordgreen&lt;/Author&gt;&lt;Year&gt;2016&lt;/Year&gt;&lt;RecNum&gt;3798&lt;/RecNum&gt;&lt;DisplayText&gt;(Nordgreen et al., 2016)&lt;/DisplayText&gt;&lt;record&gt;&lt;rec-number&gt;3798&lt;/rec-number&gt;&lt;foreign-keys&gt;&lt;key app="EN" db-id="aswwv2arms2dxme5p56p0azv59z2wzpervtw" timestamp="1587929599"&gt;3798&lt;/key&gt;&lt;/foreign-keys&gt;&lt;ref-type name="Journal Article"&gt;17&lt;/ref-type&gt;&lt;contributors&gt;&lt;authors&gt;&lt;author&gt;Nordgreen, T.&lt;/author&gt;&lt;author&gt;Haug, T.&lt;/author&gt;&lt;author&gt;Öst, L.&lt;/author&gt;&lt;author&gt;Andersson, G.&lt;/author&gt;&lt;author&gt;Carlbring, P.&lt;/author&gt;&lt;author&gt;Kvale, G.&lt;/author&gt;&lt;author&gt;Tangen, T.&lt;/author&gt;&lt;author&gt;Heiervang, E.&lt;/author&gt;&lt;author&gt;Havik, O. E.&lt;/author&gt;&lt;/authors&gt;&lt;/contributors&gt;&lt;titles&gt;&lt;title&gt;Stepped care versus direct face-to-face cognitive behavior therapy for social anxiety disorder and panic disorder: A randomized effectiveness trial&lt;/title&gt;&lt;secondary-title&gt;Behavior Therapy&lt;/secondary-title&gt;&lt;/titles&gt;&lt;periodical&gt;&lt;full-title&gt;Behavior Therapy&lt;/full-title&gt;&lt;/periodical&gt;&lt;pages&gt;166-183&lt;/pages&gt;&lt;volume&gt;47&lt;/volume&gt;&lt;number&gt;2&lt;/number&gt;&lt;keywords&gt;&lt;keyword&gt;stepped care&lt;/keyword&gt;&lt;keyword&gt;effectiveness&lt;/keyword&gt;&lt;keyword&gt;social anxiety disorder&lt;/keyword&gt;&lt;keyword&gt;panic disorder&lt;/keyword&gt;&lt;/keywords&gt;&lt;dates&gt;&lt;year&gt;2016&lt;/year&gt;&lt;pub-dates&gt;&lt;date&gt;2016/03/01/&lt;/date&gt;&lt;/pub-dates&gt;&lt;/dates&gt;&lt;isbn&gt;0005-7894&lt;/isbn&gt;&lt;urls&gt;&lt;related-urls&gt;&lt;url&gt;http://www.sciencedirect.com/science/article/pii/S0005789415001148&lt;/url&gt;&lt;/related-urls&gt;&lt;/urls&gt;&lt;electronic-resource-num&gt;https://doi.org/10.1016/j.beth.2015.10.004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(Nordgreen et al., 2016)</w:t>
      </w:r>
      <w:r>
        <w:rPr>
          <w:rFonts w:ascii="Times New Roman" w:hAnsi="Times New Roman" w:cs="Times New Roman"/>
        </w:rPr>
        <w:fldChar w:fldCharType="end"/>
      </w:r>
      <w:r>
        <w:rPr>
          <w:rFonts w:ascii="Times New Roman" w:hAnsi="Times New Roman" w:cs="Times New Roman"/>
        </w:rPr>
        <w:t>, limited ability of the online program to engage users, and/or inappropriate matching of services to client needs</w:t>
      </w:r>
      <w:r w:rsidR="00FE51C8">
        <w:rPr>
          <w:rFonts w:ascii="Times New Roman" w:hAnsi="Times New Roman" w:cs="Times New Roman"/>
        </w:rPr>
        <w:t xml:space="preserve"> and characteristics</w:t>
      </w:r>
      <w:r>
        <w:rPr>
          <w:rFonts w:ascii="Times New Roman" w:hAnsi="Times New Roman" w:cs="Times New Roman"/>
        </w:rPr>
        <w:t xml:space="preserve">. For </w:t>
      </w:r>
      <w:r>
        <w:rPr>
          <w:rFonts w:ascii="Times New Roman" w:hAnsi="Times New Roman" w:cs="Times New Roman"/>
        </w:rPr>
        <w:lastRenderedPageBreak/>
        <w:t>example, five participants reported that the sessions were not specific enough to their struggles. Th</w:t>
      </w:r>
      <w:r w:rsidR="007C5B76">
        <w:rPr>
          <w:rFonts w:ascii="Times New Roman" w:hAnsi="Times New Roman" w:cs="Times New Roman"/>
        </w:rPr>
        <w:t xml:space="preserve">ese </w:t>
      </w:r>
      <w:r>
        <w:rPr>
          <w:rFonts w:ascii="Times New Roman" w:hAnsi="Times New Roman" w:cs="Times New Roman"/>
        </w:rPr>
        <w:t xml:space="preserve">findings highlight the importance of assigning clients to the appropriate level of care, balancing client needs </w:t>
      </w:r>
      <w:r w:rsidR="00FE51C8">
        <w:rPr>
          <w:rFonts w:ascii="Times New Roman" w:hAnsi="Times New Roman" w:cs="Times New Roman"/>
        </w:rPr>
        <w:t xml:space="preserve">and preferences </w:t>
      </w:r>
      <w:r>
        <w:rPr>
          <w:rFonts w:ascii="Times New Roman" w:hAnsi="Times New Roman" w:cs="Times New Roman"/>
        </w:rPr>
        <w:t xml:space="preserve">with available resources. Overcorrection in either direction (e.g., providing therapy to clients who would sufficiently benefit from a lower intensity intervention or giving a self-help program to clients who urgently need in-person care) may lead to poorer outcomes overall, inefficient use of resources, and </w:t>
      </w:r>
      <w:r w:rsidR="00FE51C8">
        <w:rPr>
          <w:rFonts w:ascii="Times New Roman" w:hAnsi="Times New Roman" w:cs="Times New Roman"/>
        </w:rPr>
        <w:t>even</w:t>
      </w:r>
      <w:r>
        <w:rPr>
          <w:rFonts w:ascii="Times New Roman" w:hAnsi="Times New Roman" w:cs="Times New Roman"/>
        </w:rPr>
        <w:t xml:space="preserve"> mistrust of the mental healthcare system that discourages </w:t>
      </w:r>
      <w:r w:rsidR="00FE51C8">
        <w:rPr>
          <w:rFonts w:ascii="Times New Roman" w:hAnsi="Times New Roman" w:cs="Times New Roman"/>
        </w:rPr>
        <w:t xml:space="preserve">subsequent </w:t>
      </w:r>
      <w:r>
        <w:rPr>
          <w:rFonts w:ascii="Times New Roman" w:hAnsi="Times New Roman" w:cs="Times New Roman"/>
        </w:rPr>
        <w:t xml:space="preserve">treatment seeking. </w:t>
      </w:r>
    </w:p>
    <w:p w14:paraId="28D2679E" w14:textId="44856214" w:rsidR="007C6BE8" w:rsidRPr="00D63C65" w:rsidRDefault="00FE51C8" w:rsidP="007C6BE8">
      <w:pPr>
        <w:spacing w:line="480" w:lineRule="auto"/>
        <w:ind w:firstLine="720"/>
        <w:rPr>
          <w:rFonts w:ascii="Times New Roman" w:hAnsi="Times New Roman" w:cs="Times New Roman"/>
        </w:rPr>
      </w:pPr>
      <w:r>
        <w:rPr>
          <w:rFonts w:ascii="Times New Roman" w:hAnsi="Times New Roman" w:cs="Times New Roman"/>
        </w:rPr>
        <w:t xml:space="preserve">Future research should examine how client variables moderate treatment response to unguided self-help internet interventions. For example, a study testing an unguided online intervention for depression found that participants who reported lower willingness to change and higher education were more likely to experience increased depressive symptoms compared to treatment-as-usual </w:t>
      </w:r>
      <w:r>
        <w:rPr>
          <w:rFonts w:ascii="Times New Roman" w:hAnsi="Times New Roman" w:cs="Times New Roman"/>
        </w:rPr>
        <w:fldChar w:fldCharType="begin"/>
      </w:r>
      <w:r>
        <w:rPr>
          <w:rFonts w:ascii="Times New Roman" w:hAnsi="Times New Roman" w:cs="Times New Roman"/>
        </w:rPr>
        <w:instrText xml:space="preserve"> ADDIN EN.CITE &lt;EndNote&gt;&lt;Cite&gt;&lt;Author&gt;Lüdtke&lt;/Author&gt;&lt;Year&gt;2018&lt;/Year&gt;&lt;RecNum&gt;4029&lt;/RecNum&gt;&lt;DisplayText&gt;(Lüdtke et al., 2018)&lt;/DisplayText&gt;&lt;record&gt;&lt;rec-number&gt;4029&lt;/rec-number&gt;&lt;foreign-keys&gt;&lt;key app="EN" db-id="aswwv2arms2dxme5p56p0azv59z2wzpervtw" timestamp="1625869182"&gt;4029&lt;/key&gt;&lt;/foreign-keys&gt;&lt;ref-type name="Journal Article"&gt;17&lt;/ref-type&gt;&lt;contributors&gt;&lt;authors&gt;&lt;author&gt;Lüdtke, Thies&lt;/author&gt;&lt;author&gt;Westermann, Stefan&lt;/author&gt;&lt;author&gt;Pult, Lilian K.&lt;/author&gt;&lt;author&gt;Schneider, Brooke C.&lt;/author&gt;&lt;author&gt;Pfuhl, Gerit&lt;/author&gt;&lt;author&gt;Moritz, Steffen&lt;/author&gt;&lt;/authors&gt;&lt;/contributors&gt;&lt;titles&gt;&lt;title&gt;Evaluation of a brief unguided psychological online intervention for depression: A controlled trial including exploratory moderator analyses&lt;/title&gt;&lt;secondary-title&gt;Internet Interventions&lt;/secondary-title&gt;&lt;/titles&gt;&lt;periodical&gt;&lt;full-title&gt;Internet Interventions&lt;/full-title&gt;&lt;/periodical&gt;&lt;pages&gt;73-81&lt;/pages&gt;&lt;volume&gt;13&lt;/volume&gt;&lt;keywords&gt;&lt;keyword&gt;Psychological online intervention&lt;/keyword&gt;&lt;keyword&gt;Depression&lt;/keyword&gt;&lt;keyword&gt;Moderator analysis&lt;/keyword&gt;&lt;keyword&gt;Behavioral activation&lt;/keyword&gt;&lt;keyword&gt;Cognitive restructuring&lt;/keyword&gt;&lt;/keywords&gt;&lt;dates&gt;&lt;year&gt;2018&lt;/year&gt;&lt;/dates&gt;&lt;isbn&gt;2214-7829&lt;/isbn&gt;&lt;urls&gt;&lt;related-urls&gt;&lt;url&gt;https://www.sciencedirect.com/science/article/pii/S2214782918300137&lt;/url&gt;&lt;/related-urls&gt;&lt;/urls&gt;&lt;electronic-resource-num&gt;10.1016/j.invent.2018.06.004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(Lüdtke et al., 2018)</w:t>
      </w:r>
      <w:r>
        <w:rPr>
          <w:rFonts w:ascii="Times New Roman" w:hAnsi="Times New Roman" w:cs="Times New Roman"/>
        </w:rPr>
        <w:fldChar w:fldCharType="end"/>
      </w:r>
      <w:r>
        <w:rPr>
          <w:rFonts w:ascii="Times New Roman" w:hAnsi="Times New Roman" w:cs="Times New Roman"/>
        </w:rPr>
        <w:t xml:space="preserve">. </w:t>
      </w:r>
      <w:r w:rsidR="007C6BE8">
        <w:rPr>
          <w:rFonts w:ascii="Times New Roman" w:hAnsi="Times New Roman" w:cs="Times New Roman"/>
        </w:rPr>
        <w:t>While this study did not identify moderators of online program acceptability and effectiveness, identifying these variables would clarify how to triage clients and may provide actuarial guidance for clinical decision making.</w:t>
      </w:r>
      <w:r>
        <w:rPr>
          <w:rFonts w:ascii="Times New Roman" w:hAnsi="Times New Roman" w:cs="Times New Roman"/>
        </w:rPr>
        <w:t xml:space="preserve"> </w:t>
      </w:r>
    </w:p>
    <w:p w14:paraId="39BC5FD0" w14:textId="0AC1DBDE" w:rsidR="007C6BE8" w:rsidRDefault="007C6BE8" w:rsidP="00FB736B">
      <w:pPr>
        <w:spacing w:line="480" w:lineRule="auto"/>
        <w:ind w:firstLine="720"/>
        <w:rPr>
          <w:rFonts w:ascii="Times New Roman" w:hAnsi="Times New Roman" w:cs="Times New Roman"/>
        </w:rPr>
      </w:pPr>
      <w:r>
        <w:rPr>
          <w:rFonts w:ascii="Times New Roman" w:hAnsi="Times New Roman" w:cs="Times New Roman"/>
        </w:rPr>
        <w:t>We used two broad metrics to evaluate online program effectiveness: (1) clinically significant change and reliable change (yes/no binary outcome) and (2) significant changes in scores over time (continuous aggregate outcome). Both metrics are reported in order below</w:t>
      </w:r>
      <w:r w:rsidR="00DC6020">
        <w:rPr>
          <w:rFonts w:ascii="Times New Roman" w:hAnsi="Times New Roman" w:cs="Times New Roman"/>
        </w:rPr>
        <w:t xml:space="preserve"> and</w:t>
      </w:r>
      <w:r>
        <w:rPr>
          <w:rFonts w:ascii="Times New Roman" w:hAnsi="Times New Roman" w:cs="Times New Roman"/>
        </w:rPr>
        <w:t xml:space="preserve"> provide slightly different perspectives of online program effectiveness.</w:t>
      </w:r>
    </w:p>
    <w:p w14:paraId="10464DEF" w14:textId="3CE70540" w:rsidR="00402A70" w:rsidRDefault="008C0E53" w:rsidP="00FB736B">
      <w:pPr>
        <w:spacing w:line="480" w:lineRule="auto"/>
        <w:ind w:firstLine="720"/>
        <w:rPr>
          <w:rFonts w:ascii="Times New Roman" w:hAnsi="Times New Roman" w:cs="Times New Roman"/>
        </w:rPr>
      </w:pPr>
      <w:r>
        <w:rPr>
          <w:rFonts w:ascii="Times New Roman" w:hAnsi="Times New Roman" w:cs="Times New Roman"/>
        </w:rPr>
        <w:t>Following the online program, w</w:t>
      </w:r>
      <w:r w:rsidR="00A62B26">
        <w:rPr>
          <w:rFonts w:ascii="Times New Roman" w:hAnsi="Times New Roman" w:cs="Times New Roman"/>
        </w:rPr>
        <w:t xml:space="preserve">e observed clinically significant change </w:t>
      </w:r>
      <w:r>
        <w:rPr>
          <w:rFonts w:ascii="Times New Roman" w:hAnsi="Times New Roman" w:cs="Times New Roman"/>
        </w:rPr>
        <w:t xml:space="preserve">rates of </w:t>
      </w:r>
      <w:r w:rsidR="00A62B26">
        <w:rPr>
          <w:rFonts w:ascii="Times New Roman" w:hAnsi="Times New Roman" w:cs="Times New Roman"/>
        </w:rPr>
        <w:t xml:space="preserve">75.9 to 79.3% </w:t>
      </w:r>
      <w:r>
        <w:rPr>
          <w:rFonts w:ascii="Times New Roman" w:hAnsi="Times New Roman" w:cs="Times New Roman"/>
        </w:rPr>
        <w:t xml:space="preserve">for cognitive fusion, distress, and symptom impairment </w:t>
      </w:r>
      <w:r w:rsidR="00A62B26">
        <w:rPr>
          <w:rFonts w:ascii="Times New Roman" w:hAnsi="Times New Roman" w:cs="Times New Roman"/>
        </w:rPr>
        <w:t xml:space="preserve">and reliable change </w:t>
      </w:r>
      <w:r>
        <w:rPr>
          <w:rFonts w:ascii="Times New Roman" w:hAnsi="Times New Roman" w:cs="Times New Roman"/>
        </w:rPr>
        <w:t xml:space="preserve">rates of </w:t>
      </w:r>
      <w:r w:rsidR="00A62B26">
        <w:rPr>
          <w:rFonts w:ascii="Times New Roman" w:hAnsi="Times New Roman" w:cs="Times New Roman"/>
        </w:rPr>
        <w:t xml:space="preserve">31.0 to 100% </w:t>
      </w:r>
      <w:r>
        <w:rPr>
          <w:rFonts w:ascii="Times New Roman" w:hAnsi="Times New Roman" w:cs="Times New Roman"/>
        </w:rPr>
        <w:t>for psychological inflexibility, cognitive fusion, and distress</w:t>
      </w:r>
      <w:r w:rsidR="00A62B26">
        <w:rPr>
          <w:rFonts w:ascii="Times New Roman" w:hAnsi="Times New Roman" w:cs="Times New Roman"/>
        </w:rPr>
        <w:t xml:space="preserve">, showing that </w:t>
      </w:r>
      <w:r w:rsidR="00A62B26" w:rsidRPr="00A62B26">
        <w:rPr>
          <w:rFonts w:ascii="Times New Roman" w:hAnsi="Times New Roman" w:cs="Times New Roman"/>
        </w:rPr>
        <w:t>an initial lower intensity treatment step</w:t>
      </w:r>
      <w:r w:rsidR="00A62B26">
        <w:rPr>
          <w:rFonts w:ascii="Times New Roman" w:hAnsi="Times New Roman" w:cs="Times New Roman"/>
        </w:rPr>
        <w:t>,</w:t>
      </w:r>
      <w:r w:rsidR="00A62B26" w:rsidRPr="00A62B26">
        <w:rPr>
          <w:rFonts w:ascii="Times New Roman" w:hAnsi="Times New Roman" w:cs="Times New Roman"/>
        </w:rPr>
        <w:t xml:space="preserve"> </w:t>
      </w:r>
      <w:r w:rsidR="00A62B26">
        <w:rPr>
          <w:rFonts w:ascii="Times New Roman" w:hAnsi="Times New Roman" w:cs="Times New Roman"/>
        </w:rPr>
        <w:t xml:space="preserve">like Life Toolbox, </w:t>
      </w:r>
      <w:r w:rsidR="007C5B76">
        <w:rPr>
          <w:rFonts w:ascii="Times New Roman" w:hAnsi="Times New Roman" w:cs="Times New Roman"/>
        </w:rPr>
        <w:t>led to</w:t>
      </w:r>
      <w:r w:rsidR="00A62B26" w:rsidRPr="00A62B26">
        <w:rPr>
          <w:rFonts w:ascii="Times New Roman" w:hAnsi="Times New Roman" w:cs="Times New Roman"/>
        </w:rPr>
        <w:t xml:space="preserve"> meaningful change</w:t>
      </w:r>
      <w:r w:rsidR="00A62B26">
        <w:rPr>
          <w:rFonts w:ascii="Times New Roman" w:hAnsi="Times New Roman" w:cs="Times New Roman"/>
        </w:rPr>
        <w:t xml:space="preserve"> </w:t>
      </w:r>
      <w:r w:rsidR="007C6BE8">
        <w:rPr>
          <w:rFonts w:ascii="Times New Roman" w:hAnsi="Times New Roman" w:cs="Times New Roman"/>
        </w:rPr>
        <w:t xml:space="preserve">for a sizable portion of </w:t>
      </w:r>
      <w:r w:rsidR="007C5B76">
        <w:rPr>
          <w:rFonts w:ascii="Times New Roman" w:hAnsi="Times New Roman" w:cs="Times New Roman"/>
        </w:rPr>
        <w:t>participants</w:t>
      </w:r>
      <w:r w:rsidR="00A62B26">
        <w:rPr>
          <w:rFonts w:ascii="Times New Roman" w:hAnsi="Times New Roman" w:cs="Times New Roman"/>
        </w:rPr>
        <w:t>.</w:t>
      </w:r>
      <w:r w:rsidR="00402A70">
        <w:rPr>
          <w:rFonts w:ascii="Times New Roman" w:hAnsi="Times New Roman" w:cs="Times New Roman"/>
        </w:rPr>
        <w:t xml:space="preserve"> Of note, these figures include all participants who completed the </w:t>
      </w:r>
      <w:proofErr w:type="spellStart"/>
      <w:r w:rsidR="00402A70">
        <w:rPr>
          <w:rFonts w:ascii="Times New Roman" w:hAnsi="Times New Roman" w:cs="Times New Roman"/>
        </w:rPr>
        <w:t>postprogram</w:t>
      </w:r>
      <w:proofErr w:type="spellEnd"/>
      <w:r w:rsidR="00402A70">
        <w:rPr>
          <w:rFonts w:ascii="Times New Roman" w:hAnsi="Times New Roman" w:cs="Times New Roman"/>
        </w:rPr>
        <w:t xml:space="preserve"> </w:t>
      </w:r>
      <w:r w:rsidR="00402A70">
        <w:rPr>
          <w:rFonts w:ascii="Times New Roman" w:hAnsi="Times New Roman" w:cs="Times New Roman"/>
        </w:rPr>
        <w:lastRenderedPageBreak/>
        <w:t>assessment, including those who did not complete the entire online program. Thus, they represent a more conservative estimate of the effectiveness of the online program.</w:t>
      </w:r>
      <w:r w:rsidR="00A62B26">
        <w:rPr>
          <w:rFonts w:ascii="Times New Roman" w:hAnsi="Times New Roman" w:cs="Times New Roman"/>
        </w:rPr>
        <w:t xml:space="preserve"> </w:t>
      </w:r>
      <w:r w:rsidR="00402A70">
        <w:rPr>
          <w:rFonts w:ascii="Times New Roman" w:hAnsi="Times New Roman" w:cs="Times New Roman"/>
        </w:rPr>
        <w:t xml:space="preserve">More precisely, these numbers reflect the effect of </w:t>
      </w:r>
      <w:r w:rsidR="00402A70" w:rsidRPr="00E40131">
        <w:rPr>
          <w:rFonts w:ascii="Times New Roman" w:hAnsi="Times New Roman" w:cs="Times New Roman"/>
          <w:i/>
          <w:iCs/>
        </w:rPr>
        <w:t>being offered</w:t>
      </w:r>
      <w:r w:rsidR="00402A70">
        <w:rPr>
          <w:rFonts w:ascii="Times New Roman" w:hAnsi="Times New Roman" w:cs="Times New Roman"/>
        </w:rPr>
        <w:t xml:space="preserve"> access to the online program rather than </w:t>
      </w:r>
      <w:r w:rsidR="00402A70" w:rsidRPr="00E40131">
        <w:rPr>
          <w:rFonts w:ascii="Times New Roman" w:hAnsi="Times New Roman" w:cs="Times New Roman"/>
          <w:i/>
          <w:iCs/>
        </w:rPr>
        <w:t>completing</w:t>
      </w:r>
      <w:r w:rsidR="00402A70">
        <w:rPr>
          <w:rFonts w:ascii="Times New Roman" w:hAnsi="Times New Roman" w:cs="Times New Roman"/>
        </w:rPr>
        <w:t xml:space="preserve"> the online program per se.</w:t>
      </w:r>
    </w:p>
    <w:p w14:paraId="34CB9340" w14:textId="4E707E5B" w:rsidR="0046456E" w:rsidRDefault="00402A70" w:rsidP="00FB736B">
      <w:pPr>
        <w:spacing w:line="480" w:lineRule="auto"/>
        <w:ind w:firstLine="720"/>
        <w:rPr>
          <w:rFonts w:ascii="Times New Roman" w:hAnsi="Times New Roman" w:cs="Times New Roman"/>
        </w:rPr>
      </w:pPr>
      <w:r>
        <w:rPr>
          <w:rFonts w:ascii="Times New Roman" w:hAnsi="Times New Roman" w:cs="Times New Roman"/>
        </w:rPr>
        <w:t>F</w:t>
      </w:r>
      <w:r w:rsidR="00A62B26">
        <w:rPr>
          <w:rFonts w:ascii="Times New Roman" w:hAnsi="Times New Roman" w:cs="Times New Roman"/>
        </w:rPr>
        <w:t xml:space="preserve">or participants who </w:t>
      </w:r>
      <w:r w:rsidR="007C5B76">
        <w:rPr>
          <w:rFonts w:ascii="Times New Roman" w:hAnsi="Times New Roman" w:cs="Times New Roman"/>
        </w:rPr>
        <w:t>started</w:t>
      </w:r>
      <w:r w:rsidR="00A62B26">
        <w:rPr>
          <w:rFonts w:ascii="Times New Roman" w:hAnsi="Times New Roman" w:cs="Times New Roman"/>
        </w:rPr>
        <w:t xml:space="preserve"> treatment, </w:t>
      </w:r>
      <w:r w:rsidR="0046456E">
        <w:rPr>
          <w:rFonts w:ascii="Times New Roman" w:hAnsi="Times New Roman" w:cs="Times New Roman"/>
        </w:rPr>
        <w:t xml:space="preserve">60 to 100% reliably improved from the </w:t>
      </w:r>
      <w:r w:rsidR="00475D69">
        <w:rPr>
          <w:rFonts w:ascii="Times New Roman" w:hAnsi="Times New Roman" w:cs="Times New Roman"/>
        </w:rPr>
        <w:t xml:space="preserve">online </w:t>
      </w:r>
      <w:r w:rsidR="0046456E">
        <w:rPr>
          <w:rFonts w:ascii="Times New Roman" w:hAnsi="Times New Roman" w:cs="Times New Roman"/>
        </w:rPr>
        <w:t xml:space="preserve">program </w:t>
      </w:r>
      <w:r w:rsidR="00055465">
        <w:rPr>
          <w:rFonts w:ascii="Times New Roman" w:hAnsi="Times New Roman" w:cs="Times New Roman"/>
        </w:rPr>
        <w:t>and again</w:t>
      </w:r>
      <w:r w:rsidR="0046456E">
        <w:rPr>
          <w:rFonts w:ascii="Times New Roman" w:hAnsi="Times New Roman" w:cs="Times New Roman"/>
        </w:rPr>
        <w:t xml:space="preserve"> </w:t>
      </w:r>
      <w:r w:rsidR="00A62B26">
        <w:rPr>
          <w:rFonts w:ascii="Times New Roman" w:hAnsi="Times New Roman" w:cs="Times New Roman"/>
        </w:rPr>
        <w:t xml:space="preserve">from </w:t>
      </w:r>
      <w:r w:rsidR="0046456E">
        <w:rPr>
          <w:rFonts w:ascii="Times New Roman" w:hAnsi="Times New Roman" w:cs="Times New Roman"/>
        </w:rPr>
        <w:t xml:space="preserve">subsequent treatment on three of four outcomes, indicating that </w:t>
      </w:r>
      <w:r w:rsidR="007C6BE8">
        <w:rPr>
          <w:rFonts w:ascii="Times New Roman" w:hAnsi="Times New Roman" w:cs="Times New Roman"/>
        </w:rPr>
        <w:t>most</w:t>
      </w:r>
      <w:r w:rsidR="0046456E">
        <w:rPr>
          <w:rFonts w:ascii="Times New Roman" w:hAnsi="Times New Roman" w:cs="Times New Roman"/>
        </w:rPr>
        <w:t xml:space="preserve"> of our sample </w:t>
      </w:r>
      <w:r w:rsidR="007C6BE8">
        <w:rPr>
          <w:rFonts w:ascii="Times New Roman" w:hAnsi="Times New Roman" w:cs="Times New Roman"/>
        </w:rPr>
        <w:t>experienced reliable change</w:t>
      </w:r>
      <w:r w:rsidR="008C0E53">
        <w:rPr>
          <w:rFonts w:ascii="Times New Roman" w:hAnsi="Times New Roman" w:cs="Times New Roman"/>
        </w:rPr>
        <w:t xml:space="preserve"> from </w:t>
      </w:r>
      <w:r w:rsidR="007C6BE8">
        <w:rPr>
          <w:rFonts w:ascii="Times New Roman" w:hAnsi="Times New Roman" w:cs="Times New Roman"/>
        </w:rPr>
        <w:t xml:space="preserve">each </w:t>
      </w:r>
      <w:r w:rsidR="0046456E">
        <w:rPr>
          <w:rFonts w:ascii="Times New Roman" w:hAnsi="Times New Roman" w:cs="Times New Roman"/>
        </w:rPr>
        <w:t xml:space="preserve">step of care. </w:t>
      </w:r>
      <w:r w:rsidR="00A62B26">
        <w:rPr>
          <w:rFonts w:ascii="Times New Roman" w:hAnsi="Times New Roman" w:cs="Times New Roman"/>
        </w:rPr>
        <w:t>P</w:t>
      </w:r>
      <w:r w:rsidR="00B765AD">
        <w:rPr>
          <w:rFonts w:ascii="Times New Roman" w:hAnsi="Times New Roman" w:cs="Times New Roman"/>
        </w:rPr>
        <w:t xml:space="preserve">articipants who started or completed the </w:t>
      </w:r>
      <w:r w:rsidR="00475D69">
        <w:rPr>
          <w:rFonts w:ascii="Times New Roman" w:hAnsi="Times New Roman" w:cs="Times New Roman"/>
        </w:rPr>
        <w:t xml:space="preserve">online </w:t>
      </w:r>
      <w:r w:rsidR="00B765AD">
        <w:rPr>
          <w:rFonts w:ascii="Times New Roman" w:hAnsi="Times New Roman" w:cs="Times New Roman"/>
        </w:rPr>
        <w:t xml:space="preserve">program were </w:t>
      </w:r>
      <w:r w:rsidR="00A62B26">
        <w:rPr>
          <w:rFonts w:ascii="Times New Roman" w:hAnsi="Times New Roman" w:cs="Times New Roman"/>
        </w:rPr>
        <w:t xml:space="preserve">also </w:t>
      </w:r>
      <w:r w:rsidR="00B765AD">
        <w:rPr>
          <w:rFonts w:ascii="Times New Roman" w:hAnsi="Times New Roman" w:cs="Times New Roman"/>
        </w:rPr>
        <w:t xml:space="preserve">more likely to enroll in therapy afterward, suggesting that use of the </w:t>
      </w:r>
      <w:r w:rsidR="00475D69">
        <w:rPr>
          <w:rFonts w:ascii="Times New Roman" w:hAnsi="Times New Roman" w:cs="Times New Roman"/>
        </w:rPr>
        <w:t xml:space="preserve">online </w:t>
      </w:r>
      <w:r w:rsidR="00B765AD">
        <w:rPr>
          <w:rFonts w:ascii="Times New Roman" w:hAnsi="Times New Roman" w:cs="Times New Roman"/>
        </w:rPr>
        <w:t xml:space="preserve">program did not affect subsequent therapy acceptability, as predicted. </w:t>
      </w:r>
      <w:r w:rsidR="00A62B26">
        <w:rPr>
          <w:rFonts w:ascii="Times New Roman" w:hAnsi="Times New Roman" w:cs="Times New Roman"/>
        </w:rPr>
        <w:t>Moreover, t</w:t>
      </w:r>
      <w:r w:rsidR="00B765AD" w:rsidRPr="00D63C65">
        <w:rPr>
          <w:rFonts w:ascii="Times New Roman" w:hAnsi="Times New Roman" w:cs="Times New Roman"/>
        </w:rPr>
        <w:t xml:space="preserve">herapists overwhelmingly reported that therapy proceeded more quickly when clients had already used the </w:t>
      </w:r>
      <w:r w:rsidR="00475D69">
        <w:rPr>
          <w:rFonts w:ascii="Times New Roman" w:hAnsi="Times New Roman" w:cs="Times New Roman"/>
        </w:rPr>
        <w:t xml:space="preserve">online </w:t>
      </w:r>
      <w:r w:rsidR="00B765AD" w:rsidRPr="00D63C65">
        <w:rPr>
          <w:rFonts w:ascii="Times New Roman" w:hAnsi="Times New Roman" w:cs="Times New Roman"/>
        </w:rPr>
        <w:t>program and been exposed to basic ACT concepts</w:t>
      </w:r>
      <w:r w:rsidR="00B765AD">
        <w:rPr>
          <w:rFonts w:ascii="Times New Roman" w:hAnsi="Times New Roman" w:cs="Times New Roman"/>
        </w:rPr>
        <w:t xml:space="preserve">, suggesting that the </w:t>
      </w:r>
      <w:r w:rsidR="00475D69">
        <w:rPr>
          <w:rFonts w:ascii="Times New Roman" w:hAnsi="Times New Roman" w:cs="Times New Roman"/>
        </w:rPr>
        <w:t xml:space="preserve">online </w:t>
      </w:r>
      <w:r w:rsidR="00B765AD">
        <w:rPr>
          <w:rFonts w:ascii="Times New Roman" w:hAnsi="Times New Roman" w:cs="Times New Roman"/>
        </w:rPr>
        <w:t xml:space="preserve">program may have cascading effects on efficiency by potentially reducing </w:t>
      </w:r>
      <w:r w:rsidR="00055465">
        <w:rPr>
          <w:rFonts w:ascii="Times New Roman" w:hAnsi="Times New Roman" w:cs="Times New Roman"/>
        </w:rPr>
        <w:t xml:space="preserve">the </w:t>
      </w:r>
      <w:r w:rsidR="00B765AD">
        <w:rPr>
          <w:rFonts w:ascii="Times New Roman" w:hAnsi="Times New Roman" w:cs="Times New Roman"/>
        </w:rPr>
        <w:t>number of therapy sessions</w:t>
      </w:r>
      <w:r w:rsidR="00055465">
        <w:rPr>
          <w:rFonts w:ascii="Times New Roman" w:hAnsi="Times New Roman" w:cs="Times New Roman"/>
        </w:rPr>
        <w:t xml:space="preserve"> needed</w:t>
      </w:r>
      <w:r w:rsidR="00B765AD">
        <w:rPr>
          <w:rFonts w:ascii="Times New Roman" w:hAnsi="Times New Roman" w:cs="Times New Roman"/>
        </w:rPr>
        <w:t xml:space="preserve">. </w:t>
      </w:r>
    </w:p>
    <w:p w14:paraId="64344F08" w14:textId="77777777" w:rsidR="00DC6020" w:rsidRDefault="007C6BE8" w:rsidP="007C6BE8">
      <w:pPr>
        <w:spacing w:line="480" w:lineRule="auto"/>
        <w:ind w:firstLine="720"/>
        <w:rPr>
          <w:rFonts w:ascii="Times New Roman" w:hAnsi="Times New Roman" w:cs="Times New Roman"/>
        </w:rPr>
      </w:pPr>
      <w:r>
        <w:rPr>
          <w:rFonts w:ascii="Times New Roman" w:hAnsi="Times New Roman" w:cs="Times New Roman"/>
        </w:rPr>
        <w:t>With respect to aggregate continuous outcomes (i.e., averaging across participants)</w:t>
      </w:r>
      <w:r w:rsidR="009E1E3B">
        <w:rPr>
          <w:rFonts w:ascii="Times New Roman" w:hAnsi="Times New Roman" w:cs="Times New Roman"/>
        </w:rPr>
        <w:t>, w</w:t>
      </w:r>
      <w:r w:rsidR="00B60866" w:rsidRPr="00D63C65">
        <w:rPr>
          <w:rFonts w:ascii="Times New Roman" w:hAnsi="Times New Roman" w:cs="Times New Roman"/>
        </w:rPr>
        <w:t>e observed decreases in psychological inflexibility, cognitive fusion, and symptom impairment</w:t>
      </w:r>
      <w:r w:rsidR="00B765AD">
        <w:rPr>
          <w:rFonts w:ascii="Times New Roman" w:hAnsi="Times New Roman" w:cs="Times New Roman"/>
        </w:rPr>
        <w:t xml:space="preserve"> </w:t>
      </w:r>
      <w:r w:rsidR="008C0E53">
        <w:rPr>
          <w:rFonts w:ascii="Times New Roman" w:hAnsi="Times New Roman" w:cs="Times New Roman"/>
        </w:rPr>
        <w:t xml:space="preserve">but no changes in </w:t>
      </w:r>
      <w:r w:rsidR="008C0E53" w:rsidRPr="0DDF4878">
        <w:rPr>
          <w:rFonts w:ascii="Times New Roman" w:hAnsi="Times New Roman" w:cs="Times New Roman"/>
        </w:rPr>
        <w:t xml:space="preserve">distress, quality of life, </w:t>
      </w:r>
      <w:r w:rsidR="008C0E53">
        <w:rPr>
          <w:rFonts w:ascii="Times New Roman" w:hAnsi="Times New Roman" w:cs="Times New Roman"/>
        </w:rPr>
        <w:t>and</w:t>
      </w:r>
      <w:r w:rsidR="008C0E53" w:rsidRPr="0DDF4878">
        <w:rPr>
          <w:rFonts w:ascii="Times New Roman" w:hAnsi="Times New Roman" w:cs="Times New Roman"/>
        </w:rPr>
        <w:t xml:space="preserve"> valued living </w:t>
      </w:r>
      <w:r w:rsidR="00B765AD">
        <w:rPr>
          <w:rFonts w:ascii="Times New Roman" w:hAnsi="Times New Roman" w:cs="Times New Roman"/>
        </w:rPr>
        <w:t xml:space="preserve">over the course of the </w:t>
      </w:r>
      <w:r w:rsidR="00475D69">
        <w:rPr>
          <w:rFonts w:ascii="Times New Roman" w:hAnsi="Times New Roman" w:cs="Times New Roman"/>
        </w:rPr>
        <w:t xml:space="preserve">online </w:t>
      </w:r>
      <w:r w:rsidR="00B765AD">
        <w:rPr>
          <w:rFonts w:ascii="Times New Roman" w:hAnsi="Times New Roman" w:cs="Times New Roman"/>
        </w:rPr>
        <w:t>program</w:t>
      </w:r>
      <w:r w:rsidR="001A6AF1">
        <w:rPr>
          <w:rFonts w:ascii="Times New Roman" w:hAnsi="Times New Roman" w:cs="Times New Roman"/>
        </w:rPr>
        <w:t xml:space="preserve"> </w:t>
      </w:r>
      <w:r w:rsidR="00871DE3" w:rsidRPr="00E40131">
        <w:rPr>
          <w:rFonts w:ascii="Times New Roman" w:hAnsi="Times New Roman" w:cs="Times New Roman"/>
          <w:i/>
          <w:iCs/>
        </w:rPr>
        <w:t>alone</w:t>
      </w:r>
      <w:r w:rsidR="00B60866" w:rsidRPr="00D63C65">
        <w:rPr>
          <w:rFonts w:ascii="Times New Roman" w:hAnsi="Times New Roman" w:cs="Times New Roman"/>
        </w:rPr>
        <w:t xml:space="preserve">. </w:t>
      </w:r>
      <w:r w:rsidR="008C0E53">
        <w:rPr>
          <w:rFonts w:ascii="Times New Roman" w:hAnsi="Times New Roman" w:cs="Times New Roman"/>
        </w:rPr>
        <w:t>This pattern was replicated over the course of treatment</w:t>
      </w:r>
      <w:r w:rsidR="00871DE3">
        <w:rPr>
          <w:rFonts w:ascii="Times New Roman" w:hAnsi="Times New Roman" w:cs="Times New Roman"/>
        </w:rPr>
        <w:t xml:space="preserve"> </w:t>
      </w:r>
      <w:r w:rsidR="00871DE3" w:rsidRPr="00E40131">
        <w:rPr>
          <w:rFonts w:ascii="Times New Roman" w:hAnsi="Times New Roman" w:cs="Times New Roman"/>
          <w:i/>
          <w:iCs/>
        </w:rPr>
        <w:t>alone</w:t>
      </w:r>
      <w:r w:rsidR="008C0E53">
        <w:rPr>
          <w:rFonts w:ascii="Times New Roman" w:hAnsi="Times New Roman" w:cs="Times New Roman"/>
        </w:rPr>
        <w:t xml:space="preserve">: </w:t>
      </w:r>
      <w:r w:rsidR="008C0E53" w:rsidRPr="00D63C65">
        <w:rPr>
          <w:rFonts w:ascii="Times New Roman" w:hAnsi="Times New Roman" w:cs="Times New Roman"/>
        </w:rPr>
        <w:t>psychological inflexibility, cognitive fusion, and symptom impairment</w:t>
      </w:r>
      <w:r w:rsidR="008C0E53">
        <w:rPr>
          <w:rFonts w:ascii="Times New Roman" w:hAnsi="Times New Roman" w:cs="Times New Roman"/>
        </w:rPr>
        <w:t xml:space="preserve"> </w:t>
      </w:r>
      <w:r w:rsidR="00B60866" w:rsidRPr="00D63C65">
        <w:rPr>
          <w:rFonts w:ascii="Times New Roman" w:hAnsi="Times New Roman" w:cs="Times New Roman"/>
        </w:rPr>
        <w:t xml:space="preserve">further decreased </w:t>
      </w:r>
      <w:r w:rsidR="008C0E53">
        <w:rPr>
          <w:rFonts w:ascii="Times New Roman" w:hAnsi="Times New Roman" w:cs="Times New Roman"/>
        </w:rPr>
        <w:t>but there were no changes in</w:t>
      </w:r>
      <w:r w:rsidR="008C0E53" w:rsidRPr="008C0E53">
        <w:rPr>
          <w:rFonts w:ascii="Times New Roman" w:hAnsi="Times New Roman" w:cs="Times New Roman"/>
        </w:rPr>
        <w:t xml:space="preserve"> </w:t>
      </w:r>
      <w:r w:rsidR="008C0E53" w:rsidRPr="0DDF4878">
        <w:rPr>
          <w:rFonts w:ascii="Times New Roman" w:hAnsi="Times New Roman" w:cs="Times New Roman"/>
        </w:rPr>
        <w:t xml:space="preserve">distress, quality of life, </w:t>
      </w:r>
      <w:r w:rsidR="008C0E53">
        <w:rPr>
          <w:rFonts w:ascii="Times New Roman" w:hAnsi="Times New Roman" w:cs="Times New Roman"/>
        </w:rPr>
        <w:t>and</w:t>
      </w:r>
      <w:r w:rsidR="008C0E53" w:rsidRPr="0DDF4878">
        <w:rPr>
          <w:rFonts w:ascii="Times New Roman" w:hAnsi="Times New Roman" w:cs="Times New Roman"/>
        </w:rPr>
        <w:t xml:space="preserve"> valued living</w:t>
      </w:r>
      <w:r w:rsidR="008C0E53">
        <w:rPr>
          <w:rFonts w:ascii="Times New Roman" w:hAnsi="Times New Roman" w:cs="Times New Roman"/>
        </w:rPr>
        <w:t>. These results</w:t>
      </w:r>
      <w:r w:rsidR="00B60866" w:rsidRPr="00D63C65">
        <w:rPr>
          <w:rFonts w:ascii="Times New Roman" w:hAnsi="Times New Roman" w:cs="Times New Roman"/>
        </w:rPr>
        <w:t xml:space="preserve"> indicat</w:t>
      </w:r>
      <w:r w:rsidR="008C0E53">
        <w:rPr>
          <w:rFonts w:ascii="Times New Roman" w:hAnsi="Times New Roman" w:cs="Times New Roman"/>
        </w:rPr>
        <w:t>e</w:t>
      </w:r>
      <w:r w:rsidR="00B60866" w:rsidRPr="00D63C65">
        <w:rPr>
          <w:rFonts w:ascii="Times New Roman" w:hAnsi="Times New Roman" w:cs="Times New Roman"/>
        </w:rPr>
        <w:t xml:space="preserve"> that</w:t>
      </w:r>
      <w:r>
        <w:rPr>
          <w:rFonts w:ascii="Times New Roman" w:hAnsi="Times New Roman" w:cs="Times New Roman"/>
        </w:rPr>
        <w:t>,</w:t>
      </w:r>
      <w:r w:rsidR="00B60866" w:rsidRPr="00D63C65">
        <w:rPr>
          <w:rFonts w:ascii="Times New Roman" w:hAnsi="Times New Roman" w:cs="Times New Roman"/>
        </w:rPr>
        <w:t xml:space="preserve"> </w:t>
      </w:r>
      <w:r w:rsidRPr="0DDF4878">
        <w:rPr>
          <w:rFonts w:ascii="Times New Roman" w:hAnsi="Times New Roman" w:cs="Times New Roman"/>
        </w:rPr>
        <w:t>individually</w:t>
      </w:r>
      <w:r>
        <w:rPr>
          <w:rFonts w:ascii="Times New Roman" w:hAnsi="Times New Roman" w:cs="Times New Roman"/>
        </w:rPr>
        <w:t>,</w:t>
      </w:r>
      <w:r w:rsidRPr="0DDF4878">
        <w:rPr>
          <w:rFonts w:ascii="Times New Roman" w:hAnsi="Times New Roman" w:cs="Times New Roman"/>
        </w:rPr>
        <w:t xml:space="preserve"> </w:t>
      </w:r>
      <w:r w:rsidR="00B60866" w:rsidRPr="00D63C65">
        <w:rPr>
          <w:rFonts w:ascii="Times New Roman" w:hAnsi="Times New Roman" w:cs="Times New Roman"/>
        </w:rPr>
        <w:t xml:space="preserve">the </w:t>
      </w:r>
      <w:r w:rsidR="00475D69">
        <w:rPr>
          <w:rFonts w:ascii="Times New Roman" w:hAnsi="Times New Roman" w:cs="Times New Roman"/>
        </w:rPr>
        <w:t xml:space="preserve">online </w:t>
      </w:r>
      <w:r w:rsidR="00B60866" w:rsidRPr="00D63C65">
        <w:rPr>
          <w:rFonts w:ascii="Times New Roman" w:hAnsi="Times New Roman" w:cs="Times New Roman"/>
        </w:rPr>
        <w:t xml:space="preserve">program </w:t>
      </w:r>
      <w:r w:rsidR="00FB085D" w:rsidRPr="00D63C65">
        <w:rPr>
          <w:rFonts w:ascii="Times New Roman" w:hAnsi="Times New Roman" w:cs="Times New Roman"/>
        </w:rPr>
        <w:t xml:space="preserve">and </w:t>
      </w:r>
      <w:r w:rsidR="00CC02D7">
        <w:rPr>
          <w:rFonts w:ascii="Times New Roman" w:hAnsi="Times New Roman" w:cs="Times New Roman"/>
        </w:rPr>
        <w:t>therapy</w:t>
      </w:r>
      <w:r w:rsidR="00CC02D7" w:rsidRPr="00D63C65">
        <w:rPr>
          <w:rFonts w:ascii="Times New Roman" w:hAnsi="Times New Roman" w:cs="Times New Roman"/>
        </w:rPr>
        <w:t xml:space="preserve"> </w:t>
      </w:r>
      <w:r>
        <w:rPr>
          <w:rFonts w:ascii="Times New Roman" w:hAnsi="Times New Roman" w:cs="Times New Roman"/>
        </w:rPr>
        <w:t>improved</w:t>
      </w:r>
      <w:r w:rsidR="00B60866" w:rsidRPr="00D63C65">
        <w:rPr>
          <w:rFonts w:ascii="Times New Roman" w:hAnsi="Times New Roman" w:cs="Times New Roman"/>
        </w:rPr>
        <w:t xml:space="preserve"> hypothesized processes of change</w:t>
      </w:r>
      <w:r w:rsidR="00F945EF">
        <w:rPr>
          <w:rFonts w:ascii="Times New Roman" w:hAnsi="Times New Roman" w:cs="Times New Roman"/>
        </w:rPr>
        <w:t xml:space="preserve"> and symptoms</w:t>
      </w:r>
      <w:r w:rsidR="008C0E53">
        <w:rPr>
          <w:rFonts w:ascii="Times New Roman" w:hAnsi="Times New Roman" w:cs="Times New Roman"/>
        </w:rPr>
        <w:t xml:space="preserve"> but were less effective at </w:t>
      </w:r>
      <w:r>
        <w:rPr>
          <w:rFonts w:ascii="Times New Roman" w:hAnsi="Times New Roman" w:cs="Times New Roman"/>
        </w:rPr>
        <w:t>changing</w:t>
      </w:r>
      <w:r w:rsidR="00F718CD">
        <w:rPr>
          <w:rFonts w:ascii="Times New Roman" w:hAnsi="Times New Roman" w:cs="Times New Roman"/>
        </w:rPr>
        <w:t xml:space="preserve"> </w:t>
      </w:r>
      <w:r w:rsidR="0DDF4878" w:rsidRPr="0DDF4878">
        <w:rPr>
          <w:rFonts w:ascii="Times New Roman" w:hAnsi="Times New Roman" w:cs="Times New Roman"/>
        </w:rPr>
        <w:t xml:space="preserve">distress, quality of life, </w:t>
      </w:r>
      <w:r w:rsidR="00F718CD">
        <w:rPr>
          <w:rFonts w:ascii="Times New Roman" w:hAnsi="Times New Roman" w:cs="Times New Roman"/>
        </w:rPr>
        <w:t>and</w:t>
      </w:r>
      <w:r w:rsidR="00F718CD" w:rsidRPr="0DDF4878">
        <w:rPr>
          <w:rFonts w:ascii="Times New Roman" w:hAnsi="Times New Roman" w:cs="Times New Roman"/>
        </w:rPr>
        <w:t xml:space="preserve"> </w:t>
      </w:r>
      <w:r w:rsidR="0DDF4878" w:rsidRPr="0DDF4878">
        <w:rPr>
          <w:rFonts w:ascii="Times New Roman" w:hAnsi="Times New Roman" w:cs="Times New Roman"/>
        </w:rPr>
        <w:t>valued living</w:t>
      </w:r>
      <w:r w:rsidR="00F718CD">
        <w:rPr>
          <w:rFonts w:ascii="Times New Roman" w:hAnsi="Times New Roman" w:cs="Times New Roman"/>
        </w:rPr>
        <w:t xml:space="preserve">. </w:t>
      </w:r>
      <w:r w:rsidR="00F945EF">
        <w:rPr>
          <w:rFonts w:ascii="Times New Roman" w:hAnsi="Times New Roman" w:cs="Times New Roman"/>
        </w:rPr>
        <w:t xml:space="preserve">However, </w:t>
      </w:r>
      <w:r w:rsidR="00FB085D" w:rsidRPr="00D63C65">
        <w:rPr>
          <w:rFonts w:ascii="Times New Roman" w:hAnsi="Times New Roman" w:cs="Times New Roman"/>
        </w:rPr>
        <w:t>we found reductions in distress and quality of life</w:t>
      </w:r>
      <w:r w:rsidR="00871DE3">
        <w:rPr>
          <w:rFonts w:ascii="Times New Roman" w:hAnsi="Times New Roman" w:cs="Times New Roman"/>
        </w:rPr>
        <w:t xml:space="preserve"> o</w:t>
      </w:r>
      <w:r w:rsidR="00871DE3" w:rsidRPr="00D63C65">
        <w:rPr>
          <w:rFonts w:ascii="Times New Roman" w:hAnsi="Times New Roman" w:cs="Times New Roman"/>
        </w:rPr>
        <w:t xml:space="preserve">ver the </w:t>
      </w:r>
      <w:r w:rsidR="00871DE3" w:rsidRPr="00E40131">
        <w:rPr>
          <w:rFonts w:ascii="Times New Roman" w:hAnsi="Times New Roman" w:cs="Times New Roman"/>
          <w:i/>
          <w:iCs/>
        </w:rPr>
        <w:t>entire study</w:t>
      </w:r>
      <w:r w:rsidR="00871DE3" w:rsidRPr="00D63C65">
        <w:rPr>
          <w:rFonts w:ascii="Times New Roman" w:hAnsi="Times New Roman" w:cs="Times New Roman"/>
        </w:rPr>
        <w:t xml:space="preserve"> (</w:t>
      </w:r>
      <w:r w:rsidR="00871DE3">
        <w:rPr>
          <w:rFonts w:ascii="Times New Roman" w:hAnsi="Times New Roman" w:cs="Times New Roman"/>
        </w:rPr>
        <w:t xml:space="preserve">online </w:t>
      </w:r>
      <w:r w:rsidR="00871DE3" w:rsidRPr="00D63C65">
        <w:rPr>
          <w:rFonts w:ascii="Times New Roman" w:hAnsi="Times New Roman" w:cs="Times New Roman"/>
        </w:rPr>
        <w:t xml:space="preserve">program plus </w:t>
      </w:r>
      <w:r w:rsidR="00871DE3">
        <w:rPr>
          <w:rFonts w:ascii="Times New Roman" w:hAnsi="Times New Roman" w:cs="Times New Roman"/>
        </w:rPr>
        <w:t>therapy</w:t>
      </w:r>
      <w:r w:rsidR="00871DE3" w:rsidRPr="00D63C65">
        <w:rPr>
          <w:rFonts w:ascii="Times New Roman" w:hAnsi="Times New Roman" w:cs="Times New Roman"/>
        </w:rPr>
        <w:t>)</w:t>
      </w:r>
      <w:r w:rsidR="00FB085D" w:rsidRPr="00D63C65">
        <w:rPr>
          <w:rFonts w:ascii="Times New Roman" w:hAnsi="Times New Roman" w:cs="Times New Roman"/>
        </w:rPr>
        <w:t xml:space="preserve">, suggesting that these outcomes were only affected by the interventions </w:t>
      </w:r>
      <w:r w:rsidR="00FB085D" w:rsidRPr="00E40131">
        <w:rPr>
          <w:rFonts w:ascii="Times New Roman" w:hAnsi="Times New Roman" w:cs="Times New Roman"/>
          <w:i/>
          <w:iCs/>
        </w:rPr>
        <w:t>cumulatively</w:t>
      </w:r>
      <w:r w:rsidR="00FB085D" w:rsidRPr="00D63C65">
        <w:rPr>
          <w:rFonts w:ascii="Times New Roman" w:hAnsi="Times New Roman" w:cs="Times New Roman"/>
        </w:rPr>
        <w:t xml:space="preserve">. Thus, it </w:t>
      </w:r>
      <w:r w:rsidR="00C9451B">
        <w:rPr>
          <w:rFonts w:ascii="Times New Roman" w:hAnsi="Times New Roman" w:cs="Times New Roman"/>
        </w:rPr>
        <w:t>seems</w:t>
      </w:r>
      <w:r w:rsidR="00FB085D" w:rsidRPr="00D63C65">
        <w:rPr>
          <w:rFonts w:ascii="Times New Roman" w:hAnsi="Times New Roman" w:cs="Times New Roman"/>
        </w:rPr>
        <w:t xml:space="preserve"> that </w:t>
      </w:r>
      <w:r w:rsidR="006716B7" w:rsidRPr="00D63C65">
        <w:rPr>
          <w:rFonts w:ascii="Times New Roman" w:hAnsi="Times New Roman" w:cs="Times New Roman"/>
        </w:rPr>
        <w:t xml:space="preserve">there </w:t>
      </w:r>
      <w:r w:rsidR="006716B7" w:rsidRPr="00D63C65">
        <w:rPr>
          <w:rFonts w:ascii="Times New Roman" w:hAnsi="Times New Roman" w:cs="Times New Roman"/>
        </w:rPr>
        <w:lastRenderedPageBreak/>
        <w:t xml:space="preserve">was incremental benefit to completing the </w:t>
      </w:r>
      <w:r w:rsidR="00475D69">
        <w:rPr>
          <w:rFonts w:ascii="Times New Roman" w:hAnsi="Times New Roman" w:cs="Times New Roman"/>
        </w:rPr>
        <w:t xml:space="preserve">online </w:t>
      </w:r>
      <w:r w:rsidR="006716B7" w:rsidRPr="00D63C65">
        <w:rPr>
          <w:rFonts w:ascii="Times New Roman" w:hAnsi="Times New Roman" w:cs="Times New Roman"/>
        </w:rPr>
        <w:t xml:space="preserve">program prior to starting in-person therapy </w:t>
      </w:r>
      <w:r w:rsidR="00F718CD">
        <w:rPr>
          <w:rFonts w:ascii="Times New Roman" w:hAnsi="Times New Roman" w:cs="Times New Roman"/>
        </w:rPr>
        <w:t>and</w:t>
      </w:r>
      <w:r w:rsidR="00F718CD" w:rsidRPr="00D63C65">
        <w:rPr>
          <w:rFonts w:ascii="Times New Roman" w:hAnsi="Times New Roman" w:cs="Times New Roman"/>
        </w:rPr>
        <w:t xml:space="preserve"> </w:t>
      </w:r>
      <w:r w:rsidR="006716B7" w:rsidRPr="00D63C65">
        <w:rPr>
          <w:rFonts w:ascii="Times New Roman" w:hAnsi="Times New Roman" w:cs="Times New Roman"/>
        </w:rPr>
        <w:t xml:space="preserve">from continuing with therapy after completing the </w:t>
      </w:r>
      <w:r w:rsidR="00475D69">
        <w:rPr>
          <w:rFonts w:ascii="Times New Roman" w:hAnsi="Times New Roman" w:cs="Times New Roman"/>
        </w:rPr>
        <w:t xml:space="preserve">online </w:t>
      </w:r>
      <w:r w:rsidR="006716B7" w:rsidRPr="00D63C65">
        <w:rPr>
          <w:rFonts w:ascii="Times New Roman" w:hAnsi="Times New Roman" w:cs="Times New Roman"/>
        </w:rPr>
        <w:t>program.</w:t>
      </w:r>
      <w:r w:rsidR="00DC6020">
        <w:rPr>
          <w:rFonts w:ascii="Times New Roman" w:hAnsi="Times New Roman" w:cs="Times New Roman"/>
        </w:rPr>
        <w:t xml:space="preserve"> </w:t>
      </w:r>
    </w:p>
    <w:p w14:paraId="45C8CD9B" w14:textId="45CE1159" w:rsidR="00DC6020" w:rsidRDefault="00DC6020" w:rsidP="00DC6020">
      <w:pPr>
        <w:spacing w:line="480" w:lineRule="auto"/>
        <w:ind w:firstLine="720"/>
        <w:rPr>
          <w:rFonts w:ascii="Times New Roman" w:hAnsi="Times New Roman" w:cs="Times New Roman"/>
        </w:rPr>
      </w:pPr>
      <w:r w:rsidRPr="0DDF4878">
        <w:rPr>
          <w:rFonts w:ascii="Times New Roman" w:hAnsi="Times New Roman" w:cs="Times New Roman"/>
        </w:rPr>
        <w:t xml:space="preserve">Overall, our results </w:t>
      </w:r>
      <w:r w:rsidRPr="007C5B76">
        <w:rPr>
          <w:rFonts w:ascii="Times New Roman" w:hAnsi="Times New Roman" w:cs="Times New Roman"/>
        </w:rPr>
        <w:t>tentatively</w:t>
      </w:r>
      <w:r>
        <w:rPr>
          <w:rFonts w:ascii="Times New Roman" w:hAnsi="Times New Roman" w:cs="Times New Roman"/>
        </w:rPr>
        <w:t xml:space="preserve"> </w:t>
      </w:r>
      <w:r w:rsidRPr="0DDF4878">
        <w:rPr>
          <w:rFonts w:ascii="Times New Roman" w:hAnsi="Times New Roman" w:cs="Times New Roman"/>
        </w:rPr>
        <w:t xml:space="preserve">support </w:t>
      </w:r>
      <w:r>
        <w:rPr>
          <w:rFonts w:ascii="Times New Roman" w:hAnsi="Times New Roman" w:cs="Times New Roman"/>
        </w:rPr>
        <w:t>offering</w:t>
      </w:r>
      <w:r w:rsidRPr="0DDF4878">
        <w:rPr>
          <w:rFonts w:ascii="Times New Roman" w:hAnsi="Times New Roman" w:cs="Times New Roman"/>
        </w:rPr>
        <w:t xml:space="preserve"> an online self-help resource </w:t>
      </w:r>
      <w:r>
        <w:rPr>
          <w:rFonts w:ascii="Times New Roman" w:hAnsi="Times New Roman" w:cs="Times New Roman"/>
        </w:rPr>
        <w:t>to</w:t>
      </w:r>
      <w:r w:rsidRPr="0DDF4878">
        <w:rPr>
          <w:rFonts w:ascii="Times New Roman" w:hAnsi="Times New Roman" w:cs="Times New Roman"/>
        </w:rPr>
        <w:t xml:space="preserve"> people who do not have immediate access to in-person therapy</w:t>
      </w:r>
      <w:r>
        <w:rPr>
          <w:rFonts w:ascii="Times New Roman" w:hAnsi="Times New Roman" w:cs="Times New Roman"/>
        </w:rPr>
        <w:t>. P</w:t>
      </w:r>
      <w:r w:rsidRPr="0DDF4878">
        <w:rPr>
          <w:rFonts w:ascii="Times New Roman" w:hAnsi="Times New Roman" w:cs="Times New Roman"/>
        </w:rPr>
        <w:t xml:space="preserve">articipants who </w:t>
      </w:r>
      <w:r>
        <w:rPr>
          <w:rFonts w:ascii="Times New Roman" w:hAnsi="Times New Roman" w:cs="Times New Roman"/>
        </w:rPr>
        <w:t>used</w:t>
      </w:r>
      <w:r w:rsidRPr="0DDF4878">
        <w:rPr>
          <w:rFonts w:ascii="Times New Roman" w:hAnsi="Times New Roman" w:cs="Times New Roman"/>
        </w:rPr>
        <w:t xml:space="preserve"> the </w:t>
      </w:r>
      <w:r>
        <w:rPr>
          <w:rFonts w:ascii="Times New Roman" w:hAnsi="Times New Roman" w:cs="Times New Roman"/>
        </w:rPr>
        <w:t xml:space="preserve">online </w:t>
      </w:r>
      <w:r w:rsidRPr="0DDF4878">
        <w:rPr>
          <w:rFonts w:ascii="Times New Roman" w:hAnsi="Times New Roman" w:cs="Times New Roman"/>
        </w:rPr>
        <w:t xml:space="preserve">program </w:t>
      </w:r>
      <w:r>
        <w:rPr>
          <w:rFonts w:ascii="Times New Roman" w:hAnsi="Times New Roman" w:cs="Times New Roman"/>
        </w:rPr>
        <w:t>were more likely to start therapy and most participants who completed both interventions generally benefited from each of them</w:t>
      </w:r>
      <w:r w:rsidRPr="0DDF4878">
        <w:rPr>
          <w:rFonts w:ascii="Times New Roman" w:hAnsi="Times New Roman" w:cs="Times New Roman"/>
        </w:rPr>
        <w:t xml:space="preserve">. </w:t>
      </w:r>
      <w:proofErr w:type="gramStart"/>
      <w:r>
        <w:rPr>
          <w:rFonts w:ascii="Times New Roman" w:hAnsi="Times New Roman" w:cs="Times New Roman"/>
        </w:rPr>
        <w:t>In particular, given</w:t>
      </w:r>
      <w:proofErr w:type="gramEnd"/>
      <w:r>
        <w:rPr>
          <w:rFonts w:ascii="Times New Roman" w:hAnsi="Times New Roman" w:cs="Times New Roman"/>
        </w:rPr>
        <w:t xml:space="preserve"> the option between no treatment and self-help, participants who self-select for such self-help online programs may find them useful. Thus, lower intensity interventions</w:t>
      </w:r>
      <w:r w:rsidRPr="0DDF4878">
        <w:rPr>
          <w:rFonts w:ascii="Times New Roman" w:hAnsi="Times New Roman" w:cs="Times New Roman"/>
        </w:rPr>
        <w:t xml:space="preserve"> like online self-help programs may be </w:t>
      </w:r>
      <w:r>
        <w:rPr>
          <w:rFonts w:ascii="Times New Roman" w:hAnsi="Times New Roman" w:cs="Times New Roman"/>
        </w:rPr>
        <w:t>a feasible</w:t>
      </w:r>
      <w:r w:rsidRPr="0DDF4878">
        <w:rPr>
          <w:rFonts w:ascii="Times New Roman" w:hAnsi="Times New Roman" w:cs="Times New Roman"/>
        </w:rPr>
        <w:t xml:space="preserve"> </w:t>
      </w:r>
      <w:r>
        <w:rPr>
          <w:rFonts w:ascii="Times New Roman" w:hAnsi="Times New Roman" w:cs="Times New Roman"/>
        </w:rPr>
        <w:t>and acceptable way to reduce</w:t>
      </w:r>
      <w:r w:rsidRPr="0DDF4878">
        <w:rPr>
          <w:rFonts w:ascii="Times New Roman" w:hAnsi="Times New Roman" w:cs="Times New Roman"/>
        </w:rPr>
        <w:t xml:space="preserve"> therapist burden</w:t>
      </w:r>
      <w:r>
        <w:rPr>
          <w:rFonts w:ascii="Times New Roman" w:hAnsi="Times New Roman" w:cs="Times New Roman"/>
        </w:rPr>
        <w:t xml:space="preserve"> in outpatient clinics for certain types of clients</w:t>
      </w:r>
      <w:r w:rsidRPr="002E6825">
        <w:rPr>
          <w:rFonts w:ascii="Times New Roman" w:hAnsi="Times New Roman" w:cs="Times New Roman"/>
        </w:rPr>
        <w:sym w:font="Symbol" w:char="F0BE"/>
      </w:r>
      <w:r w:rsidRPr="0DDF4878">
        <w:rPr>
          <w:rFonts w:ascii="Times New Roman" w:hAnsi="Times New Roman" w:cs="Times New Roman"/>
        </w:rPr>
        <w:t xml:space="preserve">by initiating </w:t>
      </w:r>
      <w:r>
        <w:rPr>
          <w:rFonts w:ascii="Times New Roman" w:hAnsi="Times New Roman" w:cs="Times New Roman"/>
        </w:rPr>
        <w:t>therapeutic</w:t>
      </w:r>
      <w:r w:rsidRPr="0DDF4878">
        <w:rPr>
          <w:rFonts w:ascii="Times New Roman" w:hAnsi="Times New Roman" w:cs="Times New Roman"/>
        </w:rPr>
        <w:t xml:space="preserve"> progress even before intake and </w:t>
      </w:r>
      <w:r>
        <w:rPr>
          <w:rFonts w:ascii="Times New Roman" w:hAnsi="Times New Roman" w:cs="Times New Roman"/>
        </w:rPr>
        <w:t xml:space="preserve">serving </w:t>
      </w:r>
      <w:r w:rsidRPr="0DDF4878">
        <w:rPr>
          <w:rFonts w:ascii="Times New Roman" w:hAnsi="Times New Roman" w:cs="Times New Roman"/>
        </w:rPr>
        <w:t xml:space="preserve">as a starting point for people seeking treatment within a stepped care model. </w:t>
      </w:r>
    </w:p>
    <w:p w14:paraId="50CB4411" w14:textId="3AD4D1AA" w:rsidR="00DC6020" w:rsidRPr="0075531B" w:rsidRDefault="00DC6020" w:rsidP="0075531B">
      <w:pPr>
        <w:spacing w:line="480" w:lineRule="auto"/>
        <w:rPr>
          <w:rFonts w:ascii="Times New Roman" w:hAnsi="Times New Roman" w:cs="Times New Roman"/>
          <w:b/>
          <w:bCs/>
        </w:rPr>
      </w:pPr>
      <w:r w:rsidRPr="0075531B">
        <w:rPr>
          <w:rFonts w:ascii="Times New Roman" w:hAnsi="Times New Roman" w:cs="Times New Roman"/>
          <w:b/>
          <w:bCs/>
        </w:rPr>
        <w:t>Suggestions for Refining the Intervention</w:t>
      </w:r>
    </w:p>
    <w:p w14:paraId="2583F0CE" w14:textId="64E6F4D9" w:rsidR="00E027BC" w:rsidRDefault="00DC6020" w:rsidP="00D63C65">
      <w:pPr>
        <w:spacing w:line="480" w:lineRule="auto"/>
        <w:ind w:firstLine="720"/>
        <w:rPr>
          <w:rFonts w:ascii="Times New Roman" w:hAnsi="Times New Roman" w:cs="Times New Roman"/>
        </w:rPr>
      </w:pPr>
      <w:r>
        <w:rPr>
          <w:rFonts w:ascii="Times New Roman" w:hAnsi="Times New Roman" w:cs="Times New Roman"/>
        </w:rPr>
        <w:t xml:space="preserve">Despite generally </w:t>
      </w:r>
      <w:r w:rsidR="00FE51C8">
        <w:rPr>
          <w:rFonts w:ascii="Times New Roman" w:hAnsi="Times New Roman" w:cs="Times New Roman"/>
        </w:rPr>
        <w:t>encouraging</w:t>
      </w:r>
      <w:r>
        <w:rPr>
          <w:rFonts w:ascii="Times New Roman" w:hAnsi="Times New Roman" w:cs="Times New Roman"/>
        </w:rPr>
        <w:t xml:space="preserve"> results from this pilot trial, we did not observe any meaningful change in valued living. </w:t>
      </w:r>
      <w:r w:rsidR="0DDF4878" w:rsidRPr="0DDF4878">
        <w:rPr>
          <w:rFonts w:ascii="Times New Roman" w:hAnsi="Times New Roman" w:cs="Times New Roman"/>
        </w:rPr>
        <w:t xml:space="preserve">To the extent that ACT emphasizes living consistently with values as a metric of treatment success, the lack of change in valued living </w:t>
      </w:r>
      <w:r w:rsidR="00DD785E">
        <w:rPr>
          <w:rFonts w:ascii="Times New Roman" w:hAnsi="Times New Roman" w:cs="Times New Roman"/>
        </w:rPr>
        <w:t>reveals</w:t>
      </w:r>
      <w:r w:rsidR="00DD785E" w:rsidRPr="0DDF4878">
        <w:rPr>
          <w:rFonts w:ascii="Times New Roman" w:hAnsi="Times New Roman" w:cs="Times New Roman"/>
        </w:rPr>
        <w:t xml:space="preserve"> </w:t>
      </w:r>
      <w:r w:rsidR="0DDF4878" w:rsidRPr="0DDF4878">
        <w:rPr>
          <w:rFonts w:ascii="Times New Roman" w:hAnsi="Times New Roman" w:cs="Times New Roman"/>
        </w:rPr>
        <w:t>limitations of the tested interventions</w:t>
      </w:r>
      <w:r w:rsidR="00DD785E">
        <w:rPr>
          <w:rFonts w:ascii="Times New Roman" w:hAnsi="Times New Roman" w:cs="Times New Roman"/>
        </w:rPr>
        <w:t xml:space="preserve"> and suggests that the</w:t>
      </w:r>
      <w:r w:rsidR="0DDF4878" w:rsidRPr="0DDF4878">
        <w:rPr>
          <w:rFonts w:ascii="Times New Roman" w:hAnsi="Times New Roman" w:cs="Times New Roman"/>
        </w:rPr>
        <w:t xml:space="preserve"> </w:t>
      </w:r>
      <w:r w:rsidR="00475D69">
        <w:rPr>
          <w:rFonts w:ascii="Times New Roman" w:hAnsi="Times New Roman" w:cs="Times New Roman"/>
        </w:rPr>
        <w:t xml:space="preserve">online </w:t>
      </w:r>
      <w:r w:rsidR="0DDF4878" w:rsidRPr="0DDF4878">
        <w:rPr>
          <w:rFonts w:ascii="Times New Roman" w:hAnsi="Times New Roman" w:cs="Times New Roman"/>
        </w:rPr>
        <w:t xml:space="preserve">program needs </w:t>
      </w:r>
      <w:r w:rsidR="00DD785E">
        <w:rPr>
          <w:rFonts w:ascii="Times New Roman" w:hAnsi="Times New Roman" w:cs="Times New Roman"/>
        </w:rPr>
        <w:t xml:space="preserve">better ways to </w:t>
      </w:r>
      <w:r w:rsidR="0DDF4878" w:rsidRPr="0DDF4878">
        <w:rPr>
          <w:rFonts w:ascii="Times New Roman" w:hAnsi="Times New Roman" w:cs="Times New Roman"/>
        </w:rPr>
        <w:t>target valued action</w:t>
      </w:r>
      <w:r w:rsidR="00DD785E">
        <w:rPr>
          <w:rFonts w:ascii="Times New Roman" w:hAnsi="Times New Roman" w:cs="Times New Roman"/>
        </w:rPr>
        <w:t>. For example, because the lack of accountability inherent in self-help interventions may make instituting behavioral changes harder, t</w:t>
      </w:r>
      <w:r w:rsidR="0DDF4878" w:rsidRPr="0DDF4878">
        <w:rPr>
          <w:rFonts w:ascii="Times New Roman" w:hAnsi="Times New Roman" w:cs="Times New Roman"/>
        </w:rPr>
        <w:t xml:space="preserve">herapy following the </w:t>
      </w:r>
      <w:r w:rsidR="00475D69">
        <w:rPr>
          <w:rFonts w:ascii="Times New Roman" w:hAnsi="Times New Roman" w:cs="Times New Roman"/>
        </w:rPr>
        <w:t xml:space="preserve">online </w:t>
      </w:r>
      <w:r w:rsidR="0DDF4878" w:rsidRPr="0DDF4878">
        <w:rPr>
          <w:rFonts w:ascii="Times New Roman" w:hAnsi="Times New Roman" w:cs="Times New Roman"/>
        </w:rPr>
        <w:t xml:space="preserve">program could focus on </w:t>
      </w:r>
      <w:r w:rsidR="00AE636B">
        <w:rPr>
          <w:rFonts w:ascii="Times New Roman" w:hAnsi="Times New Roman" w:cs="Times New Roman"/>
        </w:rPr>
        <w:t xml:space="preserve">reinforcing </w:t>
      </w:r>
      <w:r w:rsidR="00DD785E">
        <w:rPr>
          <w:rFonts w:ascii="Times New Roman" w:hAnsi="Times New Roman" w:cs="Times New Roman"/>
        </w:rPr>
        <w:t xml:space="preserve">any </w:t>
      </w:r>
      <w:r w:rsidR="00AE636B">
        <w:rPr>
          <w:rFonts w:ascii="Times New Roman" w:hAnsi="Times New Roman" w:cs="Times New Roman"/>
        </w:rPr>
        <w:t xml:space="preserve">changes made </w:t>
      </w:r>
      <w:r w:rsidR="00DD785E">
        <w:rPr>
          <w:rFonts w:ascii="Times New Roman" w:hAnsi="Times New Roman" w:cs="Times New Roman"/>
        </w:rPr>
        <w:t>during</w:t>
      </w:r>
      <w:r w:rsidR="00AE636B">
        <w:rPr>
          <w:rFonts w:ascii="Times New Roman" w:hAnsi="Times New Roman" w:cs="Times New Roman"/>
        </w:rPr>
        <w:t xml:space="preserve"> the </w:t>
      </w:r>
      <w:r w:rsidR="00475D69">
        <w:rPr>
          <w:rFonts w:ascii="Times New Roman" w:hAnsi="Times New Roman" w:cs="Times New Roman"/>
        </w:rPr>
        <w:t xml:space="preserve">online </w:t>
      </w:r>
      <w:r w:rsidR="00AE636B">
        <w:rPr>
          <w:rFonts w:ascii="Times New Roman" w:hAnsi="Times New Roman" w:cs="Times New Roman"/>
        </w:rPr>
        <w:t>program</w:t>
      </w:r>
      <w:r w:rsidR="0DDF4878" w:rsidRPr="0DDF4878">
        <w:rPr>
          <w:rFonts w:ascii="Times New Roman" w:hAnsi="Times New Roman" w:cs="Times New Roman"/>
        </w:rPr>
        <w:t>. At the same time, changes in valued action could lag relative to other outcomes</w:t>
      </w:r>
      <w:r w:rsidR="00DD785E">
        <w:rPr>
          <w:rFonts w:ascii="Times New Roman" w:hAnsi="Times New Roman" w:cs="Times New Roman"/>
        </w:rPr>
        <w:t xml:space="preserve"> given that </w:t>
      </w:r>
      <w:r w:rsidR="0086450D" w:rsidRPr="0DDF4878">
        <w:rPr>
          <w:rFonts w:ascii="Times New Roman" w:hAnsi="Times New Roman" w:cs="Times New Roman"/>
        </w:rPr>
        <w:t>implementing</w:t>
      </w:r>
      <w:r w:rsidR="0DDF4878" w:rsidRPr="0DDF4878">
        <w:rPr>
          <w:rFonts w:ascii="Times New Roman" w:hAnsi="Times New Roman" w:cs="Times New Roman"/>
        </w:rPr>
        <w:t xml:space="preserve"> sustained behavioral change through forming new habits may require more time</w:t>
      </w:r>
      <w:r w:rsidR="00DD785E">
        <w:rPr>
          <w:rFonts w:ascii="Times New Roman" w:hAnsi="Times New Roman" w:cs="Times New Roman"/>
        </w:rPr>
        <w:t xml:space="preserve">. </w:t>
      </w:r>
      <w:r>
        <w:rPr>
          <w:rFonts w:ascii="Times New Roman" w:hAnsi="Times New Roman" w:cs="Times New Roman"/>
        </w:rPr>
        <w:t>Alternatively, t</w:t>
      </w:r>
      <w:r w:rsidR="00AE636B">
        <w:rPr>
          <w:rFonts w:ascii="Times New Roman" w:hAnsi="Times New Roman" w:cs="Times New Roman"/>
        </w:rPr>
        <w:t xml:space="preserve">he </w:t>
      </w:r>
      <w:r w:rsidR="00343E58">
        <w:rPr>
          <w:rFonts w:ascii="Times New Roman" w:hAnsi="Times New Roman" w:cs="Times New Roman"/>
        </w:rPr>
        <w:t xml:space="preserve">Valued Living Questionnaire </w:t>
      </w:r>
      <w:r w:rsidR="00AE636B">
        <w:rPr>
          <w:rFonts w:ascii="Times New Roman" w:hAnsi="Times New Roman" w:cs="Times New Roman"/>
        </w:rPr>
        <w:t xml:space="preserve">may not have been sufficiently sensitive to changes in </w:t>
      </w:r>
      <w:r w:rsidR="00DD785E">
        <w:rPr>
          <w:rFonts w:ascii="Times New Roman" w:hAnsi="Times New Roman" w:cs="Times New Roman"/>
        </w:rPr>
        <w:t xml:space="preserve">valued </w:t>
      </w:r>
      <w:r w:rsidR="00AE636B">
        <w:rPr>
          <w:rFonts w:ascii="Times New Roman" w:hAnsi="Times New Roman" w:cs="Times New Roman"/>
        </w:rPr>
        <w:t>behavior.</w:t>
      </w:r>
    </w:p>
    <w:p w14:paraId="280674B0" w14:textId="0B4C2644" w:rsidR="00FE51C8" w:rsidRDefault="00DC6020" w:rsidP="00D63C65">
      <w:pPr>
        <w:spacing w:line="480" w:lineRule="auto"/>
        <w:ind w:firstLine="720"/>
        <w:rPr>
          <w:rFonts w:ascii="Times New Roman" w:hAnsi="Times New Roman" w:cs="Times New Roman"/>
        </w:rPr>
      </w:pPr>
      <w:r>
        <w:rPr>
          <w:rFonts w:ascii="Times New Roman" w:hAnsi="Times New Roman" w:cs="Times New Roman"/>
        </w:rPr>
        <w:lastRenderedPageBreak/>
        <w:t>In addition, t</w:t>
      </w:r>
      <w:r w:rsidR="007C5B76">
        <w:rPr>
          <w:rFonts w:ascii="Times New Roman" w:hAnsi="Times New Roman" w:cs="Times New Roman"/>
        </w:rPr>
        <w:t xml:space="preserve">he current self-help online intervention was associated with lower effect sizes than those reported for another unguided internet-based treatment </w:t>
      </w:r>
      <w:r w:rsidR="007C5B76">
        <w:rPr>
          <w:rFonts w:ascii="Times New Roman" w:hAnsi="Times New Roman" w:cs="Times New Roman"/>
        </w:rPr>
        <w:fldChar w:fldCharType="begin"/>
      </w:r>
      <w:r w:rsidR="007C5B76">
        <w:rPr>
          <w:rFonts w:ascii="Times New Roman" w:hAnsi="Times New Roman" w:cs="Times New Roman"/>
        </w:rPr>
        <w:instrText xml:space="preserve"> ADDIN EN.CITE &lt;EndNote&gt;&lt;Cite&gt;&lt;Author&gt;Morgan&lt;/Author&gt;&lt;Year&gt;2017&lt;/Year&gt;&lt;RecNum&gt;4027&lt;/RecNum&gt;&lt;DisplayText&gt;(Morgan et al., 2017)&lt;/DisplayText&gt;&lt;record&gt;&lt;rec-number&gt;4027&lt;/rec-number&gt;&lt;foreign-keys&gt;&lt;key app="EN" db-id="aswwv2arms2dxme5p56p0azv59z2wzpervtw" timestamp="1625868299"&gt;4027&lt;/key&gt;&lt;/foreign-keys&gt;&lt;ref-type name="Journal Article"&gt;17&lt;/ref-type&gt;&lt;contributors&gt;&lt;authors&gt;&lt;author&gt;Morgan, Carla&lt;/author&gt;&lt;author&gt;Mason, Elizabeth&lt;/author&gt;&lt;author&gt;Newby, Jill M.&lt;/author&gt;&lt;author&gt;Mahoney, Alison E. J.&lt;/author&gt;&lt;author&gt;Hobbs, Megan J.&lt;/author&gt;&lt;author&gt;McAloon, John&lt;/author&gt;&lt;author&gt;Andrews, Gavin&lt;/author&gt;&lt;/authors&gt;&lt;/contributors&gt;&lt;titles&gt;&lt;title&gt;The effectiveness of unguided internet cognitive behavioural therapy for mixed anxiety and depression&lt;/title&gt;&lt;secondary-title&gt;Internet interventions&lt;/secondary-title&gt;&lt;alt-title&gt;Internet Interventions&lt;/alt-title&gt;&lt;/titles&gt;&lt;periodical&gt;&lt;full-title&gt;Internet Interventions&lt;/full-title&gt;&lt;/periodical&gt;&lt;alt-periodical&gt;&lt;full-title&gt;Internet Interventions&lt;/full-title&gt;&lt;/alt-periodical&gt;&lt;pages&gt;47-53&lt;/pages&gt;&lt;volume&gt;10&lt;/volume&gt;&lt;keywords&gt;&lt;keyword&gt;Adherence&lt;/keyword&gt;&lt;keyword&gt;Anxiety&lt;/keyword&gt;&lt;keyword&gt;Depression&lt;/keyword&gt;&lt;keyword&gt;Distress&lt;/keyword&gt;&lt;keyword&gt;Effectiveness&lt;/keyword&gt;&lt;keyword&gt;Internet cognitive behavioral therapy (iCBT)&lt;/keyword&gt;&lt;keyword&gt;Self-help&lt;/keyword&gt;&lt;keyword&gt;Unguided&lt;/keyword&gt;&lt;/keywords&gt;&lt;dates&gt;&lt;year&gt;2017&lt;/year&gt;&lt;/dates&gt;&lt;publisher&gt;Elsevier&lt;/publisher&gt;&lt;isbn&gt;2214-7829&lt;/isbn&gt;&lt;accession-num&gt;30135752&lt;/accession-num&gt;&lt;urls&gt;&lt;related-urls&gt;&lt;url&gt;https://pubmed.ncbi.nlm.nih.gov/30135752&lt;/url&gt;&lt;url&gt;https://www.ncbi.nlm.nih.gov/pmc/articles/PMC6084910/&lt;/url&gt;&lt;/related-urls&gt;&lt;/urls&gt;&lt;electronic-resource-num&gt;10.1016/j.invent.2017.10.003&lt;/electronic-resource-num&gt;&lt;remote-database-name&gt;PubMed&lt;/remote-database-name&gt;&lt;language&gt;eng&lt;/language&gt;&lt;/record&gt;&lt;/Cite&gt;&lt;/EndNote&gt;</w:instrText>
      </w:r>
      <w:r w:rsidR="007C5B76">
        <w:rPr>
          <w:rFonts w:ascii="Times New Roman" w:hAnsi="Times New Roman" w:cs="Times New Roman"/>
        </w:rPr>
        <w:fldChar w:fldCharType="separate"/>
      </w:r>
      <w:r w:rsidR="007C5B76">
        <w:rPr>
          <w:rFonts w:ascii="Times New Roman" w:hAnsi="Times New Roman" w:cs="Times New Roman"/>
          <w:noProof/>
        </w:rPr>
        <w:t>(Morgan et al., 2017)</w:t>
      </w:r>
      <w:r w:rsidR="007C5B76">
        <w:rPr>
          <w:rFonts w:ascii="Times New Roman" w:hAnsi="Times New Roman" w:cs="Times New Roman"/>
        </w:rPr>
        <w:fldChar w:fldCharType="end"/>
      </w:r>
      <w:r w:rsidR="007C5B76">
        <w:rPr>
          <w:rFonts w:ascii="Times New Roman" w:hAnsi="Times New Roman" w:cs="Times New Roman"/>
        </w:rPr>
        <w:t xml:space="preserve"> and might have been beset with similar limitations to those discussed for unguided </w:t>
      </w:r>
      <w:proofErr w:type="spellStart"/>
      <w:r w:rsidR="007C5B76">
        <w:rPr>
          <w:rFonts w:ascii="Times New Roman" w:hAnsi="Times New Roman" w:cs="Times New Roman"/>
        </w:rPr>
        <w:t>iCBT</w:t>
      </w:r>
      <w:proofErr w:type="spellEnd"/>
      <w:r w:rsidR="007C5B76">
        <w:rPr>
          <w:rFonts w:ascii="Times New Roman" w:hAnsi="Times New Roman" w:cs="Times New Roman"/>
        </w:rPr>
        <w:t xml:space="preserve"> in general: high attrition, small effects relative to guided internet-based and face-to-face interventions, and potential selection bias </w:t>
      </w:r>
      <w:r w:rsidR="007C5B76">
        <w:rPr>
          <w:rFonts w:ascii="Times New Roman" w:hAnsi="Times New Roman" w:cs="Times New Roman"/>
        </w:rPr>
        <w:fldChar w:fldCharType="begin">
          <w:fldData xml:space="preserve">PEVuZE5vdGU+PENpdGU+PEF1dGhvcj5LYXJ5b3Rha2k8L0F1dGhvcj48WWVhcj4yMDE3PC9ZZWFy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</w:fldData>
        </w:fldChar>
      </w:r>
      <w:r w:rsidR="007C5B76">
        <w:rPr>
          <w:rFonts w:ascii="Times New Roman" w:hAnsi="Times New Roman" w:cs="Times New Roman"/>
        </w:rPr>
        <w:instrText xml:space="preserve"> ADDIN EN.CITE </w:instrText>
      </w:r>
      <w:r w:rsidR="007C5B76">
        <w:rPr>
          <w:rFonts w:ascii="Times New Roman" w:hAnsi="Times New Roman" w:cs="Times New Roman"/>
        </w:rPr>
        <w:fldChar w:fldCharType="begin">
          <w:fldData xml:space="preserve">PEVuZE5vdGU+PENpdGU+PEF1dGhvcj5LYXJ5b3Rha2k8L0F1dGhvcj48WWVhcj4yMDE3PC9ZZWFy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</w:fldData>
        </w:fldChar>
      </w:r>
      <w:r w:rsidR="007C5B76">
        <w:rPr>
          <w:rFonts w:ascii="Times New Roman" w:hAnsi="Times New Roman" w:cs="Times New Roman"/>
        </w:rPr>
        <w:instrText xml:space="preserve"> ADDIN EN.CITE.DATA </w:instrText>
      </w:r>
      <w:r w:rsidR="007C5B76">
        <w:rPr>
          <w:rFonts w:ascii="Times New Roman" w:hAnsi="Times New Roman" w:cs="Times New Roman"/>
        </w:rPr>
      </w:r>
      <w:r w:rsidR="007C5B76">
        <w:rPr>
          <w:rFonts w:ascii="Times New Roman" w:hAnsi="Times New Roman" w:cs="Times New Roman"/>
        </w:rPr>
        <w:fldChar w:fldCharType="end"/>
      </w:r>
      <w:r w:rsidR="007C5B76">
        <w:rPr>
          <w:rFonts w:ascii="Times New Roman" w:hAnsi="Times New Roman" w:cs="Times New Roman"/>
        </w:rPr>
      </w:r>
      <w:r w:rsidR="007C5B76">
        <w:rPr>
          <w:rFonts w:ascii="Times New Roman" w:hAnsi="Times New Roman" w:cs="Times New Roman"/>
        </w:rPr>
        <w:fldChar w:fldCharType="separate"/>
      </w:r>
      <w:r w:rsidR="007C5B76">
        <w:rPr>
          <w:rFonts w:ascii="Times New Roman" w:hAnsi="Times New Roman" w:cs="Times New Roman"/>
          <w:noProof/>
        </w:rPr>
        <w:t>(i.e., participants who benefit more from self-help interventions may be more motivated to begin with; Karyotaki et al., 2017)</w:t>
      </w:r>
      <w:r w:rsidR="007C5B76">
        <w:rPr>
          <w:rFonts w:ascii="Times New Roman" w:hAnsi="Times New Roman" w:cs="Times New Roman"/>
        </w:rPr>
        <w:fldChar w:fldCharType="end"/>
      </w:r>
      <w:r w:rsidR="007C5B76">
        <w:rPr>
          <w:rFonts w:ascii="Times New Roman" w:hAnsi="Times New Roman" w:cs="Times New Roman"/>
        </w:rPr>
        <w:t>.</w:t>
      </w:r>
      <w:r w:rsidR="007C5B76" w:rsidRPr="0DDF4878">
        <w:rPr>
          <w:rFonts w:ascii="Times New Roman" w:hAnsi="Times New Roman" w:cs="Times New Roman"/>
        </w:rPr>
        <w:t xml:space="preserve"> </w:t>
      </w:r>
      <w:r w:rsidR="008D3C36">
        <w:rPr>
          <w:rFonts w:ascii="Times New Roman" w:hAnsi="Times New Roman" w:cs="Times New Roman"/>
        </w:rPr>
        <w:t>O</w:t>
      </w:r>
      <w:r w:rsidR="002E6825">
        <w:rPr>
          <w:rFonts w:ascii="Times New Roman" w:hAnsi="Times New Roman" w:cs="Times New Roman"/>
        </w:rPr>
        <w:t xml:space="preserve">ur </w:t>
      </w:r>
      <w:r w:rsidR="00E9540C">
        <w:rPr>
          <w:rFonts w:ascii="Times New Roman" w:hAnsi="Times New Roman" w:cs="Times New Roman"/>
        </w:rPr>
        <w:t xml:space="preserve">high </w:t>
      </w:r>
      <w:r w:rsidR="002E6825">
        <w:rPr>
          <w:rFonts w:ascii="Times New Roman" w:hAnsi="Times New Roman" w:cs="Times New Roman"/>
        </w:rPr>
        <w:t xml:space="preserve">attrition rate underscores </w:t>
      </w:r>
      <w:r w:rsidR="00DD785E">
        <w:rPr>
          <w:rFonts w:ascii="Times New Roman" w:hAnsi="Times New Roman" w:cs="Times New Roman"/>
        </w:rPr>
        <w:t>the</w:t>
      </w:r>
      <w:r w:rsidR="002E6825">
        <w:rPr>
          <w:rFonts w:ascii="Times New Roman" w:hAnsi="Times New Roman" w:cs="Times New Roman"/>
        </w:rPr>
        <w:t xml:space="preserve"> need to pair evidence-based treatment options with evidence-based triaging and to develop low-burden resources that sufficiently</w:t>
      </w:r>
      <w:r w:rsidR="0DDF4878" w:rsidRPr="0DDF4878">
        <w:rPr>
          <w:rFonts w:ascii="Times New Roman" w:hAnsi="Times New Roman" w:cs="Times New Roman"/>
        </w:rPr>
        <w:t xml:space="preserve"> </w:t>
      </w:r>
      <w:r w:rsidR="002E6825">
        <w:rPr>
          <w:rFonts w:ascii="Times New Roman" w:hAnsi="Times New Roman" w:cs="Times New Roman"/>
        </w:rPr>
        <w:t>engage clients who were originally seeking in-person therapy</w:t>
      </w:r>
      <w:r w:rsidR="0DDF4878" w:rsidRPr="0DDF4878">
        <w:rPr>
          <w:rFonts w:ascii="Times New Roman" w:hAnsi="Times New Roman" w:cs="Times New Roman"/>
        </w:rPr>
        <w:t xml:space="preserve">. </w:t>
      </w:r>
    </w:p>
    <w:p w14:paraId="51B9DBF9" w14:textId="0364B4BB" w:rsidR="004D228A" w:rsidRPr="00D63C65" w:rsidRDefault="007C5B76" w:rsidP="00D63C65">
      <w:pPr>
        <w:spacing w:line="480" w:lineRule="auto"/>
        <w:ind w:firstLine="720"/>
        <w:rPr>
          <w:rFonts w:ascii="Times New Roman" w:hAnsi="Times New Roman" w:cs="Times New Roman"/>
        </w:rPr>
      </w:pPr>
      <w:r>
        <w:rPr>
          <w:rFonts w:ascii="Times New Roman" w:hAnsi="Times New Roman" w:cs="Times New Roman"/>
        </w:rPr>
        <w:t xml:space="preserve">These findings also highlight the real-world challenges of implementing online programs in clinical settings without significant buy-in from clinic staff. It is possible that adding therapist support, as suggested by several participants, would bolster efficacy of the online program </w:t>
      </w:r>
      <w:r>
        <w:rPr>
          <w:rFonts w:ascii="Times New Roman" w:hAnsi="Times New Roman" w:cs="Times New Roman"/>
        </w:rPr>
        <w:fldChar w:fldCharType="begin"/>
      </w:r>
      <w:r>
        <w:rPr>
          <w:rFonts w:ascii="Times New Roman" w:hAnsi="Times New Roman" w:cs="Times New Roman"/>
        </w:rPr>
        <w:instrText xml:space="preserve"> ADDIN EN.CITE &lt;EndNote&gt;&lt;Cite&gt;&lt;Author&gt;Karyotaki&lt;/Author&gt;&lt;Year&gt;2021&lt;/Year&gt;&lt;RecNum&gt;4030&lt;/RecNum&gt;&lt;DisplayText&gt;(Karyotaki et al., 2021)&lt;/DisplayText&gt;&lt;record&gt;&lt;rec-number&gt;4030&lt;/rec-number&gt;&lt;foreign-keys&gt;&lt;key app="EN" db-id="aswwv2arms2dxme5p56p0azv59z2wzpervtw" timestamp="1625869679"&gt;4030&lt;/key&gt;&lt;/foreign-keys&gt;&lt;ref-type name="Journal Article"&gt;17&lt;/ref-type&gt;&lt;contributors&gt;&lt;authors&gt;&lt;author&gt;Karyotaki, Eirini&lt;/author&gt;&lt;author&gt;Efthimiou, Orestis&lt;/author&gt;&lt;author&gt;Miguel, Clara&lt;/author&gt;&lt;author&gt;Bermpohl, Frederic Maas genannt&lt;/author&gt;&lt;author&gt;Furukawa, Toshi A.&lt;/author&gt;&lt;author&gt;Cuijpers, Pim&lt;/author&gt;&lt;author&gt;Individual Patient Data Meta-Analyses for Depression Collaboration,&lt;/author&gt;&lt;/authors&gt;&lt;/contributors&gt;&lt;titles&gt;&lt;title&gt;Internet-based cognitive behavioral therapy for depression: A systematic review and individual patient data network meta-analysis&lt;/title&gt;&lt;secondary-title&gt;JAMA Psychiatry&lt;/secondary-title&gt;&lt;/titles&gt;&lt;periodical&gt;&lt;full-title&gt;JAMA psychiatry&lt;/full-title&gt;&lt;/periodical&gt;&lt;pages&gt;361-371&lt;/pages&gt;&lt;volume&gt;78&lt;/volume&gt;&lt;number&gt;4&lt;/number&gt;&lt;dates&gt;&lt;year&gt;2021&lt;/year&gt;&lt;/dates&gt;&lt;isbn&gt;2168-622X&lt;/isbn&gt;&lt;urls&gt;&lt;related-urls&gt;&lt;url&gt;https://doi.org/10.1001/jamapsychiatry.2020.4364&lt;/url&gt;&lt;/related-urls&gt;&lt;/urls&gt;&lt;electronic-resource-num&gt;10.1001/jamapsychiatry.2020.4364&lt;/electronic-resource-num&gt;&lt;access-date&gt;7/9/2021&lt;/access-date&gt;&lt;/record&gt;&lt;/Cite&gt;&lt;/EndNote&gt;</w:instrText>
      </w:r>
      <w:r>
        <w:rPr>
          <w:rFonts w:ascii="Times New Roman" w:hAnsi="Times New Roman" w:cs="Times New Roman"/>
        </w:rPr>
        <w:fldChar w:fldCharType="separate"/>
      </w:r>
      <w:r>
        <w:rPr>
          <w:rFonts w:ascii="Times New Roman" w:hAnsi="Times New Roman" w:cs="Times New Roman"/>
          <w:noProof/>
        </w:rPr>
        <w:t>(Karyotaki et al., 2021)</w:t>
      </w:r>
      <w:r>
        <w:rPr>
          <w:rFonts w:ascii="Times New Roman" w:hAnsi="Times New Roman" w:cs="Times New Roman"/>
        </w:rPr>
        <w:fldChar w:fldCharType="end"/>
      </w:r>
      <w:r>
        <w:rPr>
          <w:rFonts w:ascii="Times New Roman" w:hAnsi="Times New Roman" w:cs="Times New Roman"/>
        </w:rPr>
        <w:t>, such that the benefit of increasing therapist responsibilities may outweigh the cost. Ultimately, t</w:t>
      </w:r>
      <w:r w:rsidR="00A62B26">
        <w:rPr>
          <w:rFonts w:ascii="Times New Roman" w:hAnsi="Times New Roman" w:cs="Times New Roman"/>
        </w:rPr>
        <w:t xml:space="preserve">o </w:t>
      </w:r>
      <w:r w:rsidR="00A62B26" w:rsidRPr="0DDF4878">
        <w:rPr>
          <w:rFonts w:ascii="Times New Roman" w:hAnsi="Times New Roman" w:cs="Times New Roman"/>
        </w:rPr>
        <w:t xml:space="preserve">maximize efficiency </w:t>
      </w:r>
      <w:r w:rsidR="00FE51C8">
        <w:rPr>
          <w:rFonts w:ascii="Times New Roman" w:hAnsi="Times New Roman" w:cs="Times New Roman"/>
        </w:rPr>
        <w:t xml:space="preserve">and effectiveness </w:t>
      </w:r>
      <w:r w:rsidR="00A62B26" w:rsidRPr="0DDF4878">
        <w:rPr>
          <w:rFonts w:ascii="Times New Roman" w:hAnsi="Times New Roman" w:cs="Times New Roman"/>
        </w:rPr>
        <w:t>in a stepped care system</w:t>
      </w:r>
      <w:r w:rsidR="00A62B26">
        <w:rPr>
          <w:rFonts w:ascii="Times New Roman" w:hAnsi="Times New Roman" w:cs="Times New Roman"/>
        </w:rPr>
        <w:t>, we need to d</w:t>
      </w:r>
      <w:r w:rsidR="002E6825" w:rsidRPr="0DDF4878">
        <w:rPr>
          <w:rFonts w:ascii="Times New Roman" w:hAnsi="Times New Roman" w:cs="Times New Roman"/>
        </w:rPr>
        <w:t>etermin</w:t>
      </w:r>
      <w:r w:rsidR="00A62B26">
        <w:rPr>
          <w:rFonts w:ascii="Times New Roman" w:hAnsi="Times New Roman" w:cs="Times New Roman"/>
        </w:rPr>
        <w:t>e</w:t>
      </w:r>
      <w:r w:rsidR="002E6825" w:rsidRPr="0DDF4878">
        <w:rPr>
          <w:rFonts w:ascii="Times New Roman" w:hAnsi="Times New Roman" w:cs="Times New Roman"/>
        </w:rPr>
        <w:t xml:space="preserve"> </w:t>
      </w:r>
      <w:r w:rsidR="002E6825">
        <w:rPr>
          <w:rFonts w:ascii="Times New Roman" w:hAnsi="Times New Roman" w:cs="Times New Roman"/>
        </w:rPr>
        <w:t xml:space="preserve">how to </w:t>
      </w:r>
      <w:r w:rsidR="00DB0ADD">
        <w:rPr>
          <w:rFonts w:ascii="Times New Roman" w:hAnsi="Times New Roman" w:cs="Times New Roman"/>
        </w:rPr>
        <w:t xml:space="preserve">match clients </w:t>
      </w:r>
      <w:r w:rsidR="002E6825" w:rsidRPr="0DDF4878">
        <w:rPr>
          <w:rFonts w:ascii="Times New Roman" w:hAnsi="Times New Roman" w:cs="Times New Roman"/>
        </w:rPr>
        <w:t xml:space="preserve">to </w:t>
      </w:r>
      <w:r w:rsidR="002E6825">
        <w:rPr>
          <w:rFonts w:ascii="Times New Roman" w:hAnsi="Times New Roman" w:cs="Times New Roman"/>
        </w:rPr>
        <w:t>the appropriate step of care, mak</w:t>
      </w:r>
      <w:r w:rsidR="00A62B26">
        <w:rPr>
          <w:rFonts w:ascii="Times New Roman" w:hAnsi="Times New Roman" w:cs="Times New Roman"/>
        </w:rPr>
        <w:t>e</w:t>
      </w:r>
      <w:r w:rsidR="002E6825">
        <w:rPr>
          <w:rFonts w:ascii="Times New Roman" w:hAnsi="Times New Roman" w:cs="Times New Roman"/>
        </w:rPr>
        <w:t xml:space="preserve"> evidence-based treatment available</w:t>
      </w:r>
      <w:r w:rsidR="002E6825" w:rsidRPr="0DDF4878">
        <w:rPr>
          <w:rFonts w:ascii="Times New Roman" w:hAnsi="Times New Roman" w:cs="Times New Roman"/>
        </w:rPr>
        <w:t xml:space="preserve"> </w:t>
      </w:r>
      <w:r w:rsidR="002E6825">
        <w:rPr>
          <w:rFonts w:ascii="Times New Roman" w:hAnsi="Times New Roman" w:cs="Times New Roman"/>
        </w:rPr>
        <w:t>and accessible at each step</w:t>
      </w:r>
      <w:r w:rsidR="00A62B26">
        <w:rPr>
          <w:rFonts w:ascii="Times New Roman" w:hAnsi="Times New Roman" w:cs="Times New Roman"/>
        </w:rPr>
        <w:t>, and increase the reach of these interventions by minimizing attrition (e.g., making</w:t>
      </w:r>
      <w:r w:rsidR="002E6825">
        <w:rPr>
          <w:rFonts w:ascii="Times New Roman" w:hAnsi="Times New Roman" w:cs="Times New Roman"/>
        </w:rPr>
        <w:t xml:space="preserve"> </w:t>
      </w:r>
      <w:r w:rsidR="0DDF4878" w:rsidRPr="0DDF4878">
        <w:rPr>
          <w:rFonts w:ascii="Times New Roman" w:hAnsi="Times New Roman" w:cs="Times New Roman"/>
        </w:rPr>
        <w:t xml:space="preserve">self-help resources </w:t>
      </w:r>
      <w:r w:rsidR="00A62B26">
        <w:rPr>
          <w:rFonts w:ascii="Times New Roman" w:hAnsi="Times New Roman" w:cs="Times New Roman"/>
        </w:rPr>
        <w:t>more interactive)</w:t>
      </w:r>
      <w:r w:rsidR="0DDF4878" w:rsidRPr="0DDF4878">
        <w:rPr>
          <w:rFonts w:ascii="Times New Roman" w:hAnsi="Times New Roman" w:cs="Times New Roman"/>
        </w:rPr>
        <w:t>.</w:t>
      </w:r>
      <w:r w:rsidR="00A62B26">
        <w:rPr>
          <w:rFonts w:ascii="Times New Roman" w:hAnsi="Times New Roman" w:cs="Times New Roman"/>
        </w:rPr>
        <w:t xml:space="preserve"> </w:t>
      </w:r>
    </w:p>
    <w:p w14:paraId="6238CC70" w14:textId="77777777" w:rsidR="00FA0D27" w:rsidRPr="00212610" w:rsidRDefault="00FA0D27" w:rsidP="00D63C65">
      <w:pPr>
        <w:spacing w:line="480" w:lineRule="auto"/>
        <w:rPr>
          <w:rFonts w:ascii="Times New Roman" w:hAnsi="Times New Roman" w:cs="Times New Roman"/>
          <w:b/>
          <w:bCs/>
        </w:rPr>
      </w:pPr>
      <w:r w:rsidRPr="00212610">
        <w:rPr>
          <w:rFonts w:ascii="Times New Roman" w:hAnsi="Times New Roman" w:cs="Times New Roman"/>
          <w:b/>
          <w:bCs/>
        </w:rPr>
        <w:t>Limitations</w:t>
      </w:r>
    </w:p>
    <w:p w14:paraId="3807D947" w14:textId="5B05A20D" w:rsidR="002B1EEC" w:rsidRPr="00D63C65" w:rsidRDefault="00FF7568" w:rsidP="00D63C65">
      <w:pPr>
        <w:spacing w:line="480" w:lineRule="auto"/>
        <w:rPr>
          <w:rFonts w:ascii="Times New Roman" w:hAnsi="Times New Roman" w:cs="Times New Roman"/>
        </w:rPr>
      </w:pPr>
      <w:r w:rsidRPr="00D63C65">
        <w:rPr>
          <w:rFonts w:ascii="Times New Roman" w:hAnsi="Times New Roman" w:cs="Times New Roman"/>
        </w:rPr>
        <w:tab/>
      </w:r>
      <w:r w:rsidR="00DB0ADD">
        <w:rPr>
          <w:rFonts w:ascii="Times New Roman" w:hAnsi="Times New Roman" w:cs="Times New Roman"/>
        </w:rPr>
        <w:t>First, b</w:t>
      </w:r>
      <w:r w:rsidRPr="00D63C65">
        <w:rPr>
          <w:rFonts w:ascii="Times New Roman" w:hAnsi="Times New Roman" w:cs="Times New Roman"/>
        </w:rPr>
        <w:t xml:space="preserve">ecause of the </w:t>
      </w:r>
      <w:r w:rsidR="00E027BC">
        <w:rPr>
          <w:rFonts w:ascii="Times New Roman" w:hAnsi="Times New Roman" w:cs="Times New Roman"/>
        </w:rPr>
        <w:t>nature of research participation</w:t>
      </w:r>
      <w:r w:rsidRPr="00D63C65">
        <w:rPr>
          <w:rFonts w:ascii="Times New Roman" w:hAnsi="Times New Roman" w:cs="Times New Roman"/>
        </w:rPr>
        <w:t xml:space="preserve">, our sequencing of the interventions was not a true stepped care model in the sense that participants self-selected into in-person therapy rather than were identified by therapists as requiring in-person therapy. </w:t>
      </w:r>
      <w:r w:rsidR="00DC3A4F">
        <w:rPr>
          <w:rFonts w:ascii="Times New Roman" w:hAnsi="Times New Roman" w:cs="Times New Roman"/>
        </w:rPr>
        <w:t>As such, we did not</w:t>
      </w:r>
      <w:r w:rsidR="00DC3A4F" w:rsidRPr="00DC3A4F">
        <w:rPr>
          <w:rFonts w:ascii="Times New Roman" w:hAnsi="Times New Roman" w:cs="Times New Roman"/>
        </w:rPr>
        <w:t xml:space="preserve"> match </w:t>
      </w:r>
      <w:r w:rsidR="00DC3A4F">
        <w:rPr>
          <w:rFonts w:ascii="Times New Roman" w:hAnsi="Times New Roman" w:cs="Times New Roman"/>
        </w:rPr>
        <w:t xml:space="preserve">participants </w:t>
      </w:r>
      <w:r w:rsidR="00DC3A4F" w:rsidRPr="00DC3A4F">
        <w:rPr>
          <w:rFonts w:ascii="Times New Roman" w:hAnsi="Times New Roman" w:cs="Times New Roman"/>
        </w:rPr>
        <w:t xml:space="preserve">to initial level of care or change level of care based on </w:t>
      </w:r>
      <w:r w:rsidR="00A96765">
        <w:rPr>
          <w:rFonts w:ascii="Times New Roman" w:hAnsi="Times New Roman" w:cs="Times New Roman"/>
        </w:rPr>
        <w:t>their presentation</w:t>
      </w:r>
      <w:r w:rsidR="00DC3A4F" w:rsidRPr="00DC3A4F">
        <w:rPr>
          <w:rFonts w:ascii="Times New Roman" w:hAnsi="Times New Roman" w:cs="Times New Roman"/>
        </w:rPr>
        <w:t xml:space="preserve">, which </w:t>
      </w:r>
      <w:r w:rsidR="00DC3A4F">
        <w:rPr>
          <w:rFonts w:ascii="Times New Roman" w:hAnsi="Times New Roman" w:cs="Times New Roman"/>
        </w:rPr>
        <w:t>is the crux of the stepped care model</w:t>
      </w:r>
      <w:r w:rsidR="00DC3A4F" w:rsidRPr="00DC3A4F">
        <w:rPr>
          <w:rFonts w:ascii="Times New Roman" w:hAnsi="Times New Roman" w:cs="Times New Roman"/>
        </w:rPr>
        <w:t xml:space="preserve">. </w:t>
      </w:r>
      <w:r w:rsidR="00DC3A4F">
        <w:rPr>
          <w:rFonts w:ascii="Times New Roman" w:hAnsi="Times New Roman" w:cs="Times New Roman"/>
        </w:rPr>
        <w:t>Nonetheless</w:t>
      </w:r>
      <w:r w:rsidR="00DC3A4F" w:rsidRPr="00DC3A4F">
        <w:rPr>
          <w:rFonts w:ascii="Times New Roman" w:hAnsi="Times New Roman" w:cs="Times New Roman"/>
        </w:rPr>
        <w:t xml:space="preserve">, we did test a </w:t>
      </w:r>
      <w:r w:rsidR="00A96765">
        <w:rPr>
          <w:rFonts w:ascii="Times New Roman" w:hAnsi="Times New Roman" w:cs="Times New Roman"/>
        </w:rPr>
        <w:t>quasi-</w:t>
      </w:r>
      <w:r w:rsidR="00DC3A4F" w:rsidRPr="00DC3A4F">
        <w:rPr>
          <w:rFonts w:ascii="Times New Roman" w:hAnsi="Times New Roman" w:cs="Times New Roman"/>
        </w:rPr>
        <w:t>stepped care sequence</w:t>
      </w:r>
      <w:r w:rsidR="00DC3A4F">
        <w:rPr>
          <w:rFonts w:ascii="Times New Roman" w:hAnsi="Times New Roman" w:cs="Times New Roman"/>
        </w:rPr>
        <w:t xml:space="preserve"> that </w:t>
      </w:r>
      <w:r w:rsidR="00A96765">
        <w:rPr>
          <w:rFonts w:ascii="Times New Roman" w:hAnsi="Times New Roman" w:cs="Times New Roman"/>
        </w:rPr>
        <w:t>may</w:t>
      </w:r>
      <w:r w:rsidR="00DC3A4F">
        <w:rPr>
          <w:rFonts w:ascii="Times New Roman" w:hAnsi="Times New Roman" w:cs="Times New Roman"/>
        </w:rPr>
        <w:t xml:space="preserve"> inform the design of future stepped care studies (e.g., using an online self-</w:t>
      </w:r>
      <w:r w:rsidR="00DC3A4F">
        <w:rPr>
          <w:rFonts w:ascii="Times New Roman" w:hAnsi="Times New Roman" w:cs="Times New Roman"/>
        </w:rPr>
        <w:lastRenderedPageBreak/>
        <w:t>help program as we did but adding matching elements)</w:t>
      </w:r>
      <w:r w:rsidR="00DC3A4F" w:rsidRPr="00DC3A4F">
        <w:rPr>
          <w:rFonts w:ascii="Times New Roman" w:hAnsi="Times New Roman" w:cs="Times New Roman"/>
        </w:rPr>
        <w:t xml:space="preserve">. </w:t>
      </w:r>
      <w:r w:rsidR="00A96765">
        <w:rPr>
          <w:rFonts w:ascii="Times New Roman" w:hAnsi="Times New Roman" w:cs="Times New Roman"/>
        </w:rPr>
        <w:t>Furthermore</w:t>
      </w:r>
      <w:r w:rsidRPr="00D63C65">
        <w:rPr>
          <w:rFonts w:ascii="Times New Roman" w:hAnsi="Times New Roman" w:cs="Times New Roman"/>
        </w:rPr>
        <w:t xml:space="preserve">, this form of implementation may be even more acceptable to clients </w:t>
      </w:r>
      <w:r w:rsidR="00E027BC">
        <w:rPr>
          <w:rFonts w:ascii="Times New Roman" w:hAnsi="Times New Roman" w:cs="Times New Roman"/>
        </w:rPr>
        <w:t>since</w:t>
      </w:r>
      <w:r w:rsidRPr="00D63C65">
        <w:rPr>
          <w:rFonts w:ascii="Times New Roman" w:hAnsi="Times New Roman" w:cs="Times New Roman"/>
        </w:rPr>
        <w:t xml:space="preserve"> they have the autonomy to decide what their treatment looks like. </w:t>
      </w:r>
      <w:r w:rsidR="00DB0ADD">
        <w:rPr>
          <w:rFonts w:ascii="Times New Roman" w:hAnsi="Times New Roman" w:cs="Times New Roman"/>
        </w:rPr>
        <w:t>Second, o</w:t>
      </w:r>
      <w:r w:rsidRPr="00D63C65">
        <w:rPr>
          <w:rFonts w:ascii="Times New Roman" w:hAnsi="Times New Roman" w:cs="Times New Roman"/>
        </w:rPr>
        <w:t xml:space="preserve">ur sample was relatively homogeneous, precluding generalization to different populations. While preliminary tests of effectiveness can guide us toward which interventions to pursue or modify, future tests need to include diverse samples to ascertain what or if any cultural adaptions are needed to </w:t>
      </w:r>
      <w:r w:rsidR="00E027BC">
        <w:rPr>
          <w:rFonts w:ascii="Times New Roman" w:hAnsi="Times New Roman" w:cs="Times New Roman"/>
        </w:rPr>
        <w:t>replicate</w:t>
      </w:r>
      <w:r w:rsidRPr="00D63C65">
        <w:rPr>
          <w:rFonts w:ascii="Times New Roman" w:hAnsi="Times New Roman" w:cs="Times New Roman"/>
        </w:rPr>
        <w:t xml:space="preserve"> </w:t>
      </w:r>
      <w:r w:rsidR="00A96765">
        <w:rPr>
          <w:rFonts w:ascii="Times New Roman" w:hAnsi="Times New Roman" w:cs="Times New Roman"/>
        </w:rPr>
        <w:t xml:space="preserve">positive </w:t>
      </w:r>
      <w:r w:rsidRPr="00D63C65">
        <w:rPr>
          <w:rFonts w:ascii="Times New Roman" w:hAnsi="Times New Roman" w:cs="Times New Roman"/>
        </w:rPr>
        <w:t xml:space="preserve">treatment effects. Finally, we did not have a control group in this open trial design, so we could not determine if the effects observed were superior to treatment-as-usual. </w:t>
      </w:r>
      <w:r w:rsidR="00A96765">
        <w:rPr>
          <w:rFonts w:ascii="Times New Roman" w:hAnsi="Times New Roman" w:cs="Times New Roman"/>
        </w:rPr>
        <w:t>However</w:t>
      </w:r>
      <w:r w:rsidRPr="00D63C65">
        <w:rPr>
          <w:rFonts w:ascii="Times New Roman" w:hAnsi="Times New Roman" w:cs="Times New Roman"/>
        </w:rPr>
        <w:t xml:space="preserve">, the </w:t>
      </w:r>
      <w:r w:rsidR="00A96765">
        <w:rPr>
          <w:rFonts w:ascii="Times New Roman" w:hAnsi="Times New Roman" w:cs="Times New Roman"/>
        </w:rPr>
        <w:t xml:space="preserve">gestalt </w:t>
      </w:r>
      <w:r w:rsidRPr="00D63C65">
        <w:rPr>
          <w:rFonts w:ascii="Times New Roman" w:hAnsi="Times New Roman" w:cs="Times New Roman"/>
        </w:rPr>
        <w:t xml:space="preserve">effects </w:t>
      </w:r>
      <w:r w:rsidR="00A96765">
        <w:rPr>
          <w:rFonts w:ascii="Times New Roman" w:hAnsi="Times New Roman" w:cs="Times New Roman"/>
        </w:rPr>
        <w:t xml:space="preserve">of both interventions </w:t>
      </w:r>
      <w:r w:rsidRPr="00D63C65">
        <w:rPr>
          <w:rFonts w:ascii="Times New Roman" w:hAnsi="Times New Roman" w:cs="Times New Roman"/>
        </w:rPr>
        <w:t xml:space="preserve">on psychological distress and quality of life provide some support for </w:t>
      </w:r>
      <w:r w:rsidR="00A96765">
        <w:rPr>
          <w:rFonts w:ascii="Times New Roman" w:hAnsi="Times New Roman" w:cs="Times New Roman"/>
        </w:rPr>
        <w:t xml:space="preserve">the </w:t>
      </w:r>
      <w:r w:rsidRPr="00D63C65">
        <w:rPr>
          <w:rFonts w:ascii="Times New Roman" w:hAnsi="Times New Roman" w:cs="Times New Roman"/>
        </w:rPr>
        <w:t xml:space="preserve">utility of the </w:t>
      </w:r>
      <w:r w:rsidR="00A36F0A">
        <w:rPr>
          <w:rFonts w:ascii="Times New Roman" w:hAnsi="Times New Roman" w:cs="Times New Roman"/>
        </w:rPr>
        <w:t xml:space="preserve">online </w:t>
      </w:r>
      <w:r w:rsidRPr="00D63C65">
        <w:rPr>
          <w:rFonts w:ascii="Times New Roman" w:hAnsi="Times New Roman" w:cs="Times New Roman"/>
        </w:rPr>
        <w:t>program in addition to in-person therapy.</w:t>
      </w:r>
      <w:r w:rsidR="00603E99">
        <w:rPr>
          <w:rFonts w:ascii="Times New Roman" w:hAnsi="Times New Roman" w:cs="Times New Roman"/>
        </w:rPr>
        <w:t xml:space="preserve"> Studies with greater experimental control are</w:t>
      </w:r>
      <w:r w:rsidR="00B82BD1">
        <w:rPr>
          <w:rFonts w:ascii="Times New Roman" w:hAnsi="Times New Roman" w:cs="Times New Roman"/>
        </w:rPr>
        <w:t xml:space="preserve"> needed to ascertain the incremental benefit of accessing a self-help online program prior to in-person therapy.</w:t>
      </w:r>
      <w:r w:rsidR="002B1EEC" w:rsidRPr="00D63C65">
        <w:rPr>
          <w:rFonts w:ascii="Times New Roman" w:hAnsi="Times New Roman" w:cs="Times New Roman"/>
        </w:rPr>
        <w:br w:type="page"/>
      </w:r>
    </w:p>
    <w:p w14:paraId="2027448C" w14:textId="77777777" w:rsidR="002B1EEC" w:rsidRPr="00D63C65" w:rsidRDefault="002B1EEC" w:rsidP="00D63C65">
      <w:pPr>
        <w:spacing w:line="480" w:lineRule="auto"/>
        <w:jc w:val="center"/>
        <w:rPr>
          <w:rFonts w:ascii="Times New Roman" w:hAnsi="Times New Roman" w:cs="Times New Roman"/>
        </w:rPr>
      </w:pPr>
      <w:r w:rsidRPr="00D63C65">
        <w:rPr>
          <w:rFonts w:ascii="Times New Roman" w:hAnsi="Times New Roman" w:cs="Times New Roman"/>
        </w:rPr>
        <w:lastRenderedPageBreak/>
        <w:t>References</w:t>
      </w:r>
    </w:p>
    <w:p w14:paraId="2276CDF3" w14:textId="444AFD89" w:rsidR="007C5B76" w:rsidRPr="00E40131" w:rsidRDefault="002B1EEC" w:rsidP="007C5B76">
      <w:pPr>
        <w:pStyle w:val="EndNoteBibliography"/>
        <w:ind w:left="720" w:hanging="720"/>
        <w:rPr>
          <w:rFonts w:ascii="Times New Roman" w:hAnsi="Times New Roman" w:cs="Times New Roman"/>
          <w:noProof/>
        </w:rPr>
      </w:pPr>
      <w:r w:rsidRPr="00882593">
        <w:rPr>
          <w:rFonts w:ascii="Times New Roman" w:hAnsi="Times New Roman" w:cs="Times New Roman"/>
        </w:rPr>
        <w:fldChar w:fldCharType="begin"/>
      </w:r>
      <w:r w:rsidRPr="00882593">
        <w:rPr>
          <w:rFonts w:ascii="Times New Roman" w:hAnsi="Times New Roman" w:cs="Times New Roman"/>
        </w:rPr>
        <w:instrText xml:space="preserve"> ADDIN EN.REFLIST </w:instrText>
      </w:r>
      <w:r w:rsidRPr="00882593">
        <w:rPr>
          <w:rFonts w:ascii="Times New Roman" w:hAnsi="Times New Roman" w:cs="Times New Roman"/>
        </w:rPr>
        <w:fldChar w:fldCharType="separate"/>
      </w:r>
      <w:r w:rsidR="007C5B76" w:rsidRPr="00E40131">
        <w:rPr>
          <w:rFonts w:ascii="Times New Roman" w:hAnsi="Times New Roman" w:cs="Times New Roman"/>
          <w:noProof/>
        </w:rPr>
        <w:t xml:space="preserve">A-Tjak, J. G. L., Davis, M. L., Morina, N., Powers, M. B., Smits, J. A., &amp; Emmelkamp, P. M. (2015). A meta-analysis of the efficacy of acceptance and commitment therapy for clinically relevant mental and physical health problems. </w:t>
      </w:r>
      <w:r w:rsidR="007C5B76" w:rsidRPr="00E40131">
        <w:rPr>
          <w:rFonts w:ascii="Times New Roman" w:hAnsi="Times New Roman" w:cs="Times New Roman"/>
          <w:i/>
          <w:noProof/>
        </w:rPr>
        <w:t>Psychotherapy and Psychosomatics, 84</w:t>
      </w:r>
      <w:r w:rsidR="007C5B76" w:rsidRPr="00E40131">
        <w:rPr>
          <w:rFonts w:ascii="Times New Roman" w:hAnsi="Times New Roman" w:cs="Times New Roman"/>
          <w:noProof/>
        </w:rPr>
        <w:t xml:space="preserve">(1), 30-36. </w:t>
      </w:r>
      <w:hyperlink r:id="rId9" w:history="1">
        <w:r w:rsidR="007C5B76" w:rsidRPr="00E40131">
          <w:rPr>
            <w:rStyle w:val="Hyperlink"/>
            <w:rFonts w:ascii="Times New Roman" w:hAnsi="Times New Roman" w:cs="Times New Roman"/>
            <w:noProof/>
          </w:rPr>
          <w:t>https://doi.org/10.1159/000365764</w:t>
        </w:r>
      </w:hyperlink>
      <w:r w:rsidR="007C5B76" w:rsidRPr="00E40131">
        <w:rPr>
          <w:rFonts w:ascii="Times New Roman" w:hAnsi="Times New Roman" w:cs="Times New Roman"/>
          <w:noProof/>
        </w:rPr>
        <w:t xml:space="preserve"> </w:t>
      </w:r>
    </w:p>
    <w:p w14:paraId="7F1A2E55" w14:textId="77777777" w:rsidR="007C5B76" w:rsidRPr="00E40131" w:rsidRDefault="007C5B76" w:rsidP="007C5B76">
      <w:pPr>
        <w:pStyle w:val="EndNoteBibliography"/>
        <w:rPr>
          <w:rFonts w:ascii="Times New Roman" w:hAnsi="Times New Roman" w:cs="Times New Roman"/>
          <w:noProof/>
        </w:rPr>
      </w:pPr>
    </w:p>
    <w:p w14:paraId="74E86782" w14:textId="6D83A51A"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Andersson, G., Cuijpers, P., Carlbring, P., Riper, H., &amp; Hedman, E. (2014, 2014/10/01). Guided Internet-based vs. face-to-face cognitive behavior therapy for psychiatric and somatic disorders: A systematic review and meta-analysis. </w:t>
      </w:r>
      <w:r w:rsidRPr="00E40131">
        <w:rPr>
          <w:rFonts w:ascii="Times New Roman" w:hAnsi="Times New Roman" w:cs="Times New Roman"/>
          <w:i/>
          <w:noProof/>
        </w:rPr>
        <w:t>World Psychiatry, 13</w:t>
      </w:r>
      <w:r w:rsidRPr="00E40131">
        <w:rPr>
          <w:rFonts w:ascii="Times New Roman" w:hAnsi="Times New Roman" w:cs="Times New Roman"/>
          <w:noProof/>
        </w:rPr>
        <w:t xml:space="preserve">(3), 288-295. </w:t>
      </w:r>
      <w:hyperlink r:id="rId10" w:history="1">
        <w:r w:rsidRPr="00E40131">
          <w:rPr>
            <w:rStyle w:val="Hyperlink"/>
            <w:rFonts w:ascii="Times New Roman" w:hAnsi="Times New Roman" w:cs="Times New Roman"/>
            <w:noProof/>
          </w:rPr>
          <w:t>https://doi.org/10.1002/wps.20151</w:t>
        </w:r>
      </w:hyperlink>
      <w:r w:rsidRPr="00E40131">
        <w:rPr>
          <w:rFonts w:ascii="Times New Roman" w:hAnsi="Times New Roman" w:cs="Times New Roman"/>
          <w:noProof/>
        </w:rPr>
        <w:t xml:space="preserve"> </w:t>
      </w:r>
    </w:p>
    <w:p w14:paraId="7DCCF16E" w14:textId="77777777" w:rsidR="007C5B76" w:rsidRPr="00E40131" w:rsidRDefault="007C5B76" w:rsidP="007C5B76">
      <w:pPr>
        <w:pStyle w:val="EndNoteBibliography"/>
        <w:rPr>
          <w:rFonts w:ascii="Times New Roman" w:hAnsi="Times New Roman" w:cs="Times New Roman"/>
          <w:noProof/>
        </w:rPr>
      </w:pPr>
    </w:p>
    <w:p w14:paraId="5ED26A74" w14:textId="7748E8AC"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Andrews, G., Cuijpers, P., Craske, M. G., McEvoy, P., &amp; Titov, N. (2010, Oct 13). Computer therapy for the anxiety and depressive disorders is effective, acceptable and practical health care: A meta-analysis. </w:t>
      </w:r>
      <w:r w:rsidRPr="00E40131">
        <w:rPr>
          <w:rFonts w:ascii="Times New Roman" w:hAnsi="Times New Roman" w:cs="Times New Roman"/>
          <w:i/>
          <w:noProof/>
        </w:rPr>
        <w:t>PLoS One, 5</w:t>
      </w:r>
      <w:r w:rsidRPr="00E40131">
        <w:rPr>
          <w:rFonts w:ascii="Times New Roman" w:hAnsi="Times New Roman" w:cs="Times New Roman"/>
          <w:noProof/>
        </w:rPr>
        <w:t xml:space="preserve">(10), e13196. </w:t>
      </w:r>
      <w:hyperlink r:id="rId11" w:history="1">
        <w:r w:rsidRPr="00E40131">
          <w:rPr>
            <w:rStyle w:val="Hyperlink"/>
            <w:rFonts w:ascii="Times New Roman" w:hAnsi="Times New Roman" w:cs="Times New Roman"/>
            <w:noProof/>
          </w:rPr>
          <w:t>https://doi.org/10.1371/journal.pone.0013196</w:t>
        </w:r>
      </w:hyperlink>
      <w:r w:rsidRPr="00E40131">
        <w:rPr>
          <w:rFonts w:ascii="Times New Roman" w:hAnsi="Times New Roman" w:cs="Times New Roman"/>
          <w:noProof/>
        </w:rPr>
        <w:t xml:space="preserve"> </w:t>
      </w:r>
    </w:p>
    <w:p w14:paraId="56A8B25A" w14:textId="77777777" w:rsidR="007C5B76" w:rsidRPr="00E40131" w:rsidRDefault="007C5B76" w:rsidP="007C5B76">
      <w:pPr>
        <w:pStyle w:val="EndNoteBibliography"/>
        <w:rPr>
          <w:rFonts w:ascii="Times New Roman" w:hAnsi="Times New Roman" w:cs="Times New Roman"/>
          <w:noProof/>
        </w:rPr>
      </w:pPr>
    </w:p>
    <w:p w14:paraId="4FDD5EA0" w14:textId="618D46EA"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Arch, J. J., Eifert, G. H., Davies, C., Vilardaga, J. C. P., Rose, R. D., &amp; Craske, M. G. (2012). Randomized clinical trial of cognitive behavioral therapy (CBT) versus acceptance and commitment therapy (ACT) for mixed anxiety disorders. </w:t>
      </w:r>
      <w:r w:rsidRPr="00E40131">
        <w:rPr>
          <w:rFonts w:ascii="Times New Roman" w:hAnsi="Times New Roman" w:cs="Times New Roman"/>
          <w:i/>
          <w:noProof/>
        </w:rPr>
        <w:t>Journal of Consulting and Clinical Psychology, 80</w:t>
      </w:r>
      <w:r w:rsidRPr="00E40131">
        <w:rPr>
          <w:rFonts w:ascii="Times New Roman" w:hAnsi="Times New Roman" w:cs="Times New Roman"/>
          <w:noProof/>
        </w:rPr>
        <w:t xml:space="preserve">(5), 750-765. </w:t>
      </w:r>
      <w:hyperlink r:id="rId12" w:history="1">
        <w:r w:rsidRPr="00E40131">
          <w:rPr>
            <w:rStyle w:val="Hyperlink"/>
            <w:rFonts w:ascii="Times New Roman" w:hAnsi="Times New Roman" w:cs="Times New Roman"/>
            <w:noProof/>
          </w:rPr>
          <w:t>https://doi.org/10.1037/a0028310</w:t>
        </w:r>
      </w:hyperlink>
      <w:r w:rsidRPr="00E40131">
        <w:rPr>
          <w:rFonts w:ascii="Times New Roman" w:hAnsi="Times New Roman" w:cs="Times New Roman"/>
          <w:noProof/>
        </w:rPr>
        <w:t xml:space="preserve"> </w:t>
      </w:r>
    </w:p>
    <w:p w14:paraId="3364328D" w14:textId="77777777" w:rsidR="007C5B76" w:rsidRPr="00E40131" w:rsidRDefault="007C5B76" w:rsidP="007C5B76">
      <w:pPr>
        <w:pStyle w:val="EndNoteBibliography"/>
        <w:rPr>
          <w:rFonts w:ascii="Times New Roman" w:hAnsi="Times New Roman" w:cs="Times New Roman"/>
          <w:noProof/>
        </w:rPr>
      </w:pPr>
    </w:p>
    <w:p w14:paraId="6EB72BFE" w14:textId="77777777"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Barrett, T. S., &amp; Brignone, E. (2017). Furniture for quantitative scientists. </w:t>
      </w:r>
      <w:r w:rsidRPr="00E40131">
        <w:rPr>
          <w:rFonts w:ascii="Times New Roman" w:hAnsi="Times New Roman" w:cs="Times New Roman"/>
          <w:i/>
          <w:noProof/>
        </w:rPr>
        <w:t>R Journal, 9</w:t>
      </w:r>
      <w:r w:rsidRPr="00E40131">
        <w:rPr>
          <w:rFonts w:ascii="Times New Roman" w:hAnsi="Times New Roman" w:cs="Times New Roman"/>
          <w:noProof/>
        </w:rPr>
        <w:t xml:space="preserve">, 142-148. </w:t>
      </w:r>
    </w:p>
    <w:p w14:paraId="4BA7AF01" w14:textId="77777777" w:rsidR="007C5B76" w:rsidRPr="00E40131" w:rsidRDefault="007C5B76" w:rsidP="007C5B76">
      <w:pPr>
        <w:pStyle w:val="EndNoteBibliography"/>
        <w:rPr>
          <w:rFonts w:ascii="Times New Roman" w:hAnsi="Times New Roman" w:cs="Times New Roman"/>
          <w:noProof/>
        </w:rPr>
      </w:pPr>
    </w:p>
    <w:p w14:paraId="220A93A8" w14:textId="5808A7D4"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Bates, D., Maechler, M., Bolker, B., &amp; Walker, S. (2015). Fitting linear mixed-effects models using lme4. </w:t>
      </w:r>
      <w:r w:rsidRPr="00E40131">
        <w:rPr>
          <w:rFonts w:ascii="Times New Roman" w:hAnsi="Times New Roman" w:cs="Times New Roman"/>
          <w:i/>
          <w:noProof/>
        </w:rPr>
        <w:t>Journal of Statistical Software, 67</w:t>
      </w:r>
      <w:r w:rsidRPr="00E40131">
        <w:rPr>
          <w:rFonts w:ascii="Times New Roman" w:hAnsi="Times New Roman" w:cs="Times New Roman"/>
          <w:noProof/>
        </w:rPr>
        <w:t xml:space="preserve">(1), 1–48. </w:t>
      </w:r>
      <w:hyperlink r:id="rId13" w:history="1">
        <w:r w:rsidRPr="00E40131">
          <w:rPr>
            <w:rStyle w:val="Hyperlink"/>
            <w:rFonts w:ascii="Times New Roman" w:hAnsi="Times New Roman" w:cs="Times New Roman"/>
            <w:noProof/>
          </w:rPr>
          <w:t>https://doi.org/10.18637/jss.v067.i01</w:t>
        </w:r>
      </w:hyperlink>
      <w:r w:rsidRPr="00E40131">
        <w:rPr>
          <w:rFonts w:ascii="Times New Roman" w:hAnsi="Times New Roman" w:cs="Times New Roman"/>
          <w:noProof/>
        </w:rPr>
        <w:t xml:space="preserve"> </w:t>
      </w:r>
    </w:p>
    <w:p w14:paraId="516F246D" w14:textId="77777777" w:rsidR="007C5B76" w:rsidRPr="00E40131" w:rsidRDefault="007C5B76" w:rsidP="007C5B76">
      <w:pPr>
        <w:pStyle w:val="EndNoteBibliography"/>
        <w:rPr>
          <w:rFonts w:ascii="Times New Roman" w:hAnsi="Times New Roman" w:cs="Times New Roman"/>
          <w:noProof/>
        </w:rPr>
      </w:pPr>
    </w:p>
    <w:p w14:paraId="431CA51F" w14:textId="0DBF39CD"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Bond, F. W., Hayes, S. C., Baer, R. A., Carpenter, K. M., Guenole, N., Orcutt, H. K., Waltz, T., &amp; Zettle, R. D. (2011). Preliminary psychometric properties of the Acceptance and Action Questionnaire-II: A revised measure of psychological inflexibility and experiential avoidance. </w:t>
      </w:r>
      <w:r w:rsidRPr="00E40131">
        <w:rPr>
          <w:rFonts w:ascii="Times New Roman" w:hAnsi="Times New Roman" w:cs="Times New Roman"/>
          <w:i/>
          <w:noProof/>
        </w:rPr>
        <w:t>Behavior Therapy, 42</w:t>
      </w:r>
      <w:r w:rsidRPr="00E40131">
        <w:rPr>
          <w:rFonts w:ascii="Times New Roman" w:hAnsi="Times New Roman" w:cs="Times New Roman"/>
          <w:noProof/>
        </w:rPr>
        <w:t xml:space="preserve">(4), 676-688. </w:t>
      </w:r>
      <w:hyperlink r:id="rId14" w:history="1">
        <w:r w:rsidRPr="00E40131">
          <w:rPr>
            <w:rStyle w:val="Hyperlink"/>
            <w:rFonts w:ascii="Times New Roman" w:hAnsi="Times New Roman" w:cs="Times New Roman"/>
            <w:noProof/>
          </w:rPr>
          <w:t>https://doi.org/10.1016/j.beth.2011.03.007</w:t>
        </w:r>
      </w:hyperlink>
      <w:r w:rsidRPr="00E40131">
        <w:rPr>
          <w:rFonts w:ascii="Times New Roman" w:hAnsi="Times New Roman" w:cs="Times New Roman"/>
          <w:noProof/>
        </w:rPr>
        <w:t xml:space="preserve"> </w:t>
      </w:r>
    </w:p>
    <w:p w14:paraId="79610076" w14:textId="77777777" w:rsidR="007C5B76" w:rsidRPr="00E40131" w:rsidRDefault="007C5B76" w:rsidP="007C5B76">
      <w:pPr>
        <w:pStyle w:val="EndNoteBibliography"/>
        <w:rPr>
          <w:rFonts w:ascii="Times New Roman" w:hAnsi="Times New Roman" w:cs="Times New Roman"/>
          <w:noProof/>
        </w:rPr>
      </w:pPr>
    </w:p>
    <w:p w14:paraId="618F4578" w14:textId="423BDF03"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Bower, P., &amp; Gilbody, S. (2005). Stepped care in psychological therapies: Access, effectiveness and efficiency: Narrative literature review. </w:t>
      </w:r>
      <w:r w:rsidRPr="00E40131">
        <w:rPr>
          <w:rFonts w:ascii="Times New Roman" w:hAnsi="Times New Roman" w:cs="Times New Roman"/>
          <w:i/>
          <w:noProof/>
        </w:rPr>
        <w:t>British Journal of Psychiatry, 186</w:t>
      </w:r>
      <w:r w:rsidRPr="00E40131">
        <w:rPr>
          <w:rFonts w:ascii="Times New Roman" w:hAnsi="Times New Roman" w:cs="Times New Roman"/>
          <w:noProof/>
        </w:rPr>
        <w:t xml:space="preserve">(1), 11-17. </w:t>
      </w:r>
      <w:hyperlink r:id="rId15" w:history="1">
        <w:r w:rsidRPr="00E40131">
          <w:rPr>
            <w:rStyle w:val="Hyperlink"/>
            <w:rFonts w:ascii="Times New Roman" w:hAnsi="Times New Roman" w:cs="Times New Roman"/>
            <w:noProof/>
          </w:rPr>
          <w:t>https://doi.org/10.1192/bjp.186.1.11</w:t>
        </w:r>
      </w:hyperlink>
      <w:r w:rsidRPr="00E40131">
        <w:rPr>
          <w:rFonts w:ascii="Times New Roman" w:hAnsi="Times New Roman" w:cs="Times New Roman"/>
          <w:noProof/>
        </w:rPr>
        <w:t xml:space="preserve"> </w:t>
      </w:r>
    </w:p>
    <w:p w14:paraId="67FD4CB6" w14:textId="77777777" w:rsidR="007C5B76" w:rsidRPr="00E40131" w:rsidRDefault="007C5B76" w:rsidP="007C5B76">
      <w:pPr>
        <w:pStyle w:val="EndNoteBibliography"/>
        <w:rPr>
          <w:rFonts w:ascii="Times New Roman" w:hAnsi="Times New Roman" w:cs="Times New Roman"/>
          <w:noProof/>
        </w:rPr>
      </w:pPr>
    </w:p>
    <w:p w14:paraId="12E9B459" w14:textId="6317A2E1"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Buntrock, C., Ebert, D. D., Lehr, D., Smit, F., Riper, H., Berking, M., &amp; Cuijpers, P. (2016). Effect of a web-based guided self-help intervention for prevention of major depression in adults with subthreshold depression: A randomized clinical trial. </w:t>
      </w:r>
      <w:r w:rsidRPr="00E40131">
        <w:rPr>
          <w:rFonts w:ascii="Times New Roman" w:hAnsi="Times New Roman" w:cs="Times New Roman"/>
          <w:i/>
          <w:noProof/>
        </w:rPr>
        <w:t>JAMA, 315</w:t>
      </w:r>
      <w:r w:rsidRPr="00E40131">
        <w:rPr>
          <w:rFonts w:ascii="Times New Roman" w:hAnsi="Times New Roman" w:cs="Times New Roman"/>
          <w:noProof/>
        </w:rPr>
        <w:t xml:space="preserve">(17), 1854-1863. </w:t>
      </w:r>
      <w:hyperlink r:id="rId16" w:history="1">
        <w:r w:rsidRPr="00E40131">
          <w:rPr>
            <w:rStyle w:val="Hyperlink"/>
            <w:rFonts w:ascii="Times New Roman" w:hAnsi="Times New Roman" w:cs="Times New Roman"/>
            <w:noProof/>
          </w:rPr>
          <w:t>https://doi.org/10.1001/jama.2016.4326</w:t>
        </w:r>
      </w:hyperlink>
      <w:r w:rsidRPr="00E40131">
        <w:rPr>
          <w:rFonts w:ascii="Times New Roman" w:hAnsi="Times New Roman" w:cs="Times New Roman"/>
          <w:noProof/>
        </w:rPr>
        <w:t xml:space="preserve"> </w:t>
      </w:r>
    </w:p>
    <w:p w14:paraId="025BF8BA" w14:textId="77777777" w:rsidR="007C5B76" w:rsidRPr="00E40131" w:rsidRDefault="007C5B76" w:rsidP="007C5B76">
      <w:pPr>
        <w:pStyle w:val="EndNoteBibliography"/>
        <w:rPr>
          <w:rFonts w:ascii="Times New Roman" w:hAnsi="Times New Roman" w:cs="Times New Roman"/>
          <w:noProof/>
        </w:rPr>
      </w:pPr>
    </w:p>
    <w:p w14:paraId="60EAEBBF" w14:textId="11715E7D"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Burckhardt, C. S., &amp; Anderson, K. L. (2003). The Quality of Life Scale (QOLS): Reliability, validity, and utilization. </w:t>
      </w:r>
      <w:r w:rsidRPr="00E40131">
        <w:rPr>
          <w:rFonts w:ascii="Times New Roman" w:hAnsi="Times New Roman" w:cs="Times New Roman"/>
          <w:i/>
          <w:noProof/>
        </w:rPr>
        <w:t>Health and Quality of Life Outcomes, 1</w:t>
      </w:r>
      <w:r w:rsidRPr="00E40131">
        <w:rPr>
          <w:rFonts w:ascii="Times New Roman" w:hAnsi="Times New Roman" w:cs="Times New Roman"/>
          <w:noProof/>
        </w:rPr>
        <w:t xml:space="preserve">(60). </w:t>
      </w:r>
      <w:hyperlink r:id="rId17" w:history="1">
        <w:r w:rsidRPr="00E40131">
          <w:rPr>
            <w:rStyle w:val="Hyperlink"/>
            <w:rFonts w:ascii="Times New Roman" w:hAnsi="Times New Roman" w:cs="Times New Roman"/>
            <w:noProof/>
          </w:rPr>
          <w:t>https://doi.org/10.1186/1477-7525-1-60</w:t>
        </w:r>
      </w:hyperlink>
      <w:r w:rsidRPr="00E40131">
        <w:rPr>
          <w:rFonts w:ascii="Times New Roman" w:hAnsi="Times New Roman" w:cs="Times New Roman"/>
          <w:noProof/>
        </w:rPr>
        <w:t xml:space="preserve"> </w:t>
      </w:r>
    </w:p>
    <w:p w14:paraId="7F8C498A" w14:textId="77777777" w:rsidR="007C5B76" w:rsidRPr="00E40131" w:rsidRDefault="007C5B76" w:rsidP="007C5B76">
      <w:pPr>
        <w:pStyle w:val="EndNoteBibliography"/>
        <w:rPr>
          <w:rFonts w:ascii="Times New Roman" w:hAnsi="Times New Roman" w:cs="Times New Roman"/>
          <w:noProof/>
        </w:rPr>
      </w:pPr>
    </w:p>
    <w:p w14:paraId="1ADBCFDF" w14:textId="311F6899"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Burckhardt, C. S., Woods, S. L., Schultz, A. A., &amp; Ziebarth, D. M. (1989). Quality of life of adults with chronic illness: A psychometric study. </w:t>
      </w:r>
      <w:r w:rsidRPr="00E40131">
        <w:rPr>
          <w:rFonts w:ascii="Times New Roman" w:hAnsi="Times New Roman" w:cs="Times New Roman"/>
          <w:i/>
          <w:noProof/>
        </w:rPr>
        <w:t>Research in Nursing &amp; Health, 12</w:t>
      </w:r>
      <w:r w:rsidRPr="00E40131">
        <w:rPr>
          <w:rFonts w:ascii="Times New Roman" w:hAnsi="Times New Roman" w:cs="Times New Roman"/>
          <w:noProof/>
        </w:rPr>
        <w:t xml:space="preserve">(6), 347-354. </w:t>
      </w:r>
      <w:hyperlink r:id="rId18" w:history="1">
        <w:r w:rsidRPr="00E40131">
          <w:rPr>
            <w:rStyle w:val="Hyperlink"/>
            <w:rFonts w:ascii="Times New Roman" w:hAnsi="Times New Roman" w:cs="Times New Roman"/>
            <w:noProof/>
          </w:rPr>
          <w:t>https://doi.org/10.1002/nur.4770120604</w:t>
        </w:r>
      </w:hyperlink>
      <w:r w:rsidRPr="00E40131">
        <w:rPr>
          <w:rFonts w:ascii="Times New Roman" w:hAnsi="Times New Roman" w:cs="Times New Roman"/>
          <w:noProof/>
        </w:rPr>
        <w:t xml:space="preserve"> </w:t>
      </w:r>
    </w:p>
    <w:p w14:paraId="22ABBADC" w14:textId="77777777" w:rsidR="007C5B76" w:rsidRPr="00E40131" w:rsidRDefault="007C5B76" w:rsidP="007C5B76">
      <w:pPr>
        <w:pStyle w:val="EndNoteBibliography"/>
        <w:rPr>
          <w:rFonts w:ascii="Times New Roman" w:hAnsi="Times New Roman" w:cs="Times New Roman"/>
          <w:noProof/>
        </w:rPr>
      </w:pPr>
    </w:p>
    <w:p w14:paraId="791D1488" w14:textId="73816143"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French, K., Golijani-Moghaddam, N., &amp; Schröder, T. (2017). What is the evidence for the efficacy of self-help acceptance and commitment therapy? A systematic review and meta-analysis. </w:t>
      </w:r>
      <w:r w:rsidRPr="00E40131">
        <w:rPr>
          <w:rFonts w:ascii="Times New Roman" w:hAnsi="Times New Roman" w:cs="Times New Roman"/>
          <w:i/>
          <w:noProof/>
        </w:rPr>
        <w:t>Journal of Contextual Behavioral Science</w:t>
      </w:r>
      <w:r w:rsidRPr="00E40131">
        <w:rPr>
          <w:rFonts w:ascii="Times New Roman" w:hAnsi="Times New Roman" w:cs="Times New Roman"/>
          <w:noProof/>
        </w:rPr>
        <w:t xml:space="preserve">. </w:t>
      </w:r>
      <w:hyperlink r:id="rId19" w:history="1">
        <w:r w:rsidRPr="00E40131">
          <w:rPr>
            <w:rStyle w:val="Hyperlink"/>
            <w:rFonts w:ascii="Times New Roman" w:hAnsi="Times New Roman" w:cs="Times New Roman"/>
            <w:noProof/>
          </w:rPr>
          <w:t>https://doi.org/10.1016/j.jcbs.2017.08.002</w:t>
        </w:r>
      </w:hyperlink>
      <w:r w:rsidRPr="00E40131">
        <w:rPr>
          <w:rFonts w:ascii="Times New Roman" w:hAnsi="Times New Roman" w:cs="Times New Roman"/>
          <w:noProof/>
        </w:rPr>
        <w:t xml:space="preserve"> </w:t>
      </w:r>
    </w:p>
    <w:p w14:paraId="65770C86" w14:textId="77777777" w:rsidR="007C5B76" w:rsidRPr="00E40131" w:rsidRDefault="007C5B76" w:rsidP="007C5B76">
      <w:pPr>
        <w:pStyle w:val="EndNoteBibliography"/>
        <w:rPr>
          <w:rFonts w:ascii="Times New Roman" w:hAnsi="Times New Roman" w:cs="Times New Roman"/>
          <w:noProof/>
        </w:rPr>
      </w:pPr>
    </w:p>
    <w:p w14:paraId="00A0F5C1" w14:textId="750A8EDD"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Henry, J. D., &amp; Crawford, J. R. (2005, Jun). The short-form version of the Depression Anxiety Stress Scales (DASS-21): construct validity and normative data in a large non-clinical sample. </w:t>
      </w:r>
      <w:r w:rsidRPr="00E40131">
        <w:rPr>
          <w:rFonts w:ascii="Times New Roman" w:hAnsi="Times New Roman" w:cs="Times New Roman"/>
          <w:i/>
          <w:noProof/>
        </w:rPr>
        <w:t>British Journal of Clinical Psychology, 44</w:t>
      </w:r>
      <w:r w:rsidRPr="00E40131">
        <w:rPr>
          <w:rFonts w:ascii="Times New Roman" w:hAnsi="Times New Roman" w:cs="Times New Roman"/>
          <w:noProof/>
        </w:rPr>
        <w:t xml:space="preserve">(Pt 2), 227-239. </w:t>
      </w:r>
      <w:hyperlink r:id="rId20" w:history="1">
        <w:r w:rsidRPr="00E40131">
          <w:rPr>
            <w:rStyle w:val="Hyperlink"/>
            <w:rFonts w:ascii="Times New Roman" w:hAnsi="Times New Roman" w:cs="Times New Roman"/>
            <w:noProof/>
          </w:rPr>
          <w:t>https://doi.org/10.1348/014466505X29657</w:t>
        </w:r>
      </w:hyperlink>
      <w:r w:rsidRPr="00E40131">
        <w:rPr>
          <w:rFonts w:ascii="Times New Roman" w:hAnsi="Times New Roman" w:cs="Times New Roman"/>
          <w:noProof/>
        </w:rPr>
        <w:t xml:space="preserve"> </w:t>
      </w:r>
    </w:p>
    <w:p w14:paraId="43DE80E2" w14:textId="77777777" w:rsidR="007C5B76" w:rsidRPr="00E40131" w:rsidRDefault="007C5B76" w:rsidP="007C5B76">
      <w:pPr>
        <w:pStyle w:val="EndNoteBibliography"/>
        <w:rPr>
          <w:rFonts w:ascii="Times New Roman" w:hAnsi="Times New Roman" w:cs="Times New Roman"/>
          <w:noProof/>
        </w:rPr>
      </w:pPr>
    </w:p>
    <w:p w14:paraId="4A2C124A" w14:textId="1D39D4F9"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Herzberg, K. N., Sheppard, S. C., Forsyth, J. P., Credé, M., Earleywine, M., &amp; Eifert, G. H. (2012). The Believability of Anxious Feelings and Thoughts Questionnaire (BAFT): A psychometric evaluation of cognitive fusion in a nonclinical and highly anxious community sample. </w:t>
      </w:r>
      <w:r w:rsidRPr="00E40131">
        <w:rPr>
          <w:rFonts w:ascii="Times New Roman" w:hAnsi="Times New Roman" w:cs="Times New Roman"/>
          <w:i/>
          <w:noProof/>
        </w:rPr>
        <w:t>Psychological Assessment, 24</w:t>
      </w:r>
      <w:r w:rsidRPr="00E40131">
        <w:rPr>
          <w:rFonts w:ascii="Times New Roman" w:hAnsi="Times New Roman" w:cs="Times New Roman"/>
          <w:noProof/>
        </w:rPr>
        <w:t xml:space="preserve">(4), 877-891. </w:t>
      </w:r>
      <w:hyperlink r:id="rId21" w:history="1">
        <w:r w:rsidRPr="00E40131">
          <w:rPr>
            <w:rStyle w:val="Hyperlink"/>
            <w:rFonts w:ascii="Times New Roman" w:hAnsi="Times New Roman" w:cs="Times New Roman"/>
            <w:noProof/>
          </w:rPr>
          <w:t>https://doi.org/10.1037/a0027782</w:t>
        </w:r>
      </w:hyperlink>
      <w:r w:rsidRPr="00E40131">
        <w:rPr>
          <w:rFonts w:ascii="Times New Roman" w:hAnsi="Times New Roman" w:cs="Times New Roman"/>
          <w:noProof/>
        </w:rPr>
        <w:t xml:space="preserve"> </w:t>
      </w:r>
    </w:p>
    <w:p w14:paraId="32F4AD2D" w14:textId="77777777" w:rsidR="007C5B76" w:rsidRPr="00E40131" w:rsidRDefault="007C5B76" w:rsidP="007C5B76">
      <w:pPr>
        <w:pStyle w:val="EndNoteBibliography"/>
        <w:rPr>
          <w:rFonts w:ascii="Times New Roman" w:hAnsi="Times New Roman" w:cs="Times New Roman"/>
          <w:noProof/>
        </w:rPr>
      </w:pPr>
    </w:p>
    <w:p w14:paraId="62AA3FCD" w14:textId="49927197"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Ho, F. Y.-Y., Yeung, W.-F., Ng, T. H.-Y., &amp; Chan, C. S. (2016, 2016/07/05). The efficacy and cost-effectiveness of stepped care prevention and treatment for depressive and/or anxiety disorders: A systematic review and meta-analysis. </w:t>
      </w:r>
      <w:r w:rsidRPr="00E40131">
        <w:rPr>
          <w:rFonts w:ascii="Times New Roman" w:hAnsi="Times New Roman" w:cs="Times New Roman"/>
          <w:i/>
          <w:noProof/>
        </w:rPr>
        <w:t>Scientific Reports, 6</w:t>
      </w:r>
      <w:r w:rsidRPr="00E40131">
        <w:rPr>
          <w:rFonts w:ascii="Times New Roman" w:hAnsi="Times New Roman" w:cs="Times New Roman"/>
          <w:noProof/>
        </w:rPr>
        <w:t xml:space="preserve">(1), 29281. </w:t>
      </w:r>
      <w:hyperlink r:id="rId22" w:history="1">
        <w:r w:rsidRPr="00E40131">
          <w:rPr>
            <w:rStyle w:val="Hyperlink"/>
            <w:rFonts w:ascii="Times New Roman" w:hAnsi="Times New Roman" w:cs="Times New Roman"/>
            <w:noProof/>
          </w:rPr>
          <w:t>https://doi.org/10.1038/srep29281</w:t>
        </w:r>
      </w:hyperlink>
      <w:r w:rsidRPr="00E40131">
        <w:rPr>
          <w:rFonts w:ascii="Times New Roman" w:hAnsi="Times New Roman" w:cs="Times New Roman"/>
          <w:noProof/>
        </w:rPr>
        <w:t xml:space="preserve"> </w:t>
      </w:r>
    </w:p>
    <w:p w14:paraId="1F78D9AE" w14:textId="77777777" w:rsidR="007C5B76" w:rsidRPr="00E40131" w:rsidRDefault="007C5B76" w:rsidP="007C5B76">
      <w:pPr>
        <w:pStyle w:val="EndNoteBibliography"/>
        <w:rPr>
          <w:rFonts w:ascii="Times New Roman" w:hAnsi="Times New Roman" w:cs="Times New Roman"/>
          <w:noProof/>
        </w:rPr>
      </w:pPr>
    </w:p>
    <w:p w14:paraId="0F36FAEC" w14:textId="28AE6F3E"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Jacobson, N. S., &amp; Truax, P. (1991). Clinical significance: A statistical approach to defining meaningful change in psychotherapy research. </w:t>
      </w:r>
      <w:r w:rsidRPr="00E40131">
        <w:rPr>
          <w:rFonts w:ascii="Times New Roman" w:hAnsi="Times New Roman" w:cs="Times New Roman"/>
          <w:i/>
          <w:noProof/>
        </w:rPr>
        <w:t>Journal of Counsulting and Clinical Psychology, 59</w:t>
      </w:r>
      <w:r w:rsidRPr="00E40131">
        <w:rPr>
          <w:rFonts w:ascii="Times New Roman" w:hAnsi="Times New Roman" w:cs="Times New Roman"/>
          <w:noProof/>
        </w:rPr>
        <w:t xml:space="preserve">(1), 12-19. </w:t>
      </w:r>
      <w:hyperlink r:id="rId23" w:history="1">
        <w:r w:rsidRPr="00E40131">
          <w:rPr>
            <w:rStyle w:val="Hyperlink"/>
            <w:rFonts w:ascii="Times New Roman" w:hAnsi="Times New Roman" w:cs="Times New Roman"/>
            <w:noProof/>
          </w:rPr>
          <w:t>https://doi.org/10.1037/0022-006X.59.1.12</w:t>
        </w:r>
      </w:hyperlink>
      <w:r w:rsidRPr="00E40131">
        <w:rPr>
          <w:rFonts w:ascii="Times New Roman" w:hAnsi="Times New Roman" w:cs="Times New Roman"/>
          <w:noProof/>
        </w:rPr>
        <w:t xml:space="preserve"> </w:t>
      </w:r>
    </w:p>
    <w:p w14:paraId="2E544EB4" w14:textId="77777777" w:rsidR="007C5B76" w:rsidRPr="00E40131" w:rsidRDefault="007C5B76" w:rsidP="007C5B76">
      <w:pPr>
        <w:pStyle w:val="EndNoteBibliography"/>
        <w:rPr>
          <w:rFonts w:ascii="Times New Roman" w:hAnsi="Times New Roman" w:cs="Times New Roman"/>
          <w:noProof/>
        </w:rPr>
      </w:pPr>
    </w:p>
    <w:p w14:paraId="3E058146" w14:textId="78F90A3C"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Karyotaki, E., Efthimiou, O., Miguel, C., Bermpohl, F. M. g., Furukawa, T. A., Cuijpers, P., &amp; Individual Patient Data Meta-Analyses for Depression Collaboration. (2021). Internet-based cognitive behavioral therapy for depression: A systematic review and individual patient data network meta-analysis. </w:t>
      </w:r>
      <w:r w:rsidRPr="00E40131">
        <w:rPr>
          <w:rFonts w:ascii="Times New Roman" w:hAnsi="Times New Roman" w:cs="Times New Roman"/>
          <w:i/>
          <w:noProof/>
        </w:rPr>
        <w:t>JAMA psychiatry, 78</w:t>
      </w:r>
      <w:r w:rsidRPr="00E40131">
        <w:rPr>
          <w:rFonts w:ascii="Times New Roman" w:hAnsi="Times New Roman" w:cs="Times New Roman"/>
          <w:noProof/>
        </w:rPr>
        <w:t xml:space="preserve">(4), 361-371. </w:t>
      </w:r>
      <w:hyperlink r:id="rId24" w:history="1">
        <w:r w:rsidRPr="00E40131">
          <w:rPr>
            <w:rStyle w:val="Hyperlink"/>
            <w:rFonts w:ascii="Times New Roman" w:hAnsi="Times New Roman" w:cs="Times New Roman"/>
            <w:noProof/>
          </w:rPr>
          <w:t>https://doi.org/10.1001/jamapsychiatry.2020.4364</w:t>
        </w:r>
      </w:hyperlink>
      <w:r w:rsidRPr="00E40131">
        <w:rPr>
          <w:rFonts w:ascii="Times New Roman" w:hAnsi="Times New Roman" w:cs="Times New Roman"/>
          <w:noProof/>
        </w:rPr>
        <w:t xml:space="preserve"> </w:t>
      </w:r>
    </w:p>
    <w:p w14:paraId="6A085860" w14:textId="77777777" w:rsidR="007C5B76" w:rsidRPr="00E40131" w:rsidRDefault="007C5B76" w:rsidP="007C5B76">
      <w:pPr>
        <w:pStyle w:val="EndNoteBibliography"/>
        <w:rPr>
          <w:rFonts w:ascii="Times New Roman" w:hAnsi="Times New Roman" w:cs="Times New Roman"/>
          <w:noProof/>
        </w:rPr>
      </w:pPr>
    </w:p>
    <w:p w14:paraId="045A7F4F" w14:textId="68027CA6"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Karyotaki, E., Riper, H., Twisk, J., Hoogendoorn, A., Kleiboer, A., Mira, A., Mackinnon, A., Meyer, B., Botella, C., Littlewood, E., Andersson, G., Christensen, H., Klein, J. P., Schröder, J., Bretón-López, J., Scheider, J., Griffiths, K., Farrer, L., Huibers, M. J. H., Phillips, R., Gilbody, S., Moritz, S., Berger, T., Pop, V., Spek, V., &amp; Cuijpers, P. (2017). Efficacy of self-guided internet-based cognitive behavioral therapy in the treatment of depressive symptoms: A meta-analysis of individual participant data. </w:t>
      </w:r>
      <w:r w:rsidRPr="00E40131">
        <w:rPr>
          <w:rFonts w:ascii="Times New Roman" w:hAnsi="Times New Roman" w:cs="Times New Roman"/>
          <w:i/>
          <w:noProof/>
        </w:rPr>
        <w:t>JAMA psychiatry, 74</w:t>
      </w:r>
      <w:r w:rsidRPr="00E40131">
        <w:rPr>
          <w:rFonts w:ascii="Times New Roman" w:hAnsi="Times New Roman" w:cs="Times New Roman"/>
          <w:noProof/>
        </w:rPr>
        <w:t xml:space="preserve">(4), 351-359. </w:t>
      </w:r>
      <w:hyperlink r:id="rId25" w:history="1">
        <w:r w:rsidRPr="00E40131">
          <w:rPr>
            <w:rStyle w:val="Hyperlink"/>
            <w:rFonts w:ascii="Times New Roman" w:hAnsi="Times New Roman" w:cs="Times New Roman"/>
            <w:noProof/>
          </w:rPr>
          <w:t>https://doi.org/10.1001/jamapsychiatry.2017.0044</w:t>
        </w:r>
      </w:hyperlink>
      <w:r w:rsidRPr="00E40131">
        <w:rPr>
          <w:rFonts w:ascii="Times New Roman" w:hAnsi="Times New Roman" w:cs="Times New Roman"/>
          <w:noProof/>
        </w:rPr>
        <w:t xml:space="preserve"> </w:t>
      </w:r>
    </w:p>
    <w:p w14:paraId="1213F6FD" w14:textId="77777777" w:rsidR="007C5B76" w:rsidRPr="00E40131" w:rsidRDefault="007C5B76" w:rsidP="007C5B76">
      <w:pPr>
        <w:pStyle w:val="EndNoteBibliography"/>
        <w:rPr>
          <w:rFonts w:ascii="Times New Roman" w:hAnsi="Times New Roman" w:cs="Times New Roman"/>
          <w:noProof/>
        </w:rPr>
      </w:pPr>
    </w:p>
    <w:p w14:paraId="3645EF96" w14:textId="3BCAF74D"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lastRenderedPageBreak/>
        <w:t xml:space="preserve">Kelley, M. L., Heffer, R. W., Gresham, F. M., &amp; Elliot, S. N. (1989). Development of a modified Treatment Evaluation Inventory. </w:t>
      </w:r>
      <w:r w:rsidRPr="00E40131">
        <w:rPr>
          <w:rFonts w:ascii="Times New Roman" w:hAnsi="Times New Roman" w:cs="Times New Roman"/>
          <w:i/>
          <w:noProof/>
        </w:rPr>
        <w:t>Journal of Psychopathology and Behavioral Assessment, 11</w:t>
      </w:r>
      <w:r w:rsidRPr="00E40131">
        <w:rPr>
          <w:rFonts w:ascii="Times New Roman" w:hAnsi="Times New Roman" w:cs="Times New Roman"/>
          <w:noProof/>
        </w:rPr>
        <w:t xml:space="preserve">(3), 235-247. </w:t>
      </w:r>
      <w:hyperlink r:id="rId26" w:history="1">
        <w:r w:rsidRPr="00E40131">
          <w:rPr>
            <w:rStyle w:val="Hyperlink"/>
            <w:rFonts w:ascii="Times New Roman" w:hAnsi="Times New Roman" w:cs="Times New Roman"/>
            <w:noProof/>
          </w:rPr>
          <w:t>https://doi.org/10.1007/BF00960495</w:t>
        </w:r>
      </w:hyperlink>
      <w:r w:rsidRPr="00E40131">
        <w:rPr>
          <w:rFonts w:ascii="Times New Roman" w:hAnsi="Times New Roman" w:cs="Times New Roman"/>
          <w:noProof/>
        </w:rPr>
        <w:t xml:space="preserve"> </w:t>
      </w:r>
    </w:p>
    <w:p w14:paraId="42BD50D4" w14:textId="77777777" w:rsidR="007C5B76" w:rsidRPr="00E40131" w:rsidRDefault="007C5B76" w:rsidP="007C5B76">
      <w:pPr>
        <w:pStyle w:val="EndNoteBibliography"/>
        <w:rPr>
          <w:rFonts w:ascii="Times New Roman" w:hAnsi="Times New Roman" w:cs="Times New Roman"/>
          <w:noProof/>
        </w:rPr>
      </w:pPr>
    </w:p>
    <w:p w14:paraId="37E2BF9D" w14:textId="0AE5395E"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Kenter, R. M. F., van de Ven, P. M., Cuijpers, P., Koole, G., Niamat, S., Gerrits, R. S., Willems, M., &amp; van Straten, A. (2015). Costs and effects of Internet cognitive behavioral treatment blended with face-to-face treatment: Results from a naturalistic study. </w:t>
      </w:r>
      <w:r w:rsidRPr="00E40131">
        <w:rPr>
          <w:rFonts w:ascii="Times New Roman" w:hAnsi="Times New Roman" w:cs="Times New Roman"/>
          <w:i/>
          <w:noProof/>
        </w:rPr>
        <w:t>Internet Interventions, 2</w:t>
      </w:r>
      <w:r w:rsidRPr="00E40131">
        <w:rPr>
          <w:rFonts w:ascii="Times New Roman" w:hAnsi="Times New Roman" w:cs="Times New Roman"/>
          <w:noProof/>
        </w:rPr>
        <w:t xml:space="preserve">(1), 77-83. </w:t>
      </w:r>
      <w:hyperlink r:id="rId27" w:history="1">
        <w:r w:rsidRPr="00E40131">
          <w:rPr>
            <w:rStyle w:val="Hyperlink"/>
            <w:rFonts w:ascii="Times New Roman" w:hAnsi="Times New Roman" w:cs="Times New Roman"/>
            <w:noProof/>
          </w:rPr>
          <w:t>https://doi.org/10.1016/j.invent.2015.01.001</w:t>
        </w:r>
      </w:hyperlink>
      <w:r w:rsidRPr="00E40131">
        <w:rPr>
          <w:rFonts w:ascii="Times New Roman" w:hAnsi="Times New Roman" w:cs="Times New Roman"/>
          <w:noProof/>
        </w:rPr>
        <w:t xml:space="preserve"> </w:t>
      </w:r>
    </w:p>
    <w:p w14:paraId="2440761D" w14:textId="77777777" w:rsidR="007C5B76" w:rsidRPr="00E40131" w:rsidRDefault="007C5B76" w:rsidP="007C5B76">
      <w:pPr>
        <w:pStyle w:val="EndNoteBibliography"/>
        <w:rPr>
          <w:rFonts w:ascii="Times New Roman" w:hAnsi="Times New Roman" w:cs="Times New Roman"/>
          <w:noProof/>
        </w:rPr>
      </w:pPr>
    </w:p>
    <w:p w14:paraId="6CD9C980" w14:textId="77777777"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Kessler, R. C., Angermeyer, M., Anthony, J. C., De Graaf, R., Demyttenaere, K., Gasquet, I., De Girolamo, G., Gluzman, S., Gureje, O., &amp; Haro, J. M. (2007). Lifetime prevalence and age-of-onset distributions of mental disorders in the World Health Organization's World Mental Health Survey Initiative. </w:t>
      </w:r>
      <w:r w:rsidRPr="00E40131">
        <w:rPr>
          <w:rFonts w:ascii="Times New Roman" w:hAnsi="Times New Roman" w:cs="Times New Roman"/>
          <w:i/>
          <w:noProof/>
        </w:rPr>
        <w:t>World Psychiatry, 6</w:t>
      </w:r>
      <w:r w:rsidRPr="00E40131">
        <w:rPr>
          <w:rFonts w:ascii="Times New Roman" w:hAnsi="Times New Roman" w:cs="Times New Roman"/>
          <w:noProof/>
        </w:rPr>
        <w:t xml:space="preserve">(3), 168. </w:t>
      </w:r>
    </w:p>
    <w:p w14:paraId="6F6A47AD" w14:textId="77777777" w:rsidR="007C5B76" w:rsidRPr="00E40131" w:rsidRDefault="007C5B76" w:rsidP="007C5B76">
      <w:pPr>
        <w:pStyle w:val="EndNoteBibliography"/>
        <w:rPr>
          <w:rFonts w:ascii="Times New Roman" w:hAnsi="Times New Roman" w:cs="Times New Roman"/>
          <w:noProof/>
        </w:rPr>
      </w:pPr>
    </w:p>
    <w:p w14:paraId="55993FDA" w14:textId="040E7B63"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Kessler, R. C., Petukhova, M., Sampson, N. A., Zaslavsky, A. M., &amp; Wittchen, H. (2012, 2012). Twelve-month and lifetime prevalence and lifetime morbid risk of anxiety and mood disorders in the United States. </w:t>
      </w:r>
      <w:r w:rsidRPr="00E40131">
        <w:rPr>
          <w:rFonts w:ascii="Times New Roman" w:hAnsi="Times New Roman" w:cs="Times New Roman"/>
          <w:i/>
          <w:noProof/>
        </w:rPr>
        <w:t>International Journal of Methods in Psychiatric Research, 21</w:t>
      </w:r>
      <w:r w:rsidRPr="00E40131">
        <w:rPr>
          <w:rFonts w:ascii="Times New Roman" w:hAnsi="Times New Roman" w:cs="Times New Roman"/>
          <w:noProof/>
        </w:rPr>
        <w:t xml:space="preserve">(3), 169-184. </w:t>
      </w:r>
      <w:hyperlink r:id="rId28" w:history="1">
        <w:r w:rsidRPr="00E40131">
          <w:rPr>
            <w:rStyle w:val="Hyperlink"/>
            <w:rFonts w:ascii="Times New Roman" w:hAnsi="Times New Roman" w:cs="Times New Roman"/>
            <w:noProof/>
          </w:rPr>
          <w:t>https://doi.org/10.1002/mpr.1359</w:t>
        </w:r>
      </w:hyperlink>
      <w:r w:rsidRPr="00E40131">
        <w:rPr>
          <w:rFonts w:ascii="Times New Roman" w:hAnsi="Times New Roman" w:cs="Times New Roman"/>
          <w:noProof/>
        </w:rPr>
        <w:t xml:space="preserve"> </w:t>
      </w:r>
    </w:p>
    <w:p w14:paraId="1516FF5C" w14:textId="77777777" w:rsidR="007C5B76" w:rsidRPr="00E40131" w:rsidRDefault="007C5B76" w:rsidP="007C5B76">
      <w:pPr>
        <w:pStyle w:val="EndNoteBibliography"/>
        <w:rPr>
          <w:rFonts w:ascii="Times New Roman" w:hAnsi="Times New Roman" w:cs="Times New Roman"/>
          <w:noProof/>
        </w:rPr>
      </w:pPr>
    </w:p>
    <w:p w14:paraId="1A03ED68" w14:textId="571FEEAE"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Lambert, M. J., Burlingame, G. M., Umphress, V., Hansen, N. B., Vermeersch, D. A., Clouse, G. C., &amp; Yanchar, S. C. (1996). The reliability and validity of the Outcome Questionnaire. </w:t>
      </w:r>
      <w:r w:rsidRPr="00E40131">
        <w:rPr>
          <w:rFonts w:ascii="Times New Roman" w:hAnsi="Times New Roman" w:cs="Times New Roman"/>
          <w:i/>
          <w:noProof/>
        </w:rPr>
        <w:t>Clinical Psychology &amp; Psychotherapy, 3</w:t>
      </w:r>
      <w:r w:rsidRPr="00E40131">
        <w:rPr>
          <w:rFonts w:ascii="Times New Roman" w:hAnsi="Times New Roman" w:cs="Times New Roman"/>
          <w:noProof/>
        </w:rPr>
        <w:t xml:space="preserve">(4), 249-258. </w:t>
      </w:r>
      <w:hyperlink r:id="rId29" w:history="1">
        <w:r w:rsidRPr="00E40131">
          <w:rPr>
            <w:rStyle w:val="Hyperlink"/>
            <w:rFonts w:ascii="Times New Roman" w:hAnsi="Times New Roman" w:cs="Times New Roman"/>
            <w:noProof/>
          </w:rPr>
          <w:t>https://doi.org/10.1002/(SICI)1099-0879(199612)3:4</w:t>
        </w:r>
      </w:hyperlink>
      <w:r w:rsidRPr="00E40131">
        <w:rPr>
          <w:rFonts w:ascii="Times New Roman" w:hAnsi="Times New Roman" w:cs="Times New Roman"/>
          <w:noProof/>
        </w:rPr>
        <w:t xml:space="preserve">&lt;249::AID-CPP106&gt;3.0.CO;2-S </w:t>
      </w:r>
    </w:p>
    <w:p w14:paraId="4E862109" w14:textId="77777777" w:rsidR="007C5B76" w:rsidRPr="00E40131" w:rsidRDefault="007C5B76" w:rsidP="007C5B76">
      <w:pPr>
        <w:pStyle w:val="EndNoteBibliography"/>
        <w:rPr>
          <w:rFonts w:ascii="Times New Roman" w:hAnsi="Times New Roman" w:cs="Times New Roman"/>
          <w:noProof/>
        </w:rPr>
      </w:pPr>
    </w:p>
    <w:p w14:paraId="17D32548" w14:textId="674DE42F"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Leifeld, P. (2013). texreg: Conversion of statistical model output in R to LaTeX and HTML tables. </w:t>
      </w:r>
      <w:r w:rsidRPr="00E40131">
        <w:rPr>
          <w:rFonts w:ascii="Times New Roman" w:hAnsi="Times New Roman" w:cs="Times New Roman"/>
          <w:i/>
          <w:noProof/>
        </w:rPr>
        <w:t>Journal of Statistical Software, 55</w:t>
      </w:r>
      <w:r w:rsidRPr="00E40131">
        <w:rPr>
          <w:rFonts w:ascii="Times New Roman" w:hAnsi="Times New Roman" w:cs="Times New Roman"/>
          <w:noProof/>
        </w:rPr>
        <w:t xml:space="preserve">(8), 1-24. </w:t>
      </w:r>
      <w:hyperlink r:id="rId30" w:history="1">
        <w:r w:rsidRPr="00E40131">
          <w:rPr>
            <w:rStyle w:val="Hyperlink"/>
            <w:rFonts w:ascii="Times New Roman" w:hAnsi="Times New Roman" w:cs="Times New Roman"/>
            <w:noProof/>
          </w:rPr>
          <w:t>https://doi.org/10.18637/jss.v055.i08</w:t>
        </w:r>
      </w:hyperlink>
      <w:r w:rsidRPr="00E40131">
        <w:rPr>
          <w:rFonts w:ascii="Times New Roman" w:hAnsi="Times New Roman" w:cs="Times New Roman"/>
          <w:noProof/>
        </w:rPr>
        <w:t xml:space="preserve"> </w:t>
      </w:r>
    </w:p>
    <w:p w14:paraId="21041226" w14:textId="77777777" w:rsidR="007C5B76" w:rsidRPr="00E40131" w:rsidRDefault="007C5B76" w:rsidP="007C5B76">
      <w:pPr>
        <w:pStyle w:val="EndNoteBibliography"/>
        <w:rPr>
          <w:rFonts w:ascii="Times New Roman" w:hAnsi="Times New Roman" w:cs="Times New Roman"/>
          <w:noProof/>
        </w:rPr>
      </w:pPr>
    </w:p>
    <w:p w14:paraId="715BC09F" w14:textId="14C7F95B"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Levin, M. E., Haeger, J. A., Pierce, B. G., &amp; Twohig, M. P. (2017). Web-based acceptance and commitment therapy for mental health problems in college students: A randomized controlled trial. </w:t>
      </w:r>
      <w:r w:rsidRPr="00E40131">
        <w:rPr>
          <w:rFonts w:ascii="Times New Roman" w:hAnsi="Times New Roman" w:cs="Times New Roman"/>
          <w:i/>
          <w:noProof/>
        </w:rPr>
        <w:t>Behavior Modification, 41</w:t>
      </w:r>
      <w:r w:rsidRPr="00E40131">
        <w:rPr>
          <w:rFonts w:ascii="Times New Roman" w:hAnsi="Times New Roman" w:cs="Times New Roman"/>
          <w:noProof/>
        </w:rPr>
        <w:t xml:space="preserve">(1), 141-162. </w:t>
      </w:r>
      <w:hyperlink r:id="rId31" w:history="1">
        <w:r w:rsidRPr="00E40131">
          <w:rPr>
            <w:rStyle w:val="Hyperlink"/>
            <w:rFonts w:ascii="Times New Roman" w:hAnsi="Times New Roman" w:cs="Times New Roman"/>
            <w:noProof/>
          </w:rPr>
          <w:t>https://doi.org/10.1177/0145445516659645</w:t>
        </w:r>
      </w:hyperlink>
      <w:r w:rsidRPr="00E40131">
        <w:rPr>
          <w:rFonts w:ascii="Times New Roman" w:hAnsi="Times New Roman" w:cs="Times New Roman"/>
          <w:noProof/>
        </w:rPr>
        <w:t xml:space="preserve">. </w:t>
      </w:r>
    </w:p>
    <w:p w14:paraId="6AD3F1E3" w14:textId="77777777" w:rsidR="007C5B76" w:rsidRPr="00E40131" w:rsidRDefault="007C5B76" w:rsidP="007C5B76">
      <w:pPr>
        <w:pStyle w:val="EndNoteBibliography"/>
        <w:rPr>
          <w:rFonts w:ascii="Times New Roman" w:hAnsi="Times New Roman" w:cs="Times New Roman"/>
          <w:noProof/>
        </w:rPr>
      </w:pPr>
    </w:p>
    <w:p w14:paraId="50F20C9D" w14:textId="4E59E5BA"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Levin, M. E., Hayes, S. C., Pistorello, J., &amp; Seeley, J. R. (2016). Web‐based self‐help for preventing mental health problems in universities: Comparing acceptance and commitment training to mental health education. </w:t>
      </w:r>
      <w:r w:rsidRPr="00E40131">
        <w:rPr>
          <w:rFonts w:ascii="Times New Roman" w:hAnsi="Times New Roman" w:cs="Times New Roman"/>
          <w:i/>
          <w:noProof/>
        </w:rPr>
        <w:t>Journal of Clinical Psychology, 72</w:t>
      </w:r>
      <w:r w:rsidRPr="00E40131">
        <w:rPr>
          <w:rFonts w:ascii="Times New Roman" w:hAnsi="Times New Roman" w:cs="Times New Roman"/>
          <w:noProof/>
        </w:rPr>
        <w:t xml:space="preserve">(3), 207-225. </w:t>
      </w:r>
      <w:hyperlink r:id="rId32" w:history="1">
        <w:r w:rsidRPr="00E40131">
          <w:rPr>
            <w:rStyle w:val="Hyperlink"/>
            <w:rFonts w:ascii="Times New Roman" w:hAnsi="Times New Roman" w:cs="Times New Roman"/>
            <w:noProof/>
          </w:rPr>
          <w:t>https://doi.org/10.1002/jclp.22254</w:t>
        </w:r>
      </w:hyperlink>
      <w:r w:rsidRPr="00E40131">
        <w:rPr>
          <w:rFonts w:ascii="Times New Roman" w:hAnsi="Times New Roman" w:cs="Times New Roman"/>
          <w:noProof/>
        </w:rPr>
        <w:t xml:space="preserve">. </w:t>
      </w:r>
    </w:p>
    <w:p w14:paraId="11C3781A" w14:textId="77777777" w:rsidR="007C5B76" w:rsidRPr="00E40131" w:rsidRDefault="007C5B76" w:rsidP="007C5B76">
      <w:pPr>
        <w:pStyle w:val="EndNoteBibliography"/>
        <w:rPr>
          <w:rFonts w:ascii="Times New Roman" w:hAnsi="Times New Roman" w:cs="Times New Roman"/>
          <w:noProof/>
        </w:rPr>
      </w:pPr>
    </w:p>
    <w:p w14:paraId="6EDB04ED" w14:textId="43054449"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Lüdtke, T., Westermann, S., Pult, L. K., Schneider, B. C., Pfuhl, G., &amp; Moritz, S. (2018). Evaluation of a brief unguided psychological online intervention for depression: A controlled trial including exploratory moderator analyses. </w:t>
      </w:r>
      <w:r w:rsidRPr="00E40131">
        <w:rPr>
          <w:rFonts w:ascii="Times New Roman" w:hAnsi="Times New Roman" w:cs="Times New Roman"/>
          <w:i/>
          <w:noProof/>
        </w:rPr>
        <w:t>Internet Interventions, 13</w:t>
      </w:r>
      <w:r w:rsidRPr="00E40131">
        <w:rPr>
          <w:rFonts w:ascii="Times New Roman" w:hAnsi="Times New Roman" w:cs="Times New Roman"/>
          <w:noProof/>
        </w:rPr>
        <w:t xml:space="preserve">, 73-81. </w:t>
      </w:r>
      <w:hyperlink r:id="rId33" w:history="1">
        <w:r w:rsidRPr="00E40131">
          <w:rPr>
            <w:rStyle w:val="Hyperlink"/>
            <w:rFonts w:ascii="Times New Roman" w:hAnsi="Times New Roman" w:cs="Times New Roman"/>
            <w:noProof/>
          </w:rPr>
          <w:t>https://doi.org/10.1016/j.invent.2018.06.004</w:t>
        </w:r>
      </w:hyperlink>
      <w:r w:rsidRPr="00E40131">
        <w:rPr>
          <w:rFonts w:ascii="Times New Roman" w:hAnsi="Times New Roman" w:cs="Times New Roman"/>
          <w:noProof/>
        </w:rPr>
        <w:t xml:space="preserve"> </w:t>
      </w:r>
    </w:p>
    <w:p w14:paraId="65E18EC7" w14:textId="77777777" w:rsidR="007C5B76" w:rsidRPr="00E40131" w:rsidRDefault="007C5B76" w:rsidP="007C5B76">
      <w:pPr>
        <w:pStyle w:val="EndNoteBibliography"/>
        <w:rPr>
          <w:rFonts w:ascii="Times New Roman" w:hAnsi="Times New Roman" w:cs="Times New Roman"/>
          <w:noProof/>
        </w:rPr>
      </w:pPr>
    </w:p>
    <w:p w14:paraId="53CD9BB6" w14:textId="58DA88D9"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Matcham, F., Rayner, L., Hutton, J., Monk, A., Steel, C., &amp; Hotopf, M. (2014). Self-help interventions for symptoms of depression, anxiety and psychological distress in patients with physical illnesses: A systematic review and meta-analysis. </w:t>
      </w:r>
      <w:r w:rsidRPr="00E40131">
        <w:rPr>
          <w:rFonts w:ascii="Times New Roman" w:hAnsi="Times New Roman" w:cs="Times New Roman"/>
          <w:i/>
          <w:noProof/>
        </w:rPr>
        <w:t>Clinical Psychology Review, 34</w:t>
      </w:r>
      <w:r w:rsidRPr="00E40131">
        <w:rPr>
          <w:rFonts w:ascii="Times New Roman" w:hAnsi="Times New Roman" w:cs="Times New Roman"/>
          <w:noProof/>
        </w:rPr>
        <w:t xml:space="preserve">(2), 141-157. </w:t>
      </w:r>
      <w:hyperlink r:id="rId34" w:history="1">
        <w:r w:rsidRPr="00E40131">
          <w:rPr>
            <w:rStyle w:val="Hyperlink"/>
            <w:rFonts w:ascii="Times New Roman" w:hAnsi="Times New Roman" w:cs="Times New Roman"/>
            <w:noProof/>
          </w:rPr>
          <w:t>https://doi.org/10.1016/j.cpr.2014.01.005</w:t>
        </w:r>
      </w:hyperlink>
      <w:r w:rsidRPr="00E40131">
        <w:rPr>
          <w:rFonts w:ascii="Times New Roman" w:hAnsi="Times New Roman" w:cs="Times New Roman"/>
          <w:noProof/>
        </w:rPr>
        <w:t xml:space="preserve"> </w:t>
      </w:r>
    </w:p>
    <w:p w14:paraId="297347BB" w14:textId="77777777" w:rsidR="007C5B76" w:rsidRPr="00E40131" w:rsidRDefault="007C5B76" w:rsidP="007C5B76">
      <w:pPr>
        <w:pStyle w:val="EndNoteBibliography"/>
        <w:rPr>
          <w:rFonts w:ascii="Times New Roman" w:hAnsi="Times New Roman" w:cs="Times New Roman"/>
          <w:noProof/>
        </w:rPr>
      </w:pPr>
    </w:p>
    <w:p w14:paraId="5E8D4E5E" w14:textId="075B57D6"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Mohr, D. C., Lattie, E. G., Tomasino, K. N. h., Kwasny, M. J., Kaiser, S. M., Gray, E. L., Alam, N., Jordan, N., &amp; Schueller, S. M. (2019, 2019/12/01/). A randomized noninferiority trial evaluating remotely-delivered stepped care for depression using internet cognitive behavioral therapy (CBT) and telephone CBT. </w:t>
      </w:r>
      <w:r w:rsidRPr="00E40131">
        <w:rPr>
          <w:rFonts w:ascii="Times New Roman" w:hAnsi="Times New Roman" w:cs="Times New Roman"/>
          <w:i/>
          <w:noProof/>
        </w:rPr>
        <w:t>Behaviour Research and Therapy, 123</w:t>
      </w:r>
      <w:r w:rsidRPr="00E40131">
        <w:rPr>
          <w:rFonts w:ascii="Times New Roman" w:hAnsi="Times New Roman" w:cs="Times New Roman"/>
          <w:noProof/>
        </w:rPr>
        <w:t xml:space="preserve">, 103485. </w:t>
      </w:r>
      <w:hyperlink r:id="rId35" w:history="1">
        <w:r w:rsidRPr="00E40131">
          <w:rPr>
            <w:rStyle w:val="Hyperlink"/>
            <w:rFonts w:ascii="Times New Roman" w:hAnsi="Times New Roman" w:cs="Times New Roman"/>
            <w:noProof/>
          </w:rPr>
          <w:t>https://doi.org/https://doi.org/10.1016/j.brat.2019.103485</w:t>
        </w:r>
      </w:hyperlink>
      <w:r w:rsidRPr="00E40131">
        <w:rPr>
          <w:rFonts w:ascii="Times New Roman" w:hAnsi="Times New Roman" w:cs="Times New Roman"/>
          <w:noProof/>
        </w:rPr>
        <w:t xml:space="preserve"> </w:t>
      </w:r>
    </w:p>
    <w:p w14:paraId="396499E3" w14:textId="77777777" w:rsidR="007C5B76" w:rsidRPr="00E40131" w:rsidRDefault="007C5B76" w:rsidP="007C5B76">
      <w:pPr>
        <w:pStyle w:val="EndNoteBibliography"/>
        <w:rPr>
          <w:rFonts w:ascii="Times New Roman" w:hAnsi="Times New Roman" w:cs="Times New Roman"/>
          <w:noProof/>
        </w:rPr>
      </w:pPr>
    </w:p>
    <w:p w14:paraId="22F0D9AE" w14:textId="5C62AA95"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Morgan, C., Mason, E., Newby, J. M., Mahoney, A. E. J., Hobbs, M. J., McAloon, J., &amp; Andrews, G. (2017). The effectiveness of unguided internet cognitive behavioural therapy for mixed anxiety and depression. </w:t>
      </w:r>
      <w:r w:rsidRPr="00E40131">
        <w:rPr>
          <w:rFonts w:ascii="Times New Roman" w:hAnsi="Times New Roman" w:cs="Times New Roman"/>
          <w:i/>
          <w:noProof/>
        </w:rPr>
        <w:t>Internet Interventions, 10</w:t>
      </w:r>
      <w:r w:rsidRPr="00E40131">
        <w:rPr>
          <w:rFonts w:ascii="Times New Roman" w:hAnsi="Times New Roman" w:cs="Times New Roman"/>
          <w:noProof/>
        </w:rPr>
        <w:t xml:space="preserve">, 47-53. </w:t>
      </w:r>
      <w:hyperlink r:id="rId36" w:history="1">
        <w:r w:rsidRPr="00E40131">
          <w:rPr>
            <w:rStyle w:val="Hyperlink"/>
            <w:rFonts w:ascii="Times New Roman" w:hAnsi="Times New Roman" w:cs="Times New Roman"/>
            <w:noProof/>
          </w:rPr>
          <w:t>https://doi.org/10.1016/j.invent.2017.10.003</w:t>
        </w:r>
      </w:hyperlink>
      <w:r w:rsidRPr="00E40131">
        <w:rPr>
          <w:rFonts w:ascii="Times New Roman" w:hAnsi="Times New Roman" w:cs="Times New Roman"/>
          <w:noProof/>
        </w:rPr>
        <w:t xml:space="preserve"> </w:t>
      </w:r>
    </w:p>
    <w:p w14:paraId="6097391B" w14:textId="77777777" w:rsidR="007C5B76" w:rsidRPr="00E40131" w:rsidRDefault="007C5B76" w:rsidP="007C5B76">
      <w:pPr>
        <w:pStyle w:val="EndNoteBibliography"/>
        <w:rPr>
          <w:rFonts w:ascii="Times New Roman" w:hAnsi="Times New Roman" w:cs="Times New Roman"/>
          <w:noProof/>
        </w:rPr>
      </w:pPr>
    </w:p>
    <w:p w14:paraId="49B304C9" w14:textId="2236CF4B"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Nordgreen, T., Haug, T., Öst, L., Andersson, G., Carlbring, P., Kvale, G., Tangen, T., Heiervang, E., &amp; Havik, O. E. (2016, 2016/03/01/). Stepped care versus direct face-to-face cognitive behavior therapy for social anxiety disorder and panic disorder: A randomized effectiveness trial. </w:t>
      </w:r>
      <w:r w:rsidRPr="00E40131">
        <w:rPr>
          <w:rFonts w:ascii="Times New Roman" w:hAnsi="Times New Roman" w:cs="Times New Roman"/>
          <w:i/>
          <w:noProof/>
        </w:rPr>
        <w:t>Behavior Therapy, 47</w:t>
      </w:r>
      <w:r w:rsidRPr="00E40131">
        <w:rPr>
          <w:rFonts w:ascii="Times New Roman" w:hAnsi="Times New Roman" w:cs="Times New Roman"/>
          <w:noProof/>
        </w:rPr>
        <w:t xml:space="preserve">(2), 166-183. </w:t>
      </w:r>
      <w:hyperlink r:id="rId37" w:history="1">
        <w:r w:rsidRPr="00E40131">
          <w:rPr>
            <w:rStyle w:val="Hyperlink"/>
            <w:rFonts w:ascii="Times New Roman" w:hAnsi="Times New Roman" w:cs="Times New Roman"/>
            <w:noProof/>
          </w:rPr>
          <w:t>https://doi.org/https://doi.org/10.1016/j.beth.2015.10.004</w:t>
        </w:r>
      </w:hyperlink>
      <w:r w:rsidRPr="00E40131">
        <w:rPr>
          <w:rFonts w:ascii="Times New Roman" w:hAnsi="Times New Roman" w:cs="Times New Roman"/>
          <w:noProof/>
        </w:rPr>
        <w:t xml:space="preserve"> </w:t>
      </w:r>
    </w:p>
    <w:p w14:paraId="60EAA543" w14:textId="77777777" w:rsidR="007C5B76" w:rsidRPr="00E40131" w:rsidRDefault="007C5B76" w:rsidP="007C5B76">
      <w:pPr>
        <w:pStyle w:val="EndNoteBibliography"/>
        <w:rPr>
          <w:rFonts w:ascii="Times New Roman" w:hAnsi="Times New Roman" w:cs="Times New Roman"/>
          <w:noProof/>
        </w:rPr>
      </w:pPr>
    </w:p>
    <w:p w14:paraId="24C7048F" w14:textId="026BD62E"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R Core Team. (2020). </w:t>
      </w:r>
      <w:r w:rsidRPr="00E40131">
        <w:rPr>
          <w:rFonts w:ascii="Times New Roman" w:hAnsi="Times New Roman" w:cs="Times New Roman"/>
          <w:i/>
          <w:noProof/>
        </w:rPr>
        <w:t>R: A language and environment for statistical computing</w:t>
      </w:r>
      <w:r w:rsidRPr="00E40131">
        <w:rPr>
          <w:rFonts w:ascii="Times New Roman" w:hAnsi="Times New Roman" w:cs="Times New Roman"/>
          <w:noProof/>
        </w:rPr>
        <w:t xml:space="preserve">. R Foundation for Statistical Computing. </w:t>
      </w:r>
      <w:hyperlink r:id="rId38" w:history="1">
        <w:r w:rsidRPr="00E40131">
          <w:rPr>
            <w:rStyle w:val="Hyperlink"/>
            <w:rFonts w:ascii="Times New Roman" w:hAnsi="Times New Roman" w:cs="Times New Roman"/>
            <w:noProof/>
          </w:rPr>
          <w:t>https://www.R-project.org/</w:t>
        </w:r>
      </w:hyperlink>
      <w:r w:rsidRPr="00E40131">
        <w:rPr>
          <w:rFonts w:ascii="Times New Roman" w:hAnsi="Times New Roman" w:cs="Times New Roman"/>
          <w:noProof/>
        </w:rPr>
        <w:t xml:space="preserve"> </w:t>
      </w:r>
    </w:p>
    <w:p w14:paraId="53B31058" w14:textId="77777777" w:rsidR="007C5B76" w:rsidRPr="00E40131" w:rsidRDefault="007C5B76" w:rsidP="007C5B76">
      <w:pPr>
        <w:pStyle w:val="EndNoteBibliography"/>
        <w:rPr>
          <w:rFonts w:ascii="Times New Roman" w:hAnsi="Times New Roman" w:cs="Times New Roman"/>
          <w:noProof/>
        </w:rPr>
      </w:pPr>
    </w:p>
    <w:p w14:paraId="2C085B3F" w14:textId="6B78C6E7"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Revelle, W. (2018). </w:t>
      </w:r>
      <w:r w:rsidRPr="00E40131">
        <w:rPr>
          <w:rFonts w:ascii="Times New Roman" w:hAnsi="Times New Roman" w:cs="Times New Roman"/>
          <w:i/>
          <w:noProof/>
        </w:rPr>
        <w:t>psych: Procedures for psychological, psychometric, and personality research. R package version 1.8.10</w:t>
      </w:r>
      <w:r w:rsidRPr="00E40131">
        <w:rPr>
          <w:rFonts w:ascii="Times New Roman" w:hAnsi="Times New Roman" w:cs="Times New Roman"/>
          <w:noProof/>
        </w:rPr>
        <w:t xml:space="preserve">. </w:t>
      </w:r>
      <w:hyperlink r:id="rId39" w:history="1">
        <w:r w:rsidRPr="00E40131">
          <w:rPr>
            <w:rStyle w:val="Hyperlink"/>
            <w:rFonts w:ascii="Times New Roman" w:hAnsi="Times New Roman" w:cs="Times New Roman"/>
            <w:noProof/>
          </w:rPr>
          <w:t>https://CRAN.R-project.org/package=psych</w:t>
        </w:r>
      </w:hyperlink>
    </w:p>
    <w:p w14:paraId="609DAD0A" w14:textId="77777777" w:rsidR="007C5B76" w:rsidRPr="00E40131" w:rsidRDefault="007C5B76" w:rsidP="007C5B76">
      <w:pPr>
        <w:pStyle w:val="EndNoteBibliography"/>
        <w:rPr>
          <w:rFonts w:ascii="Times New Roman" w:hAnsi="Times New Roman" w:cs="Times New Roman"/>
          <w:noProof/>
        </w:rPr>
      </w:pPr>
    </w:p>
    <w:p w14:paraId="55EC02DA" w14:textId="7F4F6A94"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RStudio Team. (2020). </w:t>
      </w:r>
      <w:r w:rsidRPr="00E40131">
        <w:rPr>
          <w:rFonts w:ascii="Times New Roman" w:hAnsi="Times New Roman" w:cs="Times New Roman"/>
          <w:i/>
          <w:noProof/>
        </w:rPr>
        <w:t>RStudio: Integrated Development for R</w:t>
      </w:r>
      <w:r w:rsidRPr="00E40131">
        <w:rPr>
          <w:rFonts w:ascii="Times New Roman" w:hAnsi="Times New Roman" w:cs="Times New Roman"/>
          <w:noProof/>
        </w:rPr>
        <w:t xml:space="preserve">. RStudio, Inc. </w:t>
      </w:r>
      <w:hyperlink r:id="rId40" w:history="1">
        <w:r w:rsidRPr="00E40131">
          <w:rPr>
            <w:rStyle w:val="Hyperlink"/>
            <w:rFonts w:ascii="Times New Roman" w:hAnsi="Times New Roman" w:cs="Times New Roman"/>
            <w:noProof/>
          </w:rPr>
          <w:t>http://www.rstudio.com/</w:t>
        </w:r>
      </w:hyperlink>
    </w:p>
    <w:p w14:paraId="6CCCBD12" w14:textId="77777777" w:rsidR="007C5B76" w:rsidRPr="00E40131" w:rsidRDefault="007C5B76" w:rsidP="007C5B76">
      <w:pPr>
        <w:pStyle w:val="EndNoteBibliography"/>
        <w:rPr>
          <w:rFonts w:ascii="Times New Roman" w:hAnsi="Times New Roman" w:cs="Times New Roman"/>
          <w:noProof/>
        </w:rPr>
      </w:pPr>
    </w:p>
    <w:p w14:paraId="5017F5DF" w14:textId="592DAC19"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Seekles, W., van Straten, A., Beekman, A., van Marwijk, H., &amp; Cuijpers, P. (2011). Stepped care treatment for depression and anxiety in primary care. A randomized controlled trial. </w:t>
      </w:r>
      <w:r w:rsidRPr="00E40131">
        <w:rPr>
          <w:rFonts w:ascii="Times New Roman" w:hAnsi="Times New Roman" w:cs="Times New Roman"/>
          <w:i/>
          <w:noProof/>
        </w:rPr>
        <w:t>Trials, 12</w:t>
      </w:r>
      <w:r w:rsidRPr="00E40131">
        <w:rPr>
          <w:rFonts w:ascii="Times New Roman" w:hAnsi="Times New Roman" w:cs="Times New Roman"/>
          <w:noProof/>
        </w:rPr>
        <w:t xml:space="preserve">, 171-171. </w:t>
      </w:r>
      <w:hyperlink r:id="rId41" w:history="1">
        <w:r w:rsidRPr="00E40131">
          <w:rPr>
            <w:rStyle w:val="Hyperlink"/>
            <w:rFonts w:ascii="Times New Roman" w:hAnsi="Times New Roman" w:cs="Times New Roman"/>
            <w:noProof/>
          </w:rPr>
          <w:t>https://doi.org/10.1186/1745-6215-12-171</w:t>
        </w:r>
      </w:hyperlink>
      <w:r w:rsidRPr="00E40131">
        <w:rPr>
          <w:rFonts w:ascii="Times New Roman" w:hAnsi="Times New Roman" w:cs="Times New Roman"/>
          <w:noProof/>
        </w:rPr>
        <w:t xml:space="preserve"> </w:t>
      </w:r>
    </w:p>
    <w:p w14:paraId="3987AE0E" w14:textId="77777777" w:rsidR="007C5B76" w:rsidRPr="00E40131" w:rsidRDefault="007C5B76" w:rsidP="007C5B76">
      <w:pPr>
        <w:pStyle w:val="EndNoteBibliography"/>
        <w:rPr>
          <w:rFonts w:ascii="Times New Roman" w:hAnsi="Times New Roman" w:cs="Times New Roman"/>
          <w:noProof/>
        </w:rPr>
      </w:pPr>
    </w:p>
    <w:p w14:paraId="09B70073" w14:textId="72E9630A"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Sheehan, D. V., Lecrubier, Y., Sheehan, K. H., Amorim, P., Janavs, J., Weiller, E., Hergueta, T., Baker, R., &amp; Dunbar, G. C. (1998, 1998). The Mini-International Neuropsychiatric Interview (M.I.N.I.): The development and validation of a structured diagnostic psychiatric interview for DSM-IV and ICD-10. </w:t>
      </w:r>
      <w:r w:rsidRPr="00E40131">
        <w:rPr>
          <w:rFonts w:ascii="Times New Roman" w:hAnsi="Times New Roman" w:cs="Times New Roman"/>
          <w:i/>
          <w:noProof/>
        </w:rPr>
        <w:t xml:space="preserve">The Journal of Clinical Psychiatry, 59 </w:t>
      </w:r>
      <w:r w:rsidRPr="00E40131">
        <w:rPr>
          <w:rFonts w:ascii="Times New Roman" w:hAnsi="Times New Roman" w:cs="Times New Roman"/>
          <w:noProof/>
        </w:rPr>
        <w:t xml:space="preserve">(Suppl 20), 22-33. </w:t>
      </w:r>
      <w:hyperlink r:id="rId42" w:history="1">
        <w:r w:rsidRPr="00E40131">
          <w:rPr>
            <w:rStyle w:val="Hyperlink"/>
            <w:rFonts w:ascii="Times New Roman" w:hAnsi="Times New Roman" w:cs="Times New Roman"/>
            <w:noProof/>
          </w:rPr>
          <w:t>http://www.ncbi.nlm.nih.gov/pubmed/9881538</w:t>
        </w:r>
      </w:hyperlink>
      <w:r w:rsidRPr="00E40131">
        <w:rPr>
          <w:rFonts w:ascii="Times New Roman" w:hAnsi="Times New Roman" w:cs="Times New Roman"/>
          <w:noProof/>
        </w:rPr>
        <w:t xml:space="preserve"> </w:t>
      </w:r>
    </w:p>
    <w:p w14:paraId="250DA088" w14:textId="77777777" w:rsidR="007C5B76" w:rsidRPr="00E40131" w:rsidRDefault="007C5B76" w:rsidP="007C5B76">
      <w:pPr>
        <w:pStyle w:val="EndNoteBibliography"/>
        <w:rPr>
          <w:rFonts w:ascii="Times New Roman" w:hAnsi="Times New Roman" w:cs="Times New Roman"/>
          <w:noProof/>
        </w:rPr>
      </w:pPr>
    </w:p>
    <w:p w14:paraId="140E5D13" w14:textId="09D77AA0"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Torchiano, M. (2017). </w:t>
      </w:r>
      <w:r w:rsidRPr="00E40131">
        <w:rPr>
          <w:rFonts w:ascii="Times New Roman" w:hAnsi="Times New Roman" w:cs="Times New Roman"/>
          <w:i/>
          <w:noProof/>
        </w:rPr>
        <w:t>effsize: Efficient Effect Size Computation. R package version 0.7.1.</w:t>
      </w:r>
      <w:r w:rsidRPr="00E40131">
        <w:rPr>
          <w:rFonts w:ascii="Times New Roman" w:hAnsi="Times New Roman" w:cs="Times New Roman"/>
          <w:noProof/>
        </w:rPr>
        <w:t xml:space="preserve"> </w:t>
      </w:r>
      <w:hyperlink r:id="rId43" w:history="1">
        <w:r w:rsidRPr="00E40131">
          <w:rPr>
            <w:rStyle w:val="Hyperlink"/>
            <w:rFonts w:ascii="Times New Roman" w:hAnsi="Times New Roman" w:cs="Times New Roman"/>
            <w:noProof/>
          </w:rPr>
          <w:t>https://CRAN.R-project.org/package=effsize</w:t>
        </w:r>
      </w:hyperlink>
    </w:p>
    <w:p w14:paraId="7E141DE7" w14:textId="77777777" w:rsidR="007C5B76" w:rsidRPr="00E40131" w:rsidRDefault="007C5B76" w:rsidP="007C5B76">
      <w:pPr>
        <w:pStyle w:val="EndNoteBibliography"/>
        <w:rPr>
          <w:rFonts w:ascii="Times New Roman" w:hAnsi="Times New Roman" w:cs="Times New Roman"/>
          <w:noProof/>
        </w:rPr>
      </w:pPr>
    </w:p>
    <w:p w14:paraId="237F175E" w14:textId="0DD10FD7"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Twohig, M. P., Abramowitz, J. S., Smith, B. M., Fabricant, L. E., Jacoby, R. J., Morrison, K. L., Bluett, E. J., Reuman, L., Blakey, S. M., &amp; Lederman, T. (2018). Adding acceptance and commitment therapy to exposure and response prevention for obsessive-compulsive disorder: A randomized controlled trial. </w:t>
      </w:r>
      <w:r w:rsidRPr="00E40131">
        <w:rPr>
          <w:rFonts w:ascii="Times New Roman" w:hAnsi="Times New Roman" w:cs="Times New Roman"/>
          <w:i/>
          <w:noProof/>
        </w:rPr>
        <w:t>Behaviour Research and Therapy, 108</w:t>
      </w:r>
      <w:r w:rsidRPr="00E40131">
        <w:rPr>
          <w:rFonts w:ascii="Times New Roman" w:hAnsi="Times New Roman" w:cs="Times New Roman"/>
          <w:noProof/>
        </w:rPr>
        <w:t xml:space="preserve">, 1-9. </w:t>
      </w:r>
      <w:hyperlink r:id="rId44" w:history="1">
        <w:r w:rsidRPr="00E40131">
          <w:rPr>
            <w:rStyle w:val="Hyperlink"/>
            <w:rFonts w:ascii="Times New Roman" w:hAnsi="Times New Roman" w:cs="Times New Roman"/>
            <w:noProof/>
          </w:rPr>
          <w:t>https://doi.org/10.1016/j.brat.2018.06.005</w:t>
        </w:r>
      </w:hyperlink>
      <w:r w:rsidRPr="00E40131">
        <w:rPr>
          <w:rFonts w:ascii="Times New Roman" w:hAnsi="Times New Roman" w:cs="Times New Roman"/>
          <w:noProof/>
        </w:rPr>
        <w:t xml:space="preserve"> </w:t>
      </w:r>
    </w:p>
    <w:p w14:paraId="4EC6A2C1" w14:textId="77777777" w:rsidR="007C5B76" w:rsidRPr="00E40131" w:rsidRDefault="007C5B76" w:rsidP="007C5B76">
      <w:pPr>
        <w:pStyle w:val="EndNoteBibliography"/>
        <w:rPr>
          <w:rFonts w:ascii="Times New Roman" w:hAnsi="Times New Roman" w:cs="Times New Roman"/>
          <w:noProof/>
        </w:rPr>
      </w:pPr>
    </w:p>
    <w:p w14:paraId="759EB8F7" w14:textId="5DB8ED12"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lastRenderedPageBreak/>
        <w:t xml:space="preserve">van Spijker, B. A. J., Majo, M. C., Smit, F., van Straten, A., &amp; Kerkhof, A. J. F. M. (2012, 2012/10/26). Reducing suicidal ideation: Cost-effectiveness analysis of a randomized controlled trial of unguided web-based self-help. </w:t>
      </w:r>
      <w:r w:rsidRPr="00E40131">
        <w:rPr>
          <w:rFonts w:ascii="Times New Roman" w:hAnsi="Times New Roman" w:cs="Times New Roman"/>
          <w:i/>
          <w:noProof/>
        </w:rPr>
        <w:t>Journal of Medical Internet Research, 14</w:t>
      </w:r>
      <w:r w:rsidRPr="00E40131">
        <w:rPr>
          <w:rFonts w:ascii="Times New Roman" w:hAnsi="Times New Roman" w:cs="Times New Roman"/>
          <w:noProof/>
        </w:rPr>
        <w:t xml:space="preserve">(5), e141. </w:t>
      </w:r>
      <w:hyperlink r:id="rId45" w:history="1">
        <w:r w:rsidRPr="00E40131">
          <w:rPr>
            <w:rStyle w:val="Hyperlink"/>
            <w:rFonts w:ascii="Times New Roman" w:hAnsi="Times New Roman" w:cs="Times New Roman"/>
            <w:noProof/>
          </w:rPr>
          <w:t>https://doi.org/10.2196/jmir.1966</w:t>
        </w:r>
      </w:hyperlink>
      <w:r w:rsidRPr="00E40131">
        <w:rPr>
          <w:rFonts w:ascii="Times New Roman" w:hAnsi="Times New Roman" w:cs="Times New Roman"/>
          <w:noProof/>
        </w:rPr>
        <w:t xml:space="preserve"> </w:t>
      </w:r>
    </w:p>
    <w:p w14:paraId="39976250" w14:textId="77777777" w:rsidR="007C5B76" w:rsidRPr="00E40131" w:rsidRDefault="007C5B76" w:rsidP="007C5B76">
      <w:pPr>
        <w:pStyle w:val="EndNoteBibliography"/>
        <w:rPr>
          <w:rFonts w:ascii="Times New Roman" w:hAnsi="Times New Roman" w:cs="Times New Roman"/>
          <w:noProof/>
        </w:rPr>
      </w:pPr>
    </w:p>
    <w:p w14:paraId="659E9BA3" w14:textId="739AE639"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van Straten, A., Cuijpers, P., &amp; Smits, N. (2008, 2008/3/25). Effectiveness of a web-based self-help intervention for symptoms of depression, anxiety, and stress: Randomized controlled trial. </w:t>
      </w:r>
      <w:r w:rsidRPr="00E40131">
        <w:rPr>
          <w:rFonts w:ascii="Times New Roman" w:hAnsi="Times New Roman" w:cs="Times New Roman"/>
          <w:i/>
          <w:noProof/>
        </w:rPr>
        <w:t>Journal of Medical Internet Research, 10</w:t>
      </w:r>
      <w:r w:rsidRPr="00E40131">
        <w:rPr>
          <w:rFonts w:ascii="Times New Roman" w:hAnsi="Times New Roman" w:cs="Times New Roman"/>
          <w:noProof/>
        </w:rPr>
        <w:t xml:space="preserve">(1), e7. </w:t>
      </w:r>
      <w:hyperlink r:id="rId46" w:history="1">
        <w:r w:rsidRPr="00E40131">
          <w:rPr>
            <w:rStyle w:val="Hyperlink"/>
            <w:rFonts w:ascii="Times New Roman" w:hAnsi="Times New Roman" w:cs="Times New Roman"/>
            <w:noProof/>
          </w:rPr>
          <w:t>https://doi.org/10.2196/jmir.954</w:t>
        </w:r>
      </w:hyperlink>
      <w:r w:rsidRPr="00E40131">
        <w:rPr>
          <w:rFonts w:ascii="Times New Roman" w:hAnsi="Times New Roman" w:cs="Times New Roman"/>
          <w:noProof/>
        </w:rPr>
        <w:t xml:space="preserve"> </w:t>
      </w:r>
    </w:p>
    <w:p w14:paraId="091CF19D" w14:textId="77777777" w:rsidR="007C5B76" w:rsidRPr="00E40131" w:rsidRDefault="007C5B76" w:rsidP="007C5B76">
      <w:pPr>
        <w:pStyle w:val="EndNoteBibliography"/>
        <w:rPr>
          <w:rFonts w:ascii="Times New Roman" w:hAnsi="Times New Roman" w:cs="Times New Roman"/>
          <w:noProof/>
        </w:rPr>
      </w:pPr>
    </w:p>
    <w:p w14:paraId="0C3A092E" w14:textId="52C5E28C"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van’t Hof, E., Cuijpers, P., &amp; Stein, D. J. (2009). Self-help and internet-guided interventions in depression and anxiety disorders: A systematic review of meta-analyses. </w:t>
      </w:r>
      <w:r w:rsidRPr="00E40131">
        <w:rPr>
          <w:rFonts w:ascii="Times New Roman" w:hAnsi="Times New Roman" w:cs="Times New Roman"/>
          <w:i/>
          <w:noProof/>
        </w:rPr>
        <w:t>CNS Spectrums, 14</w:t>
      </w:r>
      <w:r w:rsidRPr="00E40131">
        <w:rPr>
          <w:rFonts w:ascii="Times New Roman" w:hAnsi="Times New Roman" w:cs="Times New Roman"/>
          <w:noProof/>
        </w:rPr>
        <w:t xml:space="preserve">(S3), 34-40. </w:t>
      </w:r>
      <w:hyperlink r:id="rId47" w:history="1">
        <w:r w:rsidRPr="00E40131">
          <w:rPr>
            <w:rStyle w:val="Hyperlink"/>
            <w:rFonts w:ascii="Times New Roman" w:hAnsi="Times New Roman" w:cs="Times New Roman"/>
            <w:noProof/>
          </w:rPr>
          <w:t>https://doi.org/10.1017/S1092852900027279</w:t>
        </w:r>
      </w:hyperlink>
      <w:r w:rsidRPr="00E40131">
        <w:rPr>
          <w:rFonts w:ascii="Times New Roman" w:hAnsi="Times New Roman" w:cs="Times New Roman"/>
          <w:noProof/>
        </w:rPr>
        <w:t xml:space="preserve"> </w:t>
      </w:r>
    </w:p>
    <w:p w14:paraId="05D26B44" w14:textId="77777777" w:rsidR="007C5B76" w:rsidRPr="00E40131" w:rsidRDefault="007C5B76" w:rsidP="007C5B76">
      <w:pPr>
        <w:pStyle w:val="EndNoteBibliography"/>
        <w:rPr>
          <w:rFonts w:ascii="Times New Roman" w:hAnsi="Times New Roman" w:cs="Times New Roman"/>
          <w:noProof/>
        </w:rPr>
      </w:pPr>
    </w:p>
    <w:p w14:paraId="5D7AE2C2" w14:textId="6469093C"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Verhoeven, F. E. A., Swaab, L., Carlier, I. V. E., van Hemert, A. M., Zitman, F. G., Ruhe, H. G., Schoevers, R. A., &amp; Giltay, E. J. (2017, Oct 15). Agreement between clinical and MINI diagnoses in outpatients with mood and anxiety disorders. </w:t>
      </w:r>
      <w:r w:rsidRPr="00E40131">
        <w:rPr>
          <w:rFonts w:ascii="Times New Roman" w:hAnsi="Times New Roman" w:cs="Times New Roman"/>
          <w:i/>
          <w:noProof/>
        </w:rPr>
        <w:t>Journal of Affective Disorders, 221</w:t>
      </w:r>
      <w:r w:rsidRPr="00E40131">
        <w:rPr>
          <w:rFonts w:ascii="Times New Roman" w:hAnsi="Times New Roman" w:cs="Times New Roman"/>
          <w:noProof/>
        </w:rPr>
        <w:t xml:space="preserve">, 268-274. </w:t>
      </w:r>
      <w:hyperlink r:id="rId48" w:history="1">
        <w:r w:rsidRPr="00E40131">
          <w:rPr>
            <w:rStyle w:val="Hyperlink"/>
            <w:rFonts w:ascii="Times New Roman" w:hAnsi="Times New Roman" w:cs="Times New Roman"/>
            <w:noProof/>
          </w:rPr>
          <w:t>https://doi.org/10.1016/j.jad.2017.06.041</w:t>
        </w:r>
      </w:hyperlink>
      <w:r w:rsidRPr="00E40131">
        <w:rPr>
          <w:rFonts w:ascii="Times New Roman" w:hAnsi="Times New Roman" w:cs="Times New Roman"/>
          <w:noProof/>
        </w:rPr>
        <w:t xml:space="preserve"> </w:t>
      </w:r>
    </w:p>
    <w:p w14:paraId="72011CF2" w14:textId="77777777" w:rsidR="007C5B76" w:rsidRPr="00E40131" w:rsidRDefault="007C5B76" w:rsidP="007C5B76">
      <w:pPr>
        <w:pStyle w:val="EndNoteBibliography"/>
        <w:rPr>
          <w:rFonts w:ascii="Times New Roman" w:hAnsi="Times New Roman" w:cs="Times New Roman"/>
          <w:noProof/>
        </w:rPr>
      </w:pPr>
    </w:p>
    <w:p w14:paraId="7E563BAD" w14:textId="77777777"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Vigo, D., Thornicroft, G., &amp; Atun, R. (2016). Estimating the true global burden of mental illness. </w:t>
      </w:r>
      <w:r w:rsidRPr="00E40131">
        <w:rPr>
          <w:rFonts w:ascii="Times New Roman" w:hAnsi="Times New Roman" w:cs="Times New Roman"/>
          <w:i/>
          <w:noProof/>
        </w:rPr>
        <w:t>The Lancet Psychiatry, 3</w:t>
      </w:r>
      <w:r w:rsidRPr="00E40131">
        <w:rPr>
          <w:rFonts w:ascii="Times New Roman" w:hAnsi="Times New Roman" w:cs="Times New Roman"/>
          <w:noProof/>
        </w:rPr>
        <w:t xml:space="preserve">(2), 171-178. </w:t>
      </w:r>
    </w:p>
    <w:p w14:paraId="20BDEF56" w14:textId="77777777" w:rsidR="007C5B76" w:rsidRPr="00E40131" w:rsidRDefault="007C5B76" w:rsidP="007C5B76">
      <w:pPr>
        <w:pStyle w:val="EndNoteBibliography"/>
        <w:rPr>
          <w:rFonts w:ascii="Times New Roman" w:hAnsi="Times New Roman" w:cs="Times New Roman"/>
          <w:noProof/>
        </w:rPr>
      </w:pPr>
    </w:p>
    <w:p w14:paraId="02D500C8" w14:textId="47ECDB40"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Wickham, H. (2017). </w:t>
      </w:r>
      <w:r w:rsidRPr="00E40131">
        <w:rPr>
          <w:rFonts w:ascii="Times New Roman" w:hAnsi="Times New Roman" w:cs="Times New Roman"/>
          <w:i/>
          <w:noProof/>
        </w:rPr>
        <w:t>tidyverse: Easily install and load 'Tidyverse' packages. R package version 1.1.1.</w:t>
      </w:r>
      <w:r w:rsidRPr="00E40131">
        <w:rPr>
          <w:rFonts w:ascii="Times New Roman" w:hAnsi="Times New Roman" w:cs="Times New Roman"/>
          <w:noProof/>
        </w:rPr>
        <w:t xml:space="preserve"> </w:t>
      </w:r>
      <w:hyperlink r:id="rId49" w:history="1">
        <w:r w:rsidRPr="00E40131">
          <w:rPr>
            <w:rStyle w:val="Hyperlink"/>
            <w:rFonts w:ascii="Times New Roman" w:hAnsi="Times New Roman" w:cs="Times New Roman"/>
            <w:noProof/>
          </w:rPr>
          <w:t>http://CRAN.R-project.org/package=tidyverse</w:t>
        </w:r>
      </w:hyperlink>
    </w:p>
    <w:p w14:paraId="4A34BC11" w14:textId="77777777" w:rsidR="007C5B76" w:rsidRPr="00E40131" w:rsidRDefault="007C5B76" w:rsidP="007C5B76">
      <w:pPr>
        <w:pStyle w:val="EndNoteBibliography"/>
        <w:rPr>
          <w:rFonts w:ascii="Times New Roman" w:hAnsi="Times New Roman" w:cs="Times New Roman"/>
          <w:noProof/>
        </w:rPr>
      </w:pPr>
    </w:p>
    <w:p w14:paraId="06AF484E" w14:textId="2135DEC6" w:rsidR="007C5B76" w:rsidRPr="00E40131" w:rsidRDefault="007C5B76" w:rsidP="007C5B76">
      <w:pPr>
        <w:pStyle w:val="EndNoteBibliography"/>
        <w:ind w:left="720" w:hanging="720"/>
        <w:rPr>
          <w:rFonts w:ascii="Times New Roman" w:hAnsi="Times New Roman" w:cs="Times New Roman"/>
          <w:noProof/>
        </w:rPr>
      </w:pPr>
      <w:r w:rsidRPr="00E40131">
        <w:rPr>
          <w:rFonts w:ascii="Times New Roman" w:hAnsi="Times New Roman" w:cs="Times New Roman"/>
          <w:noProof/>
        </w:rPr>
        <w:t xml:space="preserve">Wilson, K. G., Sandoz, E. K., Kitchens, J., &amp; Roberts, M. (2010). The Valued Living Questionnaire: Defining and measuring valued action within a behavioral framework. </w:t>
      </w:r>
      <w:r w:rsidRPr="00E40131">
        <w:rPr>
          <w:rFonts w:ascii="Times New Roman" w:hAnsi="Times New Roman" w:cs="Times New Roman"/>
          <w:i/>
          <w:noProof/>
        </w:rPr>
        <w:t>The Psychological Record, 60</w:t>
      </w:r>
      <w:r w:rsidRPr="00E40131">
        <w:rPr>
          <w:rFonts w:ascii="Times New Roman" w:hAnsi="Times New Roman" w:cs="Times New Roman"/>
          <w:noProof/>
        </w:rPr>
        <w:t xml:space="preserve">, 249-272. </w:t>
      </w:r>
      <w:hyperlink r:id="rId50" w:history="1">
        <w:r w:rsidRPr="00E40131">
          <w:rPr>
            <w:rStyle w:val="Hyperlink"/>
            <w:rFonts w:ascii="Times New Roman" w:hAnsi="Times New Roman" w:cs="Times New Roman"/>
            <w:noProof/>
          </w:rPr>
          <w:t>https://doi.org/10.1007/BF03395706</w:t>
        </w:r>
      </w:hyperlink>
      <w:r w:rsidRPr="00E40131">
        <w:rPr>
          <w:rFonts w:ascii="Times New Roman" w:hAnsi="Times New Roman" w:cs="Times New Roman"/>
          <w:noProof/>
        </w:rPr>
        <w:t xml:space="preserve"> </w:t>
      </w:r>
    </w:p>
    <w:p w14:paraId="731C89BD" w14:textId="77777777" w:rsidR="007C5B76" w:rsidRPr="007C5B76" w:rsidRDefault="007C5B76" w:rsidP="007C5B76">
      <w:pPr>
        <w:pStyle w:val="EndNoteBibliography"/>
        <w:rPr>
          <w:noProof/>
        </w:rPr>
      </w:pPr>
    </w:p>
    <w:p w14:paraId="7FAD7980" w14:textId="0D759688" w:rsidR="001A31AB" w:rsidRPr="00A96765" w:rsidRDefault="002B1EEC" w:rsidP="00882593">
      <w:pPr>
        <w:pStyle w:val="EndNoteBibliography"/>
        <w:spacing w:line="480" w:lineRule="auto"/>
        <w:ind w:left="720" w:hanging="720"/>
        <w:rPr>
          <w:rFonts w:ascii="Times New Roman" w:hAnsi="Times New Roman" w:cs="Times New Roman"/>
        </w:rPr>
      </w:pPr>
      <w:r w:rsidRPr="00882593">
        <w:rPr>
          <w:rFonts w:ascii="Times New Roman" w:hAnsi="Times New Roman" w:cs="Times New Roman"/>
        </w:rPr>
        <w:fldChar w:fldCharType="end"/>
      </w:r>
      <w:r w:rsidR="001A31AB" w:rsidRPr="00A96765">
        <w:rPr>
          <w:rFonts w:ascii="Times New Roman" w:hAnsi="Times New Roman" w:cs="Times New Roman"/>
        </w:rPr>
        <w:br w:type="page"/>
      </w:r>
    </w:p>
    <w:p w14:paraId="3D1B1458" w14:textId="77777777" w:rsidR="002B1EEC" w:rsidRPr="00D63C65" w:rsidRDefault="001A31AB" w:rsidP="002B1EEC">
      <w:pPr>
        <w:rPr>
          <w:rFonts w:ascii="Times New Roman" w:hAnsi="Times New Roman" w:cs="Times New Roman"/>
        </w:rPr>
      </w:pPr>
      <w:r w:rsidRPr="00D63C65">
        <w:rPr>
          <w:rFonts w:ascii="Times New Roman" w:hAnsi="Times New Roman" w:cs="Times New Roman"/>
        </w:rPr>
        <w:lastRenderedPageBreak/>
        <w:t>Table 1</w:t>
      </w:r>
    </w:p>
    <w:p w14:paraId="52E83CB9" w14:textId="77777777" w:rsidR="001A31AB" w:rsidRPr="00D63C65" w:rsidRDefault="001A31AB" w:rsidP="002B1EEC">
      <w:pPr>
        <w:rPr>
          <w:rFonts w:ascii="Times New Roman" w:hAnsi="Times New Roman" w:cs="Times New Roman"/>
        </w:rPr>
      </w:pPr>
      <w:r w:rsidRPr="00D63C65">
        <w:rPr>
          <w:rFonts w:ascii="Times New Roman" w:hAnsi="Times New Roman" w:cs="Times New Roman"/>
        </w:rPr>
        <w:t>Sample Description</w:t>
      </w:r>
      <w:r w:rsidR="005726AC" w:rsidRPr="00D63C65">
        <w:rPr>
          <w:rFonts w:ascii="Times New Roman" w:hAnsi="Times New Roman" w:cs="Times New Roman"/>
        </w:rPr>
        <w:t xml:space="preserve"> (</w:t>
      </w:r>
      <w:r w:rsidR="005726AC" w:rsidRPr="00D63C65">
        <w:rPr>
          <w:rFonts w:ascii="Times New Roman" w:hAnsi="Times New Roman" w:cs="Times New Roman"/>
          <w:i/>
          <w:iCs/>
        </w:rPr>
        <w:t>N</w:t>
      </w:r>
      <w:r w:rsidR="005726AC" w:rsidRPr="00D63C65">
        <w:rPr>
          <w:rFonts w:ascii="Times New Roman" w:hAnsi="Times New Roman" w:cs="Times New Roman"/>
        </w:rPr>
        <w:t xml:space="preserve"> = </w:t>
      </w:r>
      <w:r w:rsidR="00F334A5" w:rsidRPr="00D63C65">
        <w:rPr>
          <w:rFonts w:ascii="Times New Roman" w:hAnsi="Times New Roman" w:cs="Times New Roman"/>
        </w:rPr>
        <w:t>5</w:t>
      </w:r>
      <w:r w:rsidR="00F334A5">
        <w:rPr>
          <w:rFonts w:ascii="Times New Roman" w:hAnsi="Times New Roman" w:cs="Times New Roman"/>
        </w:rPr>
        <w:t>1</w:t>
      </w:r>
      <w:r w:rsidR="005726AC" w:rsidRPr="00D63C65">
        <w:rPr>
          <w:rFonts w:ascii="Times New Roman" w:hAnsi="Times New Roman" w:cs="Times New Roman"/>
        </w:rPr>
        <w:t>)</w:t>
      </w:r>
    </w:p>
    <w:tbl>
      <w:tblPr>
        <w:tblW w:w="7492" w:type="dxa"/>
        <w:tblLook w:val="04A0" w:firstRow="1" w:lastRow="0" w:firstColumn="1" w:lastColumn="0" w:noHBand="0" w:noVBand="1"/>
      </w:tblPr>
      <w:tblGrid>
        <w:gridCol w:w="6030"/>
        <w:gridCol w:w="1462"/>
      </w:tblGrid>
      <w:tr w:rsidR="005726AC" w:rsidRPr="00D63C65" w14:paraId="57260A69" w14:textId="77777777" w:rsidTr="001E686A">
        <w:trPr>
          <w:trHeight w:val="320"/>
        </w:trPr>
        <w:tc>
          <w:tcPr>
            <w:tcW w:w="6030" w:type="dxa"/>
            <w:tcBorders>
              <w:top w:val="single" w:sz="4" w:space="0" w:color="auto"/>
              <w:left w:val="nil"/>
              <w:bottom w:val="single" w:sz="4" w:space="0" w:color="auto"/>
              <w:right w:val="nil"/>
            </w:tcBorders>
            <w:shd w:val="clear" w:color="auto" w:fill="auto"/>
            <w:noWrap/>
            <w:vAlign w:val="bottom"/>
            <w:hideMark/>
          </w:tcPr>
          <w:p w14:paraId="326E6D5C" w14:textId="77777777" w:rsidR="005726AC" w:rsidRPr="00D63C65" w:rsidRDefault="005726AC" w:rsidP="005726AC">
            <w:pPr>
              <w:rPr>
                <w:rFonts w:ascii="Times New Roman" w:eastAsia="Times New Roman" w:hAnsi="Times New Roman" w:cs="Times New Roman"/>
                <w:color w:val="000000"/>
              </w:rPr>
            </w:pPr>
          </w:p>
        </w:tc>
        <w:tc>
          <w:tcPr>
            <w:tcW w:w="1462" w:type="dxa"/>
            <w:tcBorders>
              <w:top w:val="single" w:sz="4" w:space="0" w:color="auto"/>
              <w:left w:val="nil"/>
              <w:bottom w:val="single" w:sz="4" w:space="0" w:color="auto"/>
              <w:right w:val="nil"/>
            </w:tcBorders>
            <w:shd w:val="clear" w:color="auto" w:fill="auto"/>
            <w:noWrap/>
            <w:vAlign w:val="bottom"/>
            <w:hideMark/>
          </w:tcPr>
          <w:p w14:paraId="51662854"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Mean/Count (SD/%)</w:t>
            </w:r>
          </w:p>
        </w:tc>
      </w:tr>
      <w:tr w:rsidR="005726AC" w:rsidRPr="00D63C65" w14:paraId="45CAAE3F" w14:textId="77777777" w:rsidTr="001E686A">
        <w:trPr>
          <w:trHeight w:val="320"/>
        </w:trPr>
        <w:tc>
          <w:tcPr>
            <w:tcW w:w="6030" w:type="dxa"/>
            <w:tcBorders>
              <w:top w:val="single" w:sz="4" w:space="0" w:color="auto"/>
              <w:left w:val="nil"/>
              <w:bottom w:val="nil"/>
              <w:right w:val="nil"/>
            </w:tcBorders>
            <w:shd w:val="clear" w:color="auto" w:fill="auto"/>
            <w:noWrap/>
            <w:vAlign w:val="bottom"/>
            <w:hideMark/>
          </w:tcPr>
          <w:p w14:paraId="696A4D90"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Age</w:t>
            </w:r>
          </w:p>
        </w:tc>
        <w:tc>
          <w:tcPr>
            <w:tcW w:w="1462" w:type="dxa"/>
            <w:tcBorders>
              <w:top w:val="single" w:sz="4" w:space="0" w:color="auto"/>
              <w:left w:val="nil"/>
              <w:bottom w:val="nil"/>
              <w:right w:val="nil"/>
            </w:tcBorders>
            <w:shd w:val="clear" w:color="auto" w:fill="auto"/>
            <w:noWrap/>
            <w:vAlign w:val="bottom"/>
            <w:hideMark/>
          </w:tcPr>
          <w:p w14:paraId="2E2E6AF9" w14:textId="77777777" w:rsidR="005726AC"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22.9 (5.0)</w:t>
            </w:r>
          </w:p>
        </w:tc>
      </w:tr>
      <w:tr w:rsidR="005726AC" w:rsidRPr="00D63C65" w14:paraId="72221E5B" w14:textId="77777777" w:rsidTr="001E686A">
        <w:trPr>
          <w:trHeight w:val="320"/>
        </w:trPr>
        <w:tc>
          <w:tcPr>
            <w:tcW w:w="6030" w:type="dxa"/>
            <w:tcBorders>
              <w:top w:val="nil"/>
              <w:left w:val="nil"/>
              <w:bottom w:val="nil"/>
              <w:right w:val="nil"/>
            </w:tcBorders>
            <w:shd w:val="clear" w:color="auto" w:fill="auto"/>
            <w:noWrap/>
            <w:vAlign w:val="bottom"/>
            <w:hideMark/>
          </w:tcPr>
          <w:p w14:paraId="0B8B6DEC"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Gender identity</w:t>
            </w:r>
          </w:p>
        </w:tc>
        <w:tc>
          <w:tcPr>
            <w:tcW w:w="1462" w:type="dxa"/>
            <w:tcBorders>
              <w:top w:val="nil"/>
              <w:left w:val="nil"/>
              <w:bottom w:val="nil"/>
              <w:right w:val="nil"/>
            </w:tcBorders>
            <w:shd w:val="clear" w:color="auto" w:fill="auto"/>
            <w:noWrap/>
            <w:vAlign w:val="bottom"/>
            <w:hideMark/>
          </w:tcPr>
          <w:p w14:paraId="7F04B1B3"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F334A5" w:rsidRPr="00D63C65" w14:paraId="18C2D357" w14:textId="77777777" w:rsidTr="001E686A">
        <w:trPr>
          <w:trHeight w:val="320"/>
        </w:trPr>
        <w:tc>
          <w:tcPr>
            <w:tcW w:w="6030" w:type="dxa"/>
            <w:tcBorders>
              <w:top w:val="nil"/>
              <w:left w:val="nil"/>
              <w:bottom w:val="nil"/>
              <w:right w:val="nil"/>
            </w:tcBorders>
            <w:shd w:val="clear" w:color="auto" w:fill="auto"/>
            <w:noWrap/>
            <w:vAlign w:val="bottom"/>
            <w:hideMark/>
          </w:tcPr>
          <w:p w14:paraId="21F36C7E"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Female</w:t>
            </w:r>
          </w:p>
        </w:tc>
        <w:tc>
          <w:tcPr>
            <w:tcW w:w="1462" w:type="dxa"/>
            <w:tcBorders>
              <w:top w:val="nil"/>
              <w:left w:val="nil"/>
              <w:bottom w:val="nil"/>
              <w:right w:val="nil"/>
            </w:tcBorders>
            <w:shd w:val="clear" w:color="auto" w:fill="auto"/>
            <w:noWrap/>
            <w:vAlign w:val="bottom"/>
            <w:hideMark/>
          </w:tcPr>
          <w:p w14:paraId="1295D2C0"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24 (47.1%)</w:t>
            </w:r>
          </w:p>
        </w:tc>
      </w:tr>
      <w:tr w:rsidR="00F334A5" w:rsidRPr="00D63C65" w14:paraId="6065B753" w14:textId="77777777" w:rsidTr="001E686A">
        <w:trPr>
          <w:trHeight w:val="320"/>
        </w:trPr>
        <w:tc>
          <w:tcPr>
            <w:tcW w:w="6030" w:type="dxa"/>
            <w:tcBorders>
              <w:top w:val="nil"/>
              <w:left w:val="nil"/>
              <w:bottom w:val="nil"/>
              <w:right w:val="nil"/>
            </w:tcBorders>
            <w:shd w:val="clear" w:color="auto" w:fill="auto"/>
            <w:noWrap/>
            <w:vAlign w:val="bottom"/>
            <w:hideMark/>
          </w:tcPr>
          <w:p w14:paraId="05325DF1"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Male</w:t>
            </w:r>
          </w:p>
        </w:tc>
        <w:tc>
          <w:tcPr>
            <w:tcW w:w="1462" w:type="dxa"/>
            <w:tcBorders>
              <w:top w:val="nil"/>
              <w:left w:val="nil"/>
              <w:bottom w:val="nil"/>
              <w:right w:val="nil"/>
            </w:tcBorders>
            <w:shd w:val="clear" w:color="auto" w:fill="auto"/>
            <w:noWrap/>
            <w:vAlign w:val="bottom"/>
            <w:hideMark/>
          </w:tcPr>
          <w:p w14:paraId="784A95E7"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26 (51%)</w:t>
            </w:r>
          </w:p>
        </w:tc>
      </w:tr>
      <w:tr w:rsidR="005726AC" w:rsidRPr="00D63C65" w14:paraId="474D0402" w14:textId="77777777" w:rsidTr="001E686A">
        <w:trPr>
          <w:trHeight w:val="320"/>
        </w:trPr>
        <w:tc>
          <w:tcPr>
            <w:tcW w:w="6030" w:type="dxa"/>
            <w:tcBorders>
              <w:top w:val="nil"/>
              <w:left w:val="nil"/>
              <w:bottom w:val="nil"/>
              <w:right w:val="nil"/>
            </w:tcBorders>
            <w:shd w:val="clear" w:color="auto" w:fill="auto"/>
            <w:noWrap/>
            <w:vAlign w:val="bottom"/>
            <w:hideMark/>
          </w:tcPr>
          <w:p w14:paraId="3936E776"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Not listed</w:t>
            </w:r>
          </w:p>
        </w:tc>
        <w:tc>
          <w:tcPr>
            <w:tcW w:w="1462" w:type="dxa"/>
            <w:tcBorders>
              <w:top w:val="nil"/>
              <w:left w:val="nil"/>
              <w:bottom w:val="nil"/>
              <w:right w:val="nil"/>
            </w:tcBorders>
            <w:shd w:val="clear" w:color="auto" w:fill="auto"/>
            <w:noWrap/>
            <w:vAlign w:val="bottom"/>
            <w:hideMark/>
          </w:tcPr>
          <w:p w14:paraId="0A5A5A75" w14:textId="77777777" w:rsidR="005726AC"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F96D7E" w:rsidRPr="00D63C65" w14:paraId="081F1532" w14:textId="77777777" w:rsidTr="001E686A">
        <w:trPr>
          <w:trHeight w:val="320"/>
        </w:trPr>
        <w:tc>
          <w:tcPr>
            <w:tcW w:w="6030" w:type="dxa"/>
            <w:tcBorders>
              <w:top w:val="nil"/>
              <w:left w:val="nil"/>
              <w:bottom w:val="nil"/>
              <w:right w:val="nil"/>
            </w:tcBorders>
            <w:shd w:val="clear" w:color="auto" w:fill="auto"/>
            <w:noWrap/>
            <w:vAlign w:val="bottom"/>
            <w:hideMark/>
          </w:tcPr>
          <w:p w14:paraId="709FA1D5" w14:textId="77777777" w:rsidR="00F96D7E" w:rsidRPr="00D63C65" w:rsidRDefault="00F96D7E" w:rsidP="00FA3CD2">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Ethnicity</w:t>
            </w:r>
          </w:p>
        </w:tc>
        <w:tc>
          <w:tcPr>
            <w:tcW w:w="1462" w:type="dxa"/>
            <w:tcBorders>
              <w:top w:val="nil"/>
              <w:left w:val="nil"/>
              <w:bottom w:val="nil"/>
              <w:right w:val="nil"/>
            </w:tcBorders>
            <w:shd w:val="clear" w:color="auto" w:fill="auto"/>
            <w:noWrap/>
            <w:vAlign w:val="bottom"/>
            <w:hideMark/>
          </w:tcPr>
          <w:p w14:paraId="371051CE" w14:textId="77777777" w:rsidR="00F96D7E" w:rsidRPr="00BD1C41" w:rsidRDefault="00F96D7E" w:rsidP="00FA3CD2">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F334A5" w:rsidRPr="00D63C65" w14:paraId="283A335F" w14:textId="77777777" w:rsidTr="001E686A">
        <w:trPr>
          <w:trHeight w:val="320"/>
        </w:trPr>
        <w:tc>
          <w:tcPr>
            <w:tcW w:w="6030" w:type="dxa"/>
            <w:tcBorders>
              <w:top w:val="nil"/>
              <w:left w:val="nil"/>
              <w:bottom w:val="nil"/>
              <w:right w:val="nil"/>
            </w:tcBorders>
            <w:shd w:val="clear" w:color="auto" w:fill="auto"/>
            <w:noWrap/>
            <w:vAlign w:val="bottom"/>
            <w:hideMark/>
          </w:tcPr>
          <w:p w14:paraId="2B7CCBF9"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Black</w:t>
            </w:r>
          </w:p>
        </w:tc>
        <w:tc>
          <w:tcPr>
            <w:tcW w:w="1462" w:type="dxa"/>
            <w:tcBorders>
              <w:top w:val="nil"/>
              <w:left w:val="nil"/>
              <w:bottom w:val="nil"/>
              <w:right w:val="nil"/>
            </w:tcBorders>
            <w:shd w:val="clear" w:color="auto" w:fill="auto"/>
            <w:noWrap/>
            <w:vAlign w:val="bottom"/>
            <w:hideMark/>
          </w:tcPr>
          <w:p w14:paraId="6DA9DAC2"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F334A5" w:rsidRPr="00D63C65" w14:paraId="6E862428" w14:textId="77777777" w:rsidTr="001E686A">
        <w:trPr>
          <w:trHeight w:val="320"/>
        </w:trPr>
        <w:tc>
          <w:tcPr>
            <w:tcW w:w="6030" w:type="dxa"/>
            <w:tcBorders>
              <w:top w:val="nil"/>
              <w:left w:val="nil"/>
              <w:bottom w:val="nil"/>
              <w:right w:val="nil"/>
            </w:tcBorders>
            <w:shd w:val="clear" w:color="auto" w:fill="auto"/>
            <w:noWrap/>
            <w:vAlign w:val="bottom"/>
            <w:hideMark/>
          </w:tcPr>
          <w:p w14:paraId="5BD196C1"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Latinx/Hispanic</w:t>
            </w:r>
          </w:p>
        </w:tc>
        <w:tc>
          <w:tcPr>
            <w:tcW w:w="1462" w:type="dxa"/>
            <w:tcBorders>
              <w:top w:val="nil"/>
              <w:left w:val="nil"/>
              <w:bottom w:val="nil"/>
              <w:right w:val="nil"/>
            </w:tcBorders>
            <w:shd w:val="clear" w:color="auto" w:fill="auto"/>
            <w:noWrap/>
            <w:vAlign w:val="bottom"/>
            <w:hideMark/>
          </w:tcPr>
          <w:p w14:paraId="129162C0"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3 (5.9%)</w:t>
            </w:r>
          </w:p>
        </w:tc>
      </w:tr>
      <w:tr w:rsidR="00F334A5" w:rsidRPr="00D63C65" w14:paraId="37FDB98F" w14:textId="77777777" w:rsidTr="001E686A">
        <w:trPr>
          <w:trHeight w:val="320"/>
        </w:trPr>
        <w:tc>
          <w:tcPr>
            <w:tcW w:w="6030" w:type="dxa"/>
            <w:tcBorders>
              <w:top w:val="nil"/>
              <w:left w:val="nil"/>
              <w:bottom w:val="nil"/>
              <w:right w:val="nil"/>
            </w:tcBorders>
            <w:shd w:val="clear" w:color="auto" w:fill="auto"/>
            <w:noWrap/>
            <w:vAlign w:val="bottom"/>
            <w:hideMark/>
          </w:tcPr>
          <w:p w14:paraId="2B260C84"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Multiracial</w:t>
            </w:r>
          </w:p>
        </w:tc>
        <w:tc>
          <w:tcPr>
            <w:tcW w:w="1462" w:type="dxa"/>
            <w:tcBorders>
              <w:top w:val="nil"/>
              <w:left w:val="nil"/>
              <w:bottom w:val="nil"/>
              <w:right w:val="nil"/>
            </w:tcBorders>
            <w:shd w:val="clear" w:color="auto" w:fill="auto"/>
            <w:noWrap/>
            <w:vAlign w:val="bottom"/>
            <w:hideMark/>
          </w:tcPr>
          <w:p w14:paraId="6DBAF2B3"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2 (3.9%)</w:t>
            </w:r>
          </w:p>
        </w:tc>
      </w:tr>
      <w:tr w:rsidR="00F334A5" w:rsidRPr="00D63C65" w14:paraId="208A7F9A" w14:textId="77777777" w:rsidTr="001E686A">
        <w:trPr>
          <w:trHeight w:val="320"/>
        </w:trPr>
        <w:tc>
          <w:tcPr>
            <w:tcW w:w="6030" w:type="dxa"/>
            <w:tcBorders>
              <w:top w:val="nil"/>
              <w:left w:val="nil"/>
              <w:bottom w:val="nil"/>
              <w:right w:val="nil"/>
            </w:tcBorders>
            <w:shd w:val="clear" w:color="auto" w:fill="auto"/>
            <w:noWrap/>
            <w:vAlign w:val="bottom"/>
            <w:hideMark/>
          </w:tcPr>
          <w:p w14:paraId="1BC47898"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White</w:t>
            </w:r>
          </w:p>
        </w:tc>
        <w:tc>
          <w:tcPr>
            <w:tcW w:w="1462" w:type="dxa"/>
            <w:tcBorders>
              <w:top w:val="nil"/>
              <w:left w:val="nil"/>
              <w:bottom w:val="nil"/>
              <w:right w:val="nil"/>
            </w:tcBorders>
            <w:shd w:val="clear" w:color="auto" w:fill="auto"/>
            <w:noWrap/>
            <w:vAlign w:val="bottom"/>
            <w:hideMark/>
          </w:tcPr>
          <w:p w14:paraId="5B532A4C"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44 (86.3%)</w:t>
            </w:r>
          </w:p>
        </w:tc>
      </w:tr>
      <w:tr w:rsidR="00F334A5" w:rsidRPr="00D63C65" w14:paraId="22D53154" w14:textId="77777777" w:rsidTr="001E686A">
        <w:trPr>
          <w:trHeight w:val="320"/>
        </w:trPr>
        <w:tc>
          <w:tcPr>
            <w:tcW w:w="6030" w:type="dxa"/>
            <w:tcBorders>
              <w:top w:val="nil"/>
              <w:left w:val="nil"/>
              <w:bottom w:val="nil"/>
              <w:right w:val="nil"/>
            </w:tcBorders>
            <w:shd w:val="clear" w:color="auto" w:fill="auto"/>
            <w:noWrap/>
            <w:vAlign w:val="bottom"/>
            <w:hideMark/>
          </w:tcPr>
          <w:p w14:paraId="7C4DF030"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Not listed</w:t>
            </w:r>
          </w:p>
        </w:tc>
        <w:tc>
          <w:tcPr>
            <w:tcW w:w="1462" w:type="dxa"/>
            <w:tcBorders>
              <w:top w:val="nil"/>
              <w:left w:val="nil"/>
              <w:bottom w:val="nil"/>
              <w:right w:val="nil"/>
            </w:tcBorders>
            <w:shd w:val="clear" w:color="auto" w:fill="auto"/>
            <w:noWrap/>
            <w:vAlign w:val="bottom"/>
            <w:hideMark/>
          </w:tcPr>
          <w:p w14:paraId="550458F2"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F96D7E" w:rsidRPr="00D63C65" w14:paraId="351BBAFD" w14:textId="77777777" w:rsidTr="001E686A">
        <w:trPr>
          <w:trHeight w:val="320"/>
        </w:trPr>
        <w:tc>
          <w:tcPr>
            <w:tcW w:w="6030" w:type="dxa"/>
            <w:tcBorders>
              <w:top w:val="nil"/>
              <w:left w:val="nil"/>
              <w:bottom w:val="nil"/>
              <w:right w:val="nil"/>
            </w:tcBorders>
            <w:shd w:val="clear" w:color="auto" w:fill="auto"/>
            <w:noWrap/>
            <w:vAlign w:val="bottom"/>
            <w:hideMark/>
          </w:tcPr>
          <w:p w14:paraId="67D22F31" w14:textId="77777777" w:rsidR="00F96D7E" w:rsidRPr="00D63C65" w:rsidRDefault="00F96D7E" w:rsidP="00FA3CD2">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Religious affiliation</w:t>
            </w:r>
          </w:p>
        </w:tc>
        <w:tc>
          <w:tcPr>
            <w:tcW w:w="1462" w:type="dxa"/>
            <w:tcBorders>
              <w:top w:val="nil"/>
              <w:left w:val="nil"/>
              <w:bottom w:val="nil"/>
              <w:right w:val="nil"/>
            </w:tcBorders>
            <w:shd w:val="clear" w:color="auto" w:fill="auto"/>
            <w:noWrap/>
            <w:vAlign w:val="bottom"/>
            <w:hideMark/>
          </w:tcPr>
          <w:p w14:paraId="0569562D" w14:textId="77777777" w:rsidR="00F96D7E" w:rsidRPr="00BD1C41" w:rsidRDefault="00F96D7E" w:rsidP="00FA3CD2">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F96D7E" w:rsidRPr="00D63C65" w14:paraId="3B6830EF" w14:textId="77777777" w:rsidTr="001E686A">
        <w:trPr>
          <w:trHeight w:val="320"/>
        </w:trPr>
        <w:tc>
          <w:tcPr>
            <w:tcW w:w="6030" w:type="dxa"/>
            <w:tcBorders>
              <w:top w:val="nil"/>
              <w:left w:val="nil"/>
              <w:bottom w:val="nil"/>
              <w:right w:val="nil"/>
            </w:tcBorders>
            <w:shd w:val="clear" w:color="auto" w:fill="auto"/>
            <w:noWrap/>
            <w:vAlign w:val="bottom"/>
            <w:hideMark/>
          </w:tcPr>
          <w:p w14:paraId="03E1500F" w14:textId="77777777" w:rsidR="00F96D7E" w:rsidRPr="00D63C65" w:rsidRDefault="00F96D7E" w:rsidP="00FA3CD2">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Catholic</w:t>
            </w:r>
          </w:p>
        </w:tc>
        <w:tc>
          <w:tcPr>
            <w:tcW w:w="1462" w:type="dxa"/>
            <w:tcBorders>
              <w:top w:val="nil"/>
              <w:left w:val="nil"/>
              <w:bottom w:val="nil"/>
              <w:right w:val="nil"/>
            </w:tcBorders>
            <w:shd w:val="clear" w:color="auto" w:fill="auto"/>
            <w:noWrap/>
            <w:vAlign w:val="bottom"/>
            <w:hideMark/>
          </w:tcPr>
          <w:p w14:paraId="75C9023F" w14:textId="77777777" w:rsidR="00F96D7E" w:rsidRPr="00BD1C41" w:rsidRDefault="00F96D7E" w:rsidP="00FA3CD2">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3 (5.</w:t>
            </w:r>
            <w:r w:rsidR="000F3235" w:rsidRPr="00BD1C41">
              <w:rPr>
                <w:rFonts w:ascii="Times New Roman" w:eastAsia="Times New Roman" w:hAnsi="Times New Roman" w:cs="Times New Roman"/>
                <w:color w:val="000000"/>
              </w:rPr>
              <w:t>9</w:t>
            </w:r>
            <w:r w:rsidRPr="00BD1C41">
              <w:rPr>
                <w:rFonts w:ascii="Times New Roman" w:eastAsia="Times New Roman" w:hAnsi="Times New Roman" w:cs="Times New Roman"/>
                <w:color w:val="000000"/>
              </w:rPr>
              <w:t>%)</w:t>
            </w:r>
          </w:p>
        </w:tc>
      </w:tr>
      <w:tr w:rsidR="00F96D7E" w:rsidRPr="00D63C65" w14:paraId="685BE4C1" w14:textId="77777777" w:rsidTr="001E686A">
        <w:trPr>
          <w:trHeight w:val="320"/>
        </w:trPr>
        <w:tc>
          <w:tcPr>
            <w:tcW w:w="6030" w:type="dxa"/>
            <w:tcBorders>
              <w:top w:val="nil"/>
              <w:left w:val="nil"/>
              <w:bottom w:val="nil"/>
              <w:right w:val="nil"/>
            </w:tcBorders>
            <w:shd w:val="clear" w:color="auto" w:fill="auto"/>
            <w:noWrap/>
            <w:vAlign w:val="bottom"/>
            <w:hideMark/>
          </w:tcPr>
          <w:p w14:paraId="272A1904" w14:textId="77777777" w:rsidR="00F96D7E" w:rsidRPr="00D63C65" w:rsidRDefault="00F96D7E" w:rsidP="007808E3">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w:t>
            </w:r>
            <w:r w:rsidR="007808E3" w:rsidRPr="00D63C65">
              <w:rPr>
                <w:rFonts w:ascii="Times New Roman" w:hAnsi="Times New Roman" w:cs="Times New Roman"/>
              </w:rPr>
              <w:t>The Church of Jesus Christ of Latter-day Saints</w:t>
            </w:r>
            <w:r w:rsidRPr="00D63C65">
              <w:rPr>
                <w:rFonts w:ascii="Times New Roman" w:eastAsia="Times New Roman" w:hAnsi="Times New Roman" w:cs="Times New Roman"/>
                <w:color w:val="000000"/>
              </w:rPr>
              <w:t>/Mormon</w:t>
            </w:r>
          </w:p>
        </w:tc>
        <w:tc>
          <w:tcPr>
            <w:tcW w:w="1462" w:type="dxa"/>
            <w:tcBorders>
              <w:top w:val="nil"/>
              <w:left w:val="nil"/>
              <w:bottom w:val="nil"/>
              <w:right w:val="nil"/>
            </w:tcBorders>
            <w:shd w:val="clear" w:color="auto" w:fill="auto"/>
            <w:noWrap/>
            <w:vAlign w:val="bottom"/>
            <w:hideMark/>
          </w:tcPr>
          <w:p w14:paraId="150E8047" w14:textId="77777777" w:rsidR="00F96D7E"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29 (56.9%)</w:t>
            </w:r>
          </w:p>
        </w:tc>
      </w:tr>
      <w:tr w:rsidR="000F3235" w:rsidRPr="00D63C65" w14:paraId="1BADBC73" w14:textId="77777777" w:rsidTr="001E686A">
        <w:trPr>
          <w:trHeight w:val="320"/>
        </w:trPr>
        <w:tc>
          <w:tcPr>
            <w:tcW w:w="6030" w:type="dxa"/>
            <w:tcBorders>
              <w:top w:val="nil"/>
              <w:left w:val="nil"/>
              <w:bottom w:val="nil"/>
              <w:right w:val="nil"/>
            </w:tcBorders>
            <w:shd w:val="clear" w:color="auto" w:fill="auto"/>
            <w:noWrap/>
            <w:vAlign w:val="bottom"/>
            <w:hideMark/>
          </w:tcPr>
          <w:p w14:paraId="2863AC76"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Not religious</w:t>
            </w:r>
          </w:p>
        </w:tc>
        <w:tc>
          <w:tcPr>
            <w:tcW w:w="1462" w:type="dxa"/>
            <w:tcBorders>
              <w:top w:val="nil"/>
              <w:left w:val="nil"/>
              <w:bottom w:val="nil"/>
              <w:right w:val="nil"/>
            </w:tcBorders>
            <w:shd w:val="clear" w:color="auto" w:fill="auto"/>
            <w:noWrap/>
            <w:vAlign w:val="bottom"/>
            <w:hideMark/>
          </w:tcPr>
          <w:p w14:paraId="12DBF75F"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12 (23.5%)</w:t>
            </w:r>
          </w:p>
        </w:tc>
      </w:tr>
      <w:tr w:rsidR="000F3235" w:rsidRPr="00D63C65" w14:paraId="592339EF" w14:textId="77777777" w:rsidTr="001E686A">
        <w:trPr>
          <w:trHeight w:val="320"/>
        </w:trPr>
        <w:tc>
          <w:tcPr>
            <w:tcW w:w="6030" w:type="dxa"/>
            <w:tcBorders>
              <w:top w:val="nil"/>
              <w:left w:val="nil"/>
              <w:bottom w:val="nil"/>
              <w:right w:val="nil"/>
            </w:tcBorders>
            <w:shd w:val="clear" w:color="auto" w:fill="auto"/>
            <w:noWrap/>
            <w:vAlign w:val="bottom"/>
            <w:hideMark/>
          </w:tcPr>
          <w:p w14:paraId="73233F72"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Protestant</w:t>
            </w:r>
          </w:p>
        </w:tc>
        <w:tc>
          <w:tcPr>
            <w:tcW w:w="1462" w:type="dxa"/>
            <w:tcBorders>
              <w:top w:val="nil"/>
              <w:left w:val="nil"/>
              <w:bottom w:val="nil"/>
              <w:right w:val="nil"/>
            </w:tcBorders>
            <w:shd w:val="clear" w:color="auto" w:fill="auto"/>
            <w:noWrap/>
            <w:vAlign w:val="bottom"/>
            <w:hideMark/>
          </w:tcPr>
          <w:p w14:paraId="2A45F70B"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3 (5.9%)</w:t>
            </w:r>
          </w:p>
        </w:tc>
      </w:tr>
      <w:tr w:rsidR="000F3235" w:rsidRPr="00D63C65" w14:paraId="78A2CF58" w14:textId="77777777" w:rsidTr="001E686A">
        <w:trPr>
          <w:trHeight w:val="320"/>
        </w:trPr>
        <w:tc>
          <w:tcPr>
            <w:tcW w:w="6030" w:type="dxa"/>
            <w:tcBorders>
              <w:top w:val="nil"/>
              <w:left w:val="nil"/>
              <w:bottom w:val="nil"/>
              <w:right w:val="nil"/>
            </w:tcBorders>
            <w:shd w:val="clear" w:color="auto" w:fill="auto"/>
            <w:noWrap/>
            <w:vAlign w:val="bottom"/>
            <w:hideMark/>
          </w:tcPr>
          <w:p w14:paraId="377276F7"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Not listed</w:t>
            </w:r>
          </w:p>
        </w:tc>
        <w:tc>
          <w:tcPr>
            <w:tcW w:w="1462" w:type="dxa"/>
            <w:tcBorders>
              <w:top w:val="nil"/>
              <w:left w:val="nil"/>
              <w:bottom w:val="nil"/>
              <w:right w:val="nil"/>
            </w:tcBorders>
            <w:shd w:val="clear" w:color="auto" w:fill="auto"/>
            <w:noWrap/>
            <w:vAlign w:val="bottom"/>
            <w:hideMark/>
          </w:tcPr>
          <w:p w14:paraId="3D4AC636"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4 (7.8%)</w:t>
            </w:r>
          </w:p>
        </w:tc>
      </w:tr>
      <w:tr w:rsidR="005726AC" w:rsidRPr="00D63C65" w14:paraId="54498529" w14:textId="77777777" w:rsidTr="001E686A">
        <w:trPr>
          <w:trHeight w:val="320"/>
        </w:trPr>
        <w:tc>
          <w:tcPr>
            <w:tcW w:w="6030" w:type="dxa"/>
            <w:tcBorders>
              <w:top w:val="nil"/>
              <w:left w:val="nil"/>
              <w:bottom w:val="nil"/>
              <w:right w:val="nil"/>
            </w:tcBorders>
            <w:shd w:val="clear" w:color="auto" w:fill="auto"/>
            <w:noWrap/>
            <w:vAlign w:val="bottom"/>
            <w:hideMark/>
          </w:tcPr>
          <w:p w14:paraId="18F958FC"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Sexual orientation</w:t>
            </w:r>
          </w:p>
        </w:tc>
        <w:tc>
          <w:tcPr>
            <w:tcW w:w="1462" w:type="dxa"/>
            <w:tcBorders>
              <w:top w:val="nil"/>
              <w:left w:val="nil"/>
              <w:bottom w:val="nil"/>
              <w:right w:val="nil"/>
            </w:tcBorders>
            <w:shd w:val="clear" w:color="auto" w:fill="auto"/>
            <w:noWrap/>
            <w:vAlign w:val="bottom"/>
            <w:hideMark/>
          </w:tcPr>
          <w:p w14:paraId="30D77252"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F334A5" w:rsidRPr="00D63C65" w14:paraId="454660D5" w14:textId="77777777" w:rsidTr="001E686A">
        <w:trPr>
          <w:trHeight w:val="320"/>
        </w:trPr>
        <w:tc>
          <w:tcPr>
            <w:tcW w:w="6030" w:type="dxa"/>
            <w:tcBorders>
              <w:top w:val="nil"/>
              <w:left w:val="nil"/>
              <w:bottom w:val="nil"/>
              <w:right w:val="nil"/>
            </w:tcBorders>
            <w:shd w:val="clear" w:color="auto" w:fill="auto"/>
            <w:noWrap/>
            <w:vAlign w:val="bottom"/>
            <w:hideMark/>
          </w:tcPr>
          <w:p w14:paraId="238659C7"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Asexual</w:t>
            </w:r>
          </w:p>
        </w:tc>
        <w:tc>
          <w:tcPr>
            <w:tcW w:w="1462" w:type="dxa"/>
            <w:tcBorders>
              <w:top w:val="nil"/>
              <w:left w:val="nil"/>
              <w:bottom w:val="nil"/>
              <w:right w:val="nil"/>
            </w:tcBorders>
            <w:shd w:val="clear" w:color="auto" w:fill="auto"/>
            <w:noWrap/>
            <w:vAlign w:val="bottom"/>
            <w:hideMark/>
          </w:tcPr>
          <w:p w14:paraId="742EDFA3"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3 (5.9%)</w:t>
            </w:r>
          </w:p>
        </w:tc>
      </w:tr>
      <w:tr w:rsidR="00F334A5" w:rsidRPr="00D63C65" w14:paraId="24D74568" w14:textId="77777777" w:rsidTr="001E686A">
        <w:trPr>
          <w:trHeight w:val="320"/>
        </w:trPr>
        <w:tc>
          <w:tcPr>
            <w:tcW w:w="6030" w:type="dxa"/>
            <w:tcBorders>
              <w:top w:val="nil"/>
              <w:left w:val="nil"/>
              <w:bottom w:val="nil"/>
              <w:right w:val="nil"/>
            </w:tcBorders>
            <w:shd w:val="clear" w:color="auto" w:fill="auto"/>
            <w:noWrap/>
            <w:vAlign w:val="bottom"/>
            <w:hideMark/>
          </w:tcPr>
          <w:p w14:paraId="37FDA585"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Bisexual</w:t>
            </w:r>
          </w:p>
        </w:tc>
        <w:tc>
          <w:tcPr>
            <w:tcW w:w="1462" w:type="dxa"/>
            <w:tcBorders>
              <w:top w:val="nil"/>
              <w:left w:val="nil"/>
              <w:bottom w:val="nil"/>
              <w:right w:val="nil"/>
            </w:tcBorders>
            <w:shd w:val="clear" w:color="auto" w:fill="auto"/>
            <w:noWrap/>
            <w:vAlign w:val="bottom"/>
            <w:hideMark/>
          </w:tcPr>
          <w:p w14:paraId="18C3A680"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5 (9.8%)</w:t>
            </w:r>
          </w:p>
        </w:tc>
      </w:tr>
      <w:tr w:rsidR="00F334A5" w:rsidRPr="00D63C65" w14:paraId="1E2C158D" w14:textId="77777777" w:rsidTr="001E686A">
        <w:trPr>
          <w:trHeight w:val="320"/>
        </w:trPr>
        <w:tc>
          <w:tcPr>
            <w:tcW w:w="6030" w:type="dxa"/>
            <w:tcBorders>
              <w:top w:val="nil"/>
              <w:left w:val="nil"/>
              <w:bottom w:val="nil"/>
              <w:right w:val="nil"/>
            </w:tcBorders>
            <w:shd w:val="clear" w:color="auto" w:fill="auto"/>
            <w:noWrap/>
            <w:vAlign w:val="bottom"/>
            <w:hideMark/>
          </w:tcPr>
          <w:p w14:paraId="718E7681"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Gay or lesbian</w:t>
            </w:r>
          </w:p>
        </w:tc>
        <w:tc>
          <w:tcPr>
            <w:tcW w:w="1462" w:type="dxa"/>
            <w:tcBorders>
              <w:top w:val="nil"/>
              <w:left w:val="nil"/>
              <w:bottom w:val="nil"/>
              <w:right w:val="nil"/>
            </w:tcBorders>
            <w:shd w:val="clear" w:color="auto" w:fill="auto"/>
            <w:noWrap/>
            <w:vAlign w:val="bottom"/>
            <w:hideMark/>
          </w:tcPr>
          <w:p w14:paraId="016516E6"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F334A5" w:rsidRPr="00D63C65" w14:paraId="46E8102F" w14:textId="77777777" w:rsidTr="001E686A">
        <w:trPr>
          <w:trHeight w:val="320"/>
        </w:trPr>
        <w:tc>
          <w:tcPr>
            <w:tcW w:w="6030" w:type="dxa"/>
            <w:tcBorders>
              <w:top w:val="nil"/>
              <w:left w:val="nil"/>
              <w:bottom w:val="nil"/>
              <w:right w:val="nil"/>
            </w:tcBorders>
            <w:shd w:val="clear" w:color="auto" w:fill="auto"/>
            <w:noWrap/>
            <w:vAlign w:val="bottom"/>
            <w:hideMark/>
          </w:tcPr>
          <w:p w14:paraId="1C438B35" w14:textId="77777777" w:rsidR="00F334A5" w:rsidRPr="00D63C65" w:rsidRDefault="00F334A5" w:rsidP="00F334A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Heterosexual</w:t>
            </w:r>
          </w:p>
        </w:tc>
        <w:tc>
          <w:tcPr>
            <w:tcW w:w="1462" w:type="dxa"/>
            <w:tcBorders>
              <w:top w:val="nil"/>
              <w:left w:val="nil"/>
              <w:bottom w:val="nil"/>
              <w:right w:val="nil"/>
            </w:tcBorders>
            <w:shd w:val="clear" w:color="auto" w:fill="auto"/>
            <w:noWrap/>
            <w:vAlign w:val="bottom"/>
            <w:hideMark/>
          </w:tcPr>
          <w:p w14:paraId="66402C15" w14:textId="77777777" w:rsidR="00F334A5"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41 (80.4%)</w:t>
            </w:r>
          </w:p>
        </w:tc>
      </w:tr>
      <w:tr w:rsidR="005726AC" w:rsidRPr="00D63C65" w14:paraId="71DC5010" w14:textId="77777777" w:rsidTr="001E686A">
        <w:trPr>
          <w:trHeight w:val="320"/>
        </w:trPr>
        <w:tc>
          <w:tcPr>
            <w:tcW w:w="6030" w:type="dxa"/>
            <w:tcBorders>
              <w:top w:val="nil"/>
              <w:left w:val="nil"/>
              <w:bottom w:val="nil"/>
              <w:right w:val="nil"/>
            </w:tcBorders>
            <w:shd w:val="clear" w:color="auto" w:fill="auto"/>
            <w:noWrap/>
            <w:vAlign w:val="bottom"/>
            <w:hideMark/>
          </w:tcPr>
          <w:p w14:paraId="4FC1C878"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Not listed</w:t>
            </w:r>
          </w:p>
        </w:tc>
        <w:tc>
          <w:tcPr>
            <w:tcW w:w="1462" w:type="dxa"/>
            <w:tcBorders>
              <w:top w:val="nil"/>
              <w:left w:val="nil"/>
              <w:bottom w:val="nil"/>
              <w:right w:val="nil"/>
            </w:tcBorders>
            <w:shd w:val="clear" w:color="auto" w:fill="auto"/>
            <w:noWrap/>
            <w:vAlign w:val="bottom"/>
            <w:hideMark/>
          </w:tcPr>
          <w:p w14:paraId="583484ED" w14:textId="77777777" w:rsidR="005726AC" w:rsidRPr="00BD1C41" w:rsidRDefault="00F334A5" w:rsidP="00F334A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5726AC" w:rsidRPr="00D63C65" w14:paraId="25DD6017" w14:textId="77777777" w:rsidTr="001E686A">
        <w:trPr>
          <w:trHeight w:val="320"/>
        </w:trPr>
        <w:tc>
          <w:tcPr>
            <w:tcW w:w="6030" w:type="dxa"/>
            <w:tcBorders>
              <w:top w:val="nil"/>
              <w:left w:val="nil"/>
              <w:bottom w:val="nil"/>
              <w:right w:val="nil"/>
            </w:tcBorders>
            <w:shd w:val="clear" w:color="auto" w:fill="auto"/>
            <w:noWrap/>
            <w:vAlign w:val="bottom"/>
            <w:hideMark/>
          </w:tcPr>
          <w:p w14:paraId="2BF85918"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Highest education level</w:t>
            </w:r>
          </w:p>
        </w:tc>
        <w:tc>
          <w:tcPr>
            <w:tcW w:w="1462" w:type="dxa"/>
            <w:tcBorders>
              <w:top w:val="nil"/>
              <w:left w:val="nil"/>
              <w:bottom w:val="nil"/>
              <w:right w:val="nil"/>
            </w:tcBorders>
            <w:shd w:val="clear" w:color="auto" w:fill="auto"/>
            <w:noWrap/>
            <w:vAlign w:val="bottom"/>
            <w:hideMark/>
          </w:tcPr>
          <w:p w14:paraId="717EBB1E"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0F3235" w:rsidRPr="00D63C65" w14:paraId="20341C31" w14:textId="77777777" w:rsidTr="001E686A">
        <w:trPr>
          <w:trHeight w:val="320"/>
        </w:trPr>
        <w:tc>
          <w:tcPr>
            <w:tcW w:w="6030" w:type="dxa"/>
            <w:tcBorders>
              <w:top w:val="nil"/>
              <w:left w:val="nil"/>
              <w:bottom w:val="nil"/>
              <w:right w:val="nil"/>
            </w:tcBorders>
            <w:shd w:val="clear" w:color="auto" w:fill="auto"/>
            <w:noWrap/>
            <w:vAlign w:val="bottom"/>
            <w:hideMark/>
          </w:tcPr>
          <w:p w14:paraId="38BC254D"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Some graduate school</w:t>
            </w:r>
          </w:p>
        </w:tc>
        <w:tc>
          <w:tcPr>
            <w:tcW w:w="1462" w:type="dxa"/>
            <w:tcBorders>
              <w:top w:val="nil"/>
              <w:left w:val="nil"/>
              <w:bottom w:val="nil"/>
              <w:right w:val="nil"/>
            </w:tcBorders>
            <w:shd w:val="clear" w:color="auto" w:fill="auto"/>
            <w:noWrap/>
            <w:vAlign w:val="bottom"/>
            <w:hideMark/>
          </w:tcPr>
          <w:p w14:paraId="24EFD7BC"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4 (7.8%)</w:t>
            </w:r>
          </w:p>
        </w:tc>
      </w:tr>
      <w:tr w:rsidR="000F3235" w:rsidRPr="00D63C65" w14:paraId="4B418BE7" w14:textId="77777777" w:rsidTr="001E686A">
        <w:trPr>
          <w:trHeight w:val="320"/>
        </w:trPr>
        <w:tc>
          <w:tcPr>
            <w:tcW w:w="6030" w:type="dxa"/>
            <w:tcBorders>
              <w:top w:val="nil"/>
              <w:left w:val="nil"/>
              <w:bottom w:val="nil"/>
              <w:right w:val="nil"/>
            </w:tcBorders>
            <w:shd w:val="clear" w:color="auto" w:fill="auto"/>
            <w:noWrap/>
            <w:vAlign w:val="bottom"/>
            <w:hideMark/>
          </w:tcPr>
          <w:p w14:paraId="0A2A55ED"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B.A./B.S. or equivalent</w:t>
            </w:r>
          </w:p>
        </w:tc>
        <w:tc>
          <w:tcPr>
            <w:tcW w:w="1462" w:type="dxa"/>
            <w:tcBorders>
              <w:top w:val="nil"/>
              <w:left w:val="nil"/>
              <w:bottom w:val="nil"/>
              <w:right w:val="nil"/>
            </w:tcBorders>
            <w:shd w:val="clear" w:color="auto" w:fill="auto"/>
            <w:noWrap/>
            <w:vAlign w:val="bottom"/>
            <w:hideMark/>
          </w:tcPr>
          <w:p w14:paraId="152F1B93"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7 (13.7%)</w:t>
            </w:r>
          </w:p>
        </w:tc>
      </w:tr>
      <w:tr w:rsidR="000F3235" w:rsidRPr="00D63C65" w14:paraId="0BAC2A79" w14:textId="77777777" w:rsidTr="001E686A">
        <w:trPr>
          <w:trHeight w:val="320"/>
        </w:trPr>
        <w:tc>
          <w:tcPr>
            <w:tcW w:w="6030" w:type="dxa"/>
            <w:tcBorders>
              <w:top w:val="nil"/>
              <w:left w:val="nil"/>
              <w:bottom w:val="nil"/>
              <w:right w:val="nil"/>
            </w:tcBorders>
            <w:shd w:val="clear" w:color="auto" w:fill="auto"/>
            <w:noWrap/>
            <w:vAlign w:val="bottom"/>
            <w:hideMark/>
          </w:tcPr>
          <w:p w14:paraId="2CA0EAEB"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Associate degree</w:t>
            </w:r>
          </w:p>
        </w:tc>
        <w:tc>
          <w:tcPr>
            <w:tcW w:w="1462" w:type="dxa"/>
            <w:tcBorders>
              <w:top w:val="nil"/>
              <w:left w:val="nil"/>
              <w:bottom w:val="nil"/>
              <w:right w:val="nil"/>
            </w:tcBorders>
            <w:shd w:val="clear" w:color="auto" w:fill="auto"/>
            <w:noWrap/>
            <w:vAlign w:val="bottom"/>
            <w:hideMark/>
          </w:tcPr>
          <w:p w14:paraId="34611695"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9 (17.6%)</w:t>
            </w:r>
          </w:p>
        </w:tc>
      </w:tr>
      <w:tr w:rsidR="000F3235" w:rsidRPr="00D63C65" w14:paraId="2E559364" w14:textId="77777777" w:rsidTr="001E686A">
        <w:trPr>
          <w:trHeight w:val="320"/>
        </w:trPr>
        <w:tc>
          <w:tcPr>
            <w:tcW w:w="6030" w:type="dxa"/>
            <w:tcBorders>
              <w:top w:val="nil"/>
              <w:left w:val="nil"/>
              <w:bottom w:val="nil"/>
              <w:right w:val="nil"/>
            </w:tcBorders>
            <w:shd w:val="clear" w:color="auto" w:fill="auto"/>
            <w:noWrap/>
            <w:vAlign w:val="bottom"/>
            <w:hideMark/>
          </w:tcPr>
          <w:p w14:paraId="66E61D5A"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Some college</w:t>
            </w:r>
          </w:p>
        </w:tc>
        <w:tc>
          <w:tcPr>
            <w:tcW w:w="1462" w:type="dxa"/>
            <w:tcBorders>
              <w:top w:val="nil"/>
              <w:left w:val="nil"/>
              <w:bottom w:val="nil"/>
              <w:right w:val="nil"/>
            </w:tcBorders>
            <w:shd w:val="clear" w:color="auto" w:fill="auto"/>
            <w:noWrap/>
            <w:vAlign w:val="bottom"/>
            <w:hideMark/>
          </w:tcPr>
          <w:p w14:paraId="2500E4C8"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24 (47.1%)</w:t>
            </w:r>
          </w:p>
        </w:tc>
      </w:tr>
      <w:tr w:rsidR="000F3235" w:rsidRPr="00D63C65" w14:paraId="0D95D061" w14:textId="77777777" w:rsidTr="001E686A">
        <w:trPr>
          <w:trHeight w:val="320"/>
        </w:trPr>
        <w:tc>
          <w:tcPr>
            <w:tcW w:w="6030" w:type="dxa"/>
            <w:tcBorders>
              <w:top w:val="nil"/>
              <w:left w:val="nil"/>
              <w:bottom w:val="nil"/>
              <w:right w:val="nil"/>
            </w:tcBorders>
            <w:shd w:val="clear" w:color="auto" w:fill="auto"/>
            <w:noWrap/>
            <w:vAlign w:val="bottom"/>
            <w:hideMark/>
          </w:tcPr>
          <w:p w14:paraId="240428CA"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High school diploma or equivalent</w:t>
            </w:r>
          </w:p>
        </w:tc>
        <w:tc>
          <w:tcPr>
            <w:tcW w:w="1462" w:type="dxa"/>
            <w:tcBorders>
              <w:top w:val="nil"/>
              <w:left w:val="nil"/>
              <w:bottom w:val="nil"/>
              <w:right w:val="nil"/>
            </w:tcBorders>
            <w:shd w:val="clear" w:color="auto" w:fill="auto"/>
            <w:noWrap/>
            <w:vAlign w:val="bottom"/>
            <w:hideMark/>
          </w:tcPr>
          <w:p w14:paraId="4E9D8F78"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7 (13.7%)</w:t>
            </w:r>
          </w:p>
        </w:tc>
      </w:tr>
      <w:tr w:rsidR="005726AC" w:rsidRPr="00D63C65" w14:paraId="63C71342" w14:textId="77777777" w:rsidTr="001E686A">
        <w:trPr>
          <w:trHeight w:val="320"/>
        </w:trPr>
        <w:tc>
          <w:tcPr>
            <w:tcW w:w="6030" w:type="dxa"/>
            <w:tcBorders>
              <w:top w:val="nil"/>
              <w:left w:val="nil"/>
              <w:bottom w:val="nil"/>
              <w:right w:val="nil"/>
            </w:tcBorders>
            <w:shd w:val="clear" w:color="auto" w:fill="auto"/>
            <w:noWrap/>
            <w:vAlign w:val="bottom"/>
            <w:hideMark/>
          </w:tcPr>
          <w:p w14:paraId="4767CE4A" w14:textId="77777777" w:rsidR="005726AC" w:rsidRPr="00D63C65" w:rsidRDefault="005726AC" w:rsidP="005726AC">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Employment status</w:t>
            </w:r>
          </w:p>
        </w:tc>
        <w:tc>
          <w:tcPr>
            <w:tcW w:w="1462" w:type="dxa"/>
            <w:tcBorders>
              <w:top w:val="nil"/>
              <w:left w:val="nil"/>
              <w:bottom w:val="nil"/>
              <w:right w:val="nil"/>
            </w:tcBorders>
            <w:shd w:val="clear" w:color="auto" w:fill="auto"/>
            <w:noWrap/>
            <w:vAlign w:val="bottom"/>
            <w:hideMark/>
          </w:tcPr>
          <w:p w14:paraId="7461B76F"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0F3235" w:rsidRPr="00D63C65" w14:paraId="1B1D2F3E" w14:textId="77777777" w:rsidTr="001E686A">
        <w:trPr>
          <w:trHeight w:val="320"/>
        </w:trPr>
        <w:tc>
          <w:tcPr>
            <w:tcW w:w="6030" w:type="dxa"/>
            <w:tcBorders>
              <w:top w:val="nil"/>
              <w:left w:val="nil"/>
              <w:bottom w:val="nil"/>
              <w:right w:val="nil"/>
            </w:tcBorders>
            <w:shd w:val="clear" w:color="auto" w:fill="auto"/>
            <w:noWrap/>
            <w:vAlign w:val="bottom"/>
            <w:hideMark/>
          </w:tcPr>
          <w:p w14:paraId="673AC795"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Part-time student</w:t>
            </w:r>
          </w:p>
        </w:tc>
        <w:tc>
          <w:tcPr>
            <w:tcW w:w="1462" w:type="dxa"/>
            <w:tcBorders>
              <w:top w:val="nil"/>
              <w:left w:val="nil"/>
              <w:bottom w:val="nil"/>
              <w:right w:val="nil"/>
            </w:tcBorders>
            <w:shd w:val="clear" w:color="auto" w:fill="auto"/>
            <w:noWrap/>
            <w:vAlign w:val="bottom"/>
            <w:hideMark/>
          </w:tcPr>
          <w:p w14:paraId="55077B97"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5 (9.8%)</w:t>
            </w:r>
          </w:p>
        </w:tc>
      </w:tr>
      <w:tr w:rsidR="000F3235" w:rsidRPr="00D63C65" w14:paraId="50174B15" w14:textId="77777777" w:rsidTr="001E686A">
        <w:trPr>
          <w:trHeight w:val="320"/>
        </w:trPr>
        <w:tc>
          <w:tcPr>
            <w:tcW w:w="6030" w:type="dxa"/>
            <w:tcBorders>
              <w:top w:val="nil"/>
              <w:left w:val="nil"/>
              <w:bottom w:val="nil"/>
              <w:right w:val="nil"/>
            </w:tcBorders>
            <w:shd w:val="clear" w:color="auto" w:fill="auto"/>
            <w:noWrap/>
            <w:vAlign w:val="bottom"/>
            <w:hideMark/>
          </w:tcPr>
          <w:p w14:paraId="49AA19C4"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Full-time student</w:t>
            </w:r>
          </w:p>
        </w:tc>
        <w:tc>
          <w:tcPr>
            <w:tcW w:w="1462" w:type="dxa"/>
            <w:tcBorders>
              <w:top w:val="nil"/>
              <w:left w:val="nil"/>
              <w:bottom w:val="nil"/>
              <w:right w:val="nil"/>
            </w:tcBorders>
            <w:shd w:val="clear" w:color="auto" w:fill="auto"/>
            <w:noWrap/>
            <w:vAlign w:val="bottom"/>
            <w:hideMark/>
          </w:tcPr>
          <w:p w14:paraId="1DAB4F8B"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27 (52.9%)</w:t>
            </w:r>
          </w:p>
        </w:tc>
      </w:tr>
      <w:tr w:rsidR="000F3235" w:rsidRPr="00D63C65" w14:paraId="19064610" w14:textId="77777777" w:rsidTr="001E686A">
        <w:trPr>
          <w:trHeight w:val="320"/>
        </w:trPr>
        <w:tc>
          <w:tcPr>
            <w:tcW w:w="6030" w:type="dxa"/>
            <w:tcBorders>
              <w:top w:val="nil"/>
              <w:left w:val="nil"/>
              <w:bottom w:val="nil"/>
              <w:right w:val="nil"/>
            </w:tcBorders>
            <w:shd w:val="clear" w:color="auto" w:fill="auto"/>
            <w:noWrap/>
            <w:vAlign w:val="bottom"/>
            <w:hideMark/>
          </w:tcPr>
          <w:p w14:paraId="28A83853"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Working part-time</w:t>
            </w:r>
          </w:p>
        </w:tc>
        <w:tc>
          <w:tcPr>
            <w:tcW w:w="1462" w:type="dxa"/>
            <w:tcBorders>
              <w:top w:val="nil"/>
              <w:left w:val="nil"/>
              <w:bottom w:val="nil"/>
              <w:right w:val="nil"/>
            </w:tcBorders>
            <w:shd w:val="clear" w:color="auto" w:fill="auto"/>
            <w:noWrap/>
            <w:vAlign w:val="bottom"/>
            <w:hideMark/>
          </w:tcPr>
          <w:p w14:paraId="58859DDE"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6 (11.8%)</w:t>
            </w:r>
          </w:p>
        </w:tc>
      </w:tr>
      <w:tr w:rsidR="000F3235" w:rsidRPr="00D63C65" w14:paraId="4BCC7BC5" w14:textId="77777777" w:rsidTr="001E686A">
        <w:trPr>
          <w:trHeight w:val="320"/>
        </w:trPr>
        <w:tc>
          <w:tcPr>
            <w:tcW w:w="6030" w:type="dxa"/>
            <w:tcBorders>
              <w:top w:val="nil"/>
              <w:left w:val="nil"/>
              <w:bottom w:val="nil"/>
              <w:right w:val="nil"/>
            </w:tcBorders>
            <w:shd w:val="clear" w:color="auto" w:fill="auto"/>
            <w:noWrap/>
            <w:vAlign w:val="bottom"/>
            <w:hideMark/>
          </w:tcPr>
          <w:p w14:paraId="20BA8352"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Working full-time</w:t>
            </w:r>
          </w:p>
        </w:tc>
        <w:tc>
          <w:tcPr>
            <w:tcW w:w="1462" w:type="dxa"/>
            <w:tcBorders>
              <w:top w:val="nil"/>
              <w:left w:val="nil"/>
              <w:bottom w:val="nil"/>
              <w:right w:val="nil"/>
            </w:tcBorders>
            <w:shd w:val="clear" w:color="auto" w:fill="auto"/>
            <w:noWrap/>
            <w:vAlign w:val="bottom"/>
            <w:hideMark/>
          </w:tcPr>
          <w:p w14:paraId="2E4C9A69"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5 (9.8%)</w:t>
            </w:r>
          </w:p>
        </w:tc>
      </w:tr>
      <w:tr w:rsidR="000F3235" w:rsidRPr="00D63C65" w14:paraId="6685B29E" w14:textId="77777777" w:rsidTr="001E686A">
        <w:trPr>
          <w:trHeight w:val="320"/>
        </w:trPr>
        <w:tc>
          <w:tcPr>
            <w:tcW w:w="6030" w:type="dxa"/>
            <w:tcBorders>
              <w:top w:val="nil"/>
              <w:left w:val="nil"/>
              <w:bottom w:val="nil"/>
              <w:right w:val="nil"/>
            </w:tcBorders>
            <w:shd w:val="clear" w:color="auto" w:fill="auto"/>
            <w:noWrap/>
            <w:vAlign w:val="bottom"/>
            <w:hideMark/>
          </w:tcPr>
          <w:p w14:paraId="7EB5154C" w14:textId="77777777" w:rsidR="000F3235" w:rsidRPr="00D63C65" w:rsidRDefault="000F3235" w:rsidP="000F3235">
            <w:pPr>
              <w:ind w:left="159" w:hanging="159"/>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Unemployed/not working</w:t>
            </w:r>
          </w:p>
        </w:tc>
        <w:tc>
          <w:tcPr>
            <w:tcW w:w="1462" w:type="dxa"/>
            <w:tcBorders>
              <w:top w:val="nil"/>
              <w:left w:val="nil"/>
              <w:bottom w:val="nil"/>
              <w:right w:val="nil"/>
            </w:tcBorders>
            <w:shd w:val="clear" w:color="auto" w:fill="auto"/>
            <w:noWrap/>
            <w:vAlign w:val="bottom"/>
            <w:hideMark/>
          </w:tcPr>
          <w:p w14:paraId="03FEF18F"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5 (9.8%)</w:t>
            </w:r>
          </w:p>
        </w:tc>
      </w:tr>
      <w:tr w:rsidR="000F3235" w:rsidRPr="00D63C65" w14:paraId="5F975715" w14:textId="77777777" w:rsidTr="001E686A">
        <w:trPr>
          <w:trHeight w:val="320"/>
        </w:trPr>
        <w:tc>
          <w:tcPr>
            <w:tcW w:w="6030" w:type="dxa"/>
            <w:tcBorders>
              <w:top w:val="nil"/>
              <w:left w:val="nil"/>
              <w:bottom w:val="nil"/>
              <w:right w:val="nil"/>
            </w:tcBorders>
            <w:shd w:val="clear" w:color="auto" w:fill="auto"/>
            <w:noWrap/>
            <w:vAlign w:val="bottom"/>
            <w:hideMark/>
          </w:tcPr>
          <w:p w14:paraId="32225607"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Not listed</w:t>
            </w:r>
          </w:p>
        </w:tc>
        <w:tc>
          <w:tcPr>
            <w:tcW w:w="1462" w:type="dxa"/>
            <w:tcBorders>
              <w:top w:val="nil"/>
              <w:left w:val="nil"/>
              <w:bottom w:val="nil"/>
              <w:right w:val="nil"/>
            </w:tcBorders>
            <w:shd w:val="clear" w:color="auto" w:fill="auto"/>
            <w:noWrap/>
            <w:vAlign w:val="bottom"/>
            <w:hideMark/>
          </w:tcPr>
          <w:p w14:paraId="6A4B2355"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3 (5.9%)</w:t>
            </w:r>
          </w:p>
        </w:tc>
      </w:tr>
      <w:tr w:rsidR="005726AC" w:rsidRPr="00D63C65" w14:paraId="33C4A98A" w14:textId="77777777" w:rsidTr="001E686A">
        <w:trPr>
          <w:trHeight w:val="320"/>
        </w:trPr>
        <w:tc>
          <w:tcPr>
            <w:tcW w:w="6030" w:type="dxa"/>
            <w:tcBorders>
              <w:top w:val="nil"/>
              <w:left w:val="nil"/>
              <w:bottom w:val="nil"/>
              <w:right w:val="nil"/>
            </w:tcBorders>
            <w:shd w:val="clear" w:color="auto" w:fill="auto"/>
            <w:noWrap/>
            <w:vAlign w:val="bottom"/>
            <w:hideMark/>
          </w:tcPr>
          <w:p w14:paraId="4BF4AD59"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lastRenderedPageBreak/>
              <w:t>Household income</w:t>
            </w:r>
          </w:p>
        </w:tc>
        <w:tc>
          <w:tcPr>
            <w:tcW w:w="1462" w:type="dxa"/>
            <w:tcBorders>
              <w:top w:val="nil"/>
              <w:left w:val="nil"/>
              <w:bottom w:val="nil"/>
              <w:right w:val="nil"/>
            </w:tcBorders>
            <w:shd w:val="clear" w:color="auto" w:fill="auto"/>
            <w:noWrap/>
            <w:vAlign w:val="bottom"/>
            <w:hideMark/>
          </w:tcPr>
          <w:p w14:paraId="04AB1EAE"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0F3235" w:rsidRPr="00D63C65" w14:paraId="0A78F286" w14:textId="77777777" w:rsidTr="001E686A">
        <w:trPr>
          <w:trHeight w:val="320"/>
        </w:trPr>
        <w:tc>
          <w:tcPr>
            <w:tcW w:w="6030" w:type="dxa"/>
            <w:tcBorders>
              <w:top w:val="nil"/>
              <w:left w:val="nil"/>
              <w:bottom w:val="nil"/>
              <w:right w:val="nil"/>
            </w:tcBorders>
            <w:shd w:val="clear" w:color="auto" w:fill="auto"/>
            <w:noWrap/>
            <w:vAlign w:val="bottom"/>
            <w:hideMark/>
          </w:tcPr>
          <w:p w14:paraId="1AA8F30B"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$0 - $15,000</w:t>
            </w:r>
          </w:p>
        </w:tc>
        <w:tc>
          <w:tcPr>
            <w:tcW w:w="1462" w:type="dxa"/>
            <w:tcBorders>
              <w:top w:val="nil"/>
              <w:left w:val="nil"/>
              <w:bottom w:val="nil"/>
              <w:right w:val="nil"/>
            </w:tcBorders>
            <w:shd w:val="clear" w:color="auto" w:fill="auto"/>
            <w:noWrap/>
            <w:vAlign w:val="bottom"/>
            <w:hideMark/>
          </w:tcPr>
          <w:p w14:paraId="5E80B3A7"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31 (60.8%)</w:t>
            </w:r>
          </w:p>
        </w:tc>
      </w:tr>
      <w:tr w:rsidR="000F3235" w:rsidRPr="00D63C65" w14:paraId="4C5F5EF2" w14:textId="77777777" w:rsidTr="001E686A">
        <w:trPr>
          <w:trHeight w:val="320"/>
        </w:trPr>
        <w:tc>
          <w:tcPr>
            <w:tcW w:w="6030" w:type="dxa"/>
            <w:tcBorders>
              <w:top w:val="nil"/>
              <w:left w:val="nil"/>
              <w:bottom w:val="nil"/>
              <w:right w:val="nil"/>
            </w:tcBorders>
            <w:shd w:val="clear" w:color="auto" w:fill="auto"/>
            <w:noWrap/>
            <w:vAlign w:val="bottom"/>
            <w:hideMark/>
          </w:tcPr>
          <w:p w14:paraId="5CFCC4E3"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$15,001 - $25,000</w:t>
            </w:r>
          </w:p>
        </w:tc>
        <w:tc>
          <w:tcPr>
            <w:tcW w:w="1462" w:type="dxa"/>
            <w:tcBorders>
              <w:top w:val="nil"/>
              <w:left w:val="nil"/>
              <w:bottom w:val="nil"/>
              <w:right w:val="nil"/>
            </w:tcBorders>
            <w:shd w:val="clear" w:color="auto" w:fill="auto"/>
            <w:noWrap/>
            <w:vAlign w:val="bottom"/>
            <w:hideMark/>
          </w:tcPr>
          <w:p w14:paraId="681A19DF"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10 (19.6%)</w:t>
            </w:r>
          </w:p>
        </w:tc>
      </w:tr>
      <w:tr w:rsidR="000F3235" w:rsidRPr="00D63C65" w14:paraId="792F9AA5" w14:textId="77777777" w:rsidTr="001E686A">
        <w:trPr>
          <w:trHeight w:val="320"/>
        </w:trPr>
        <w:tc>
          <w:tcPr>
            <w:tcW w:w="6030" w:type="dxa"/>
            <w:tcBorders>
              <w:top w:val="nil"/>
              <w:left w:val="nil"/>
              <w:bottom w:val="nil"/>
              <w:right w:val="nil"/>
            </w:tcBorders>
            <w:shd w:val="clear" w:color="auto" w:fill="auto"/>
            <w:noWrap/>
            <w:vAlign w:val="bottom"/>
            <w:hideMark/>
          </w:tcPr>
          <w:p w14:paraId="01CA4914"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$25,001 - $35,000</w:t>
            </w:r>
          </w:p>
        </w:tc>
        <w:tc>
          <w:tcPr>
            <w:tcW w:w="1462" w:type="dxa"/>
            <w:tcBorders>
              <w:top w:val="nil"/>
              <w:left w:val="nil"/>
              <w:bottom w:val="nil"/>
              <w:right w:val="nil"/>
            </w:tcBorders>
            <w:shd w:val="clear" w:color="auto" w:fill="auto"/>
            <w:noWrap/>
            <w:vAlign w:val="bottom"/>
            <w:hideMark/>
          </w:tcPr>
          <w:p w14:paraId="48622B9A"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3 (5.9%)</w:t>
            </w:r>
          </w:p>
        </w:tc>
      </w:tr>
      <w:tr w:rsidR="000F3235" w:rsidRPr="00D63C65" w14:paraId="705FB536" w14:textId="77777777" w:rsidTr="001E686A">
        <w:trPr>
          <w:trHeight w:val="320"/>
        </w:trPr>
        <w:tc>
          <w:tcPr>
            <w:tcW w:w="6030" w:type="dxa"/>
            <w:tcBorders>
              <w:top w:val="nil"/>
              <w:left w:val="nil"/>
              <w:bottom w:val="nil"/>
              <w:right w:val="nil"/>
            </w:tcBorders>
            <w:shd w:val="clear" w:color="auto" w:fill="auto"/>
            <w:noWrap/>
            <w:vAlign w:val="bottom"/>
            <w:hideMark/>
          </w:tcPr>
          <w:p w14:paraId="324CABC5"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$35,001 - $50,000</w:t>
            </w:r>
          </w:p>
        </w:tc>
        <w:tc>
          <w:tcPr>
            <w:tcW w:w="1462" w:type="dxa"/>
            <w:tcBorders>
              <w:top w:val="nil"/>
              <w:left w:val="nil"/>
              <w:bottom w:val="nil"/>
              <w:right w:val="nil"/>
            </w:tcBorders>
            <w:shd w:val="clear" w:color="auto" w:fill="auto"/>
            <w:noWrap/>
            <w:vAlign w:val="bottom"/>
            <w:hideMark/>
          </w:tcPr>
          <w:p w14:paraId="426679E9"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2 (3.9%)</w:t>
            </w:r>
          </w:p>
        </w:tc>
      </w:tr>
      <w:tr w:rsidR="000F3235" w:rsidRPr="00D63C65" w14:paraId="462DBF56" w14:textId="77777777" w:rsidTr="001E686A">
        <w:trPr>
          <w:trHeight w:val="320"/>
        </w:trPr>
        <w:tc>
          <w:tcPr>
            <w:tcW w:w="6030" w:type="dxa"/>
            <w:tcBorders>
              <w:top w:val="nil"/>
              <w:left w:val="nil"/>
              <w:bottom w:val="nil"/>
              <w:right w:val="nil"/>
            </w:tcBorders>
            <w:shd w:val="clear" w:color="auto" w:fill="auto"/>
            <w:noWrap/>
            <w:vAlign w:val="bottom"/>
            <w:hideMark/>
          </w:tcPr>
          <w:p w14:paraId="22B7C318"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$50,001 - $75,000</w:t>
            </w:r>
          </w:p>
        </w:tc>
        <w:tc>
          <w:tcPr>
            <w:tcW w:w="1462" w:type="dxa"/>
            <w:tcBorders>
              <w:top w:val="nil"/>
              <w:left w:val="nil"/>
              <w:bottom w:val="nil"/>
              <w:right w:val="nil"/>
            </w:tcBorders>
            <w:shd w:val="clear" w:color="auto" w:fill="auto"/>
            <w:noWrap/>
            <w:vAlign w:val="bottom"/>
            <w:hideMark/>
          </w:tcPr>
          <w:p w14:paraId="7EC42789"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3 (5.9%)</w:t>
            </w:r>
          </w:p>
        </w:tc>
      </w:tr>
      <w:tr w:rsidR="000F3235" w:rsidRPr="00D63C65" w14:paraId="384EF3EC" w14:textId="77777777" w:rsidTr="001E686A">
        <w:trPr>
          <w:trHeight w:val="320"/>
        </w:trPr>
        <w:tc>
          <w:tcPr>
            <w:tcW w:w="6030" w:type="dxa"/>
            <w:tcBorders>
              <w:top w:val="nil"/>
              <w:left w:val="nil"/>
              <w:bottom w:val="nil"/>
              <w:right w:val="nil"/>
            </w:tcBorders>
            <w:shd w:val="clear" w:color="auto" w:fill="auto"/>
            <w:noWrap/>
            <w:vAlign w:val="bottom"/>
            <w:hideMark/>
          </w:tcPr>
          <w:p w14:paraId="641216CA"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$75,001 - $100,000</w:t>
            </w:r>
          </w:p>
        </w:tc>
        <w:tc>
          <w:tcPr>
            <w:tcW w:w="1462" w:type="dxa"/>
            <w:tcBorders>
              <w:top w:val="nil"/>
              <w:left w:val="nil"/>
              <w:bottom w:val="nil"/>
              <w:right w:val="nil"/>
            </w:tcBorders>
            <w:shd w:val="clear" w:color="auto" w:fill="auto"/>
            <w:noWrap/>
            <w:vAlign w:val="bottom"/>
            <w:hideMark/>
          </w:tcPr>
          <w:p w14:paraId="25012757"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0F3235" w:rsidRPr="00D63C65" w14:paraId="6370AC0C" w14:textId="77777777" w:rsidTr="001E686A">
        <w:trPr>
          <w:trHeight w:val="320"/>
        </w:trPr>
        <w:tc>
          <w:tcPr>
            <w:tcW w:w="6030" w:type="dxa"/>
            <w:tcBorders>
              <w:top w:val="nil"/>
              <w:left w:val="nil"/>
              <w:bottom w:val="nil"/>
              <w:right w:val="nil"/>
            </w:tcBorders>
            <w:shd w:val="clear" w:color="auto" w:fill="auto"/>
            <w:noWrap/>
            <w:vAlign w:val="bottom"/>
            <w:hideMark/>
          </w:tcPr>
          <w:p w14:paraId="47F06ADE"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$100,001 - $200,000</w:t>
            </w:r>
          </w:p>
        </w:tc>
        <w:tc>
          <w:tcPr>
            <w:tcW w:w="1462" w:type="dxa"/>
            <w:tcBorders>
              <w:top w:val="nil"/>
              <w:left w:val="nil"/>
              <w:bottom w:val="nil"/>
              <w:right w:val="nil"/>
            </w:tcBorders>
            <w:shd w:val="clear" w:color="auto" w:fill="auto"/>
            <w:noWrap/>
            <w:vAlign w:val="bottom"/>
            <w:hideMark/>
          </w:tcPr>
          <w:p w14:paraId="6D40A116"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5726AC" w:rsidRPr="00D63C65" w14:paraId="6A5D2EA1" w14:textId="77777777" w:rsidTr="001E686A">
        <w:trPr>
          <w:trHeight w:val="320"/>
        </w:trPr>
        <w:tc>
          <w:tcPr>
            <w:tcW w:w="6030" w:type="dxa"/>
            <w:tcBorders>
              <w:top w:val="nil"/>
              <w:left w:val="nil"/>
              <w:bottom w:val="nil"/>
              <w:right w:val="nil"/>
            </w:tcBorders>
            <w:shd w:val="clear" w:color="auto" w:fill="auto"/>
            <w:noWrap/>
            <w:vAlign w:val="bottom"/>
            <w:hideMark/>
          </w:tcPr>
          <w:p w14:paraId="7485274A"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Relationship status</w:t>
            </w:r>
          </w:p>
        </w:tc>
        <w:tc>
          <w:tcPr>
            <w:tcW w:w="1462" w:type="dxa"/>
            <w:tcBorders>
              <w:top w:val="nil"/>
              <w:left w:val="nil"/>
              <w:bottom w:val="nil"/>
              <w:right w:val="nil"/>
            </w:tcBorders>
            <w:shd w:val="clear" w:color="auto" w:fill="auto"/>
            <w:noWrap/>
            <w:vAlign w:val="bottom"/>
            <w:hideMark/>
          </w:tcPr>
          <w:p w14:paraId="33414768"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0F3235" w:rsidRPr="00D63C65" w14:paraId="75267843" w14:textId="77777777" w:rsidTr="001E686A">
        <w:trPr>
          <w:trHeight w:val="320"/>
        </w:trPr>
        <w:tc>
          <w:tcPr>
            <w:tcW w:w="6030" w:type="dxa"/>
            <w:tcBorders>
              <w:top w:val="nil"/>
              <w:left w:val="nil"/>
              <w:bottom w:val="nil"/>
              <w:right w:val="nil"/>
            </w:tcBorders>
            <w:shd w:val="clear" w:color="auto" w:fill="auto"/>
            <w:noWrap/>
            <w:vAlign w:val="bottom"/>
            <w:hideMark/>
          </w:tcPr>
          <w:p w14:paraId="13D2CC21"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Married</w:t>
            </w:r>
          </w:p>
        </w:tc>
        <w:tc>
          <w:tcPr>
            <w:tcW w:w="1462" w:type="dxa"/>
            <w:tcBorders>
              <w:top w:val="nil"/>
              <w:left w:val="nil"/>
              <w:bottom w:val="nil"/>
              <w:right w:val="nil"/>
            </w:tcBorders>
            <w:shd w:val="clear" w:color="auto" w:fill="auto"/>
            <w:noWrap/>
            <w:vAlign w:val="bottom"/>
            <w:hideMark/>
          </w:tcPr>
          <w:p w14:paraId="18EDC836"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11 (21.6%)</w:t>
            </w:r>
          </w:p>
        </w:tc>
      </w:tr>
      <w:tr w:rsidR="005726AC" w:rsidRPr="00D63C65" w14:paraId="0A34B8EF" w14:textId="77777777" w:rsidTr="001E686A">
        <w:trPr>
          <w:trHeight w:val="320"/>
        </w:trPr>
        <w:tc>
          <w:tcPr>
            <w:tcW w:w="6030" w:type="dxa"/>
            <w:tcBorders>
              <w:top w:val="nil"/>
              <w:left w:val="nil"/>
              <w:bottom w:val="nil"/>
              <w:right w:val="nil"/>
            </w:tcBorders>
            <w:shd w:val="clear" w:color="auto" w:fill="auto"/>
            <w:noWrap/>
            <w:vAlign w:val="bottom"/>
            <w:hideMark/>
          </w:tcPr>
          <w:p w14:paraId="5FE08877"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Single</w:t>
            </w:r>
          </w:p>
        </w:tc>
        <w:tc>
          <w:tcPr>
            <w:tcW w:w="1462" w:type="dxa"/>
            <w:tcBorders>
              <w:top w:val="nil"/>
              <w:left w:val="nil"/>
              <w:bottom w:val="nil"/>
              <w:right w:val="nil"/>
            </w:tcBorders>
            <w:shd w:val="clear" w:color="auto" w:fill="auto"/>
            <w:noWrap/>
            <w:vAlign w:val="bottom"/>
            <w:hideMark/>
          </w:tcPr>
          <w:p w14:paraId="43E02D40"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38 (</w:t>
            </w:r>
            <w:r w:rsidR="000F3235" w:rsidRPr="00BD1C41">
              <w:rPr>
                <w:rFonts w:ascii="Times New Roman" w:eastAsia="Times New Roman" w:hAnsi="Times New Roman" w:cs="Times New Roman"/>
                <w:color w:val="000000"/>
              </w:rPr>
              <w:t>74.5</w:t>
            </w:r>
            <w:r w:rsidRPr="00BD1C41">
              <w:rPr>
                <w:rFonts w:ascii="Times New Roman" w:eastAsia="Times New Roman" w:hAnsi="Times New Roman" w:cs="Times New Roman"/>
                <w:color w:val="000000"/>
              </w:rPr>
              <w:t>%)</w:t>
            </w:r>
          </w:p>
        </w:tc>
      </w:tr>
      <w:tr w:rsidR="005726AC" w:rsidRPr="00D63C65" w14:paraId="78C8679D" w14:textId="77777777" w:rsidTr="001E686A">
        <w:trPr>
          <w:trHeight w:val="320"/>
        </w:trPr>
        <w:tc>
          <w:tcPr>
            <w:tcW w:w="6030" w:type="dxa"/>
            <w:tcBorders>
              <w:top w:val="nil"/>
              <w:left w:val="nil"/>
              <w:bottom w:val="nil"/>
              <w:right w:val="nil"/>
            </w:tcBorders>
            <w:shd w:val="clear" w:color="auto" w:fill="auto"/>
            <w:noWrap/>
            <w:vAlign w:val="bottom"/>
            <w:hideMark/>
          </w:tcPr>
          <w:p w14:paraId="23A763A5"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Not listed</w:t>
            </w:r>
          </w:p>
        </w:tc>
        <w:tc>
          <w:tcPr>
            <w:tcW w:w="1462" w:type="dxa"/>
            <w:tcBorders>
              <w:top w:val="nil"/>
              <w:left w:val="nil"/>
              <w:bottom w:val="nil"/>
              <w:right w:val="nil"/>
            </w:tcBorders>
            <w:shd w:val="clear" w:color="auto" w:fill="auto"/>
            <w:noWrap/>
            <w:vAlign w:val="bottom"/>
            <w:hideMark/>
          </w:tcPr>
          <w:p w14:paraId="67A67AF8"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2 (3.</w:t>
            </w:r>
            <w:r w:rsidR="000F3235" w:rsidRPr="00BD1C41">
              <w:rPr>
                <w:rFonts w:ascii="Times New Roman" w:eastAsia="Times New Roman" w:hAnsi="Times New Roman" w:cs="Times New Roman"/>
                <w:color w:val="000000"/>
              </w:rPr>
              <w:t>9</w:t>
            </w:r>
            <w:r w:rsidRPr="00BD1C41">
              <w:rPr>
                <w:rFonts w:ascii="Times New Roman" w:eastAsia="Times New Roman" w:hAnsi="Times New Roman" w:cs="Times New Roman"/>
                <w:color w:val="000000"/>
              </w:rPr>
              <w:t>%)</w:t>
            </w:r>
          </w:p>
        </w:tc>
      </w:tr>
      <w:tr w:rsidR="005726AC" w:rsidRPr="00D63C65" w14:paraId="479650DD" w14:textId="77777777" w:rsidTr="001E686A">
        <w:trPr>
          <w:trHeight w:val="320"/>
        </w:trPr>
        <w:tc>
          <w:tcPr>
            <w:tcW w:w="6030" w:type="dxa"/>
            <w:tcBorders>
              <w:top w:val="nil"/>
              <w:left w:val="nil"/>
              <w:bottom w:val="nil"/>
              <w:right w:val="nil"/>
            </w:tcBorders>
            <w:shd w:val="clear" w:color="auto" w:fill="auto"/>
            <w:noWrap/>
            <w:vAlign w:val="bottom"/>
            <w:hideMark/>
          </w:tcPr>
          <w:p w14:paraId="3B3BE4FA"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Previous therapy experience</w:t>
            </w:r>
          </w:p>
        </w:tc>
        <w:tc>
          <w:tcPr>
            <w:tcW w:w="1462" w:type="dxa"/>
            <w:tcBorders>
              <w:top w:val="nil"/>
              <w:left w:val="nil"/>
              <w:bottom w:val="nil"/>
              <w:right w:val="nil"/>
            </w:tcBorders>
            <w:shd w:val="clear" w:color="auto" w:fill="auto"/>
            <w:noWrap/>
            <w:vAlign w:val="bottom"/>
            <w:hideMark/>
          </w:tcPr>
          <w:p w14:paraId="03CC16E0" w14:textId="77777777" w:rsidR="005726AC" w:rsidRPr="00BD1C41" w:rsidRDefault="005726AC" w:rsidP="005726AC">
            <w:pPr>
              <w:rPr>
                <w:rFonts w:ascii="Times New Roman" w:eastAsia="Times New Roman" w:hAnsi="Times New Roman" w:cs="Times New Roman"/>
                <w:color w:val="000000"/>
              </w:rPr>
            </w:pPr>
            <w:r w:rsidRPr="00BD1C41">
              <w:rPr>
                <w:rFonts w:ascii="Times New Roman" w:eastAsia="Times New Roman" w:hAnsi="Times New Roman" w:cs="Times New Roman"/>
                <w:color w:val="000000"/>
              </w:rPr>
              <w:t xml:space="preserve"> </w:t>
            </w:r>
          </w:p>
        </w:tc>
      </w:tr>
      <w:tr w:rsidR="000F3235" w:rsidRPr="00D63C65" w14:paraId="5AC36FC6" w14:textId="77777777" w:rsidTr="001E686A">
        <w:trPr>
          <w:trHeight w:val="320"/>
        </w:trPr>
        <w:tc>
          <w:tcPr>
            <w:tcW w:w="6030" w:type="dxa"/>
            <w:tcBorders>
              <w:top w:val="nil"/>
              <w:left w:val="nil"/>
              <w:bottom w:val="nil"/>
              <w:right w:val="nil"/>
            </w:tcBorders>
            <w:shd w:val="clear" w:color="auto" w:fill="auto"/>
            <w:noWrap/>
            <w:vAlign w:val="bottom"/>
            <w:hideMark/>
          </w:tcPr>
          <w:p w14:paraId="6CA8FEAE"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Yes</w:t>
            </w:r>
          </w:p>
        </w:tc>
        <w:tc>
          <w:tcPr>
            <w:tcW w:w="1462" w:type="dxa"/>
            <w:tcBorders>
              <w:top w:val="nil"/>
              <w:left w:val="nil"/>
              <w:bottom w:val="nil"/>
              <w:right w:val="nil"/>
            </w:tcBorders>
            <w:shd w:val="clear" w:color="auto" w:fill="auto"/>
            <w:noWrap/>
            <w:vAlign w:val="bottom"/>
            <w:hideMark/>
          </w:tcPr>
          <w:p w14:paraId="2A3F5598"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36 (70.6%)</w:t>
            </w:r>
          </w:p>
        </w:tc>
      </w:tr>
      <w:tr w:rsidR="000F3235" w:rsidRPr="00D63C65" w14:paraId="1B3B0C6C" w14:textId="77777777" w:rsidTr="001E686A">
        <w:trPr>
          <w:trHeight w:val="320"/>
        </w:trPr>
        <w:tc>
          <w:tcPr>
            <w:tcW w:w="6030" w:type="dxa"/>
            <w:tcBorders>
              <w:top w:val="nil"/>
              <w:left w:val="nil"/>
              <w:bottom w:val="nil"/>
              <w:right w:val="nil"/>
            </w:tcBorders>
            <w:shd w:val="clear" w:color="auto" w:fill="auto"/>
            <w:noWrap/>
            <w:vAlign w:val="bottom"/>
            <w:hideMark/>
          </w:tcPr>
          <w:p w14:paraId="16A3EAAE" w14:textId="77777777" w:rsidR="000F3235" w:rsidRPr="00D63C65" w:rsidRDefault="000F3235" w:rsidP="000F3235">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 xml:space="preserve">   No</w:t>
            </w:r>
          </w:p>
        </w:tc>
        <w:tc>
          <w:tcPr>
            <w:tcW w:w="1462" w:type="dxa"/>
            <w:tcBorders>
              <w:top w:val="nil"/>
              <w:left w:val="nil"/>
              <w:bottom w:val="nil"/>
              <w:right w:val="nil"/>
            </w:tcBorders>
            <w:shd w:val="clear" w:color="auto" w:fill="auto"/>
            <w:noWrap/>
            <w:vAlign w:val="bottom"/>
            <w:hideMark/>
          </w:tcPr>
          <w:p w14:paraId="296ED055"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15 (29.4%)</w:t>
            </w:r>
          </w:p>
        </w:tc>
      </w:tr>
      <w:tr w:rsidR="005726AC" w:rsidRPr="00D63C65" w14:paraId="189AC607" w14:textId="77777777" w:rsidTr="001E686A">
        <w:trPr>
          <w:trHeight w:val="320"/>
        </w:trPr>
        <w:tc>
          <w:tcPr>
            <w:tcW w:w="6030" w:type="dxa"/>
            <w:tcBorders>
              <w:top w:val="nil"/>
              <w:left w:val="nil"/>
              <w:bottom w:val="nil"/>
              <w:right w:val="nil"/>
            </w:tcBorders>
            <w:shd w:val="clear" w:color="auto" w:fill="auto"/>
            <w:noWrap/>
            <w:vAlign w:val="bottom"/>
            <w:hideMark/>
          </w:tcPr>
          <w:p w14:paraId="43583FE9" w14:textId="77777777" w:rsidR="005726AC" w:rsidRPr="00D63C65" w:rsidRDefault="005726AC" w:rsidP="005726AC">
            <w:pPr>
              <w:rPr>
                <w:rFonts w:ascii="Times New Roman" w:eastAsia="Times New Roman" w:hAnsi="Times New Roman" w:cs="Times New Roman"/>
                <w:color w:val="000000"/>
              </w:rPr>
            </w:pPr>
            <w:r w:rsidRPr="00D63C65">
              <w:rPr>
                <w:rFonts w:ascii="Times New Roman" w:eastAsia="Times New Roman" w:hAnsi="Times New Roman" w:cs="Times New Roman"/>
                <w:color w:val="000000"/>
              </w:rPr>
              <w:t>Diagnosis</w:t>
            </w:r>
            <w:r w:rsidRPr="00D63C65">
              <w:rPr>
                <w:rFonts w:ascii="Times New Roman" w:eastAsia="Times New Roman" w:hAnsi="Times New Roman" w:cs="Times New Roman"/>
                <w:color w:val="000000"/>
                <w:vertAlign w:val="superscript"/>
              </w:rPr>
              <w:t>1</w:t>
            </w:r>
          </w:p>
        </w:tc>
        <w:tc>
          <w:tcPr>
            <w:tcW w:w="1462" w:type="dxa"/>
            <w:tcBorders>
              <w:top w:val="nil"/>
              <w:left w:val="nil"/>
              <w:bottom w:val="nil"/>
              <w:right w:val="nil"/>
            </w:tcBorders>
            <w:shd w:val="clear" w:color="auto" w:fill="auto"/>
            <w:noWrap/>
            <w:vAlign w:val="bottom"/>
            <w:hideMark/>
          </w:tcPr>
          <w:p w14:paraId="2B989BB9" w14:textId="77777777" w:rsidR="005726AC" w:rsidRPr="00BD1C41" w:rsidRDefault="005726AC" w:rsidP="005726AC">
            <w:pPr>
              <w:rPr>
                <w:rFonts w:ascii="Times New Roman" w:eastAsia="Times New Roman" w:hAnsi="Times New Roman" w:cs="Times New Roman"/>
                <w:color w:val="000000"/>
              </w:rPr>
            </w:pPr>
          </w:p>
        </w:tc>
      </w:tr>
      <w:tr w:rsidR="000F3235" w:rsidRPr="00D63C65" w14:paraId="6033DA00" w14:textId="77777777" w:rsidTr="001E686A">
        <w:trPr>
          <w:trHeight w:val="320"/>
        </w:trPr>
        <w:tc>
          <w:tcPr>
            <w:tcW w:w="6030" w:type="dxa"/>
            <w:tcBorders>
              <w:top w:val="nil"/>
              <w:left w:val="nil"/>
              <w:bottom w:val="nil"/>
              <w:right w:val="nil"/>
            </w:tcBorders>
            <w:shd w:val="clear" w:color="auto" w:fill="auto"/>
            <w:noWrap/>
            <w:vAlign w:val="bottom"/>
            <w:hideMark/>
          </w:tcPr>
          <w:p w14:paraId="04ABA867"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Generalized anxiety disorder</w:t>
            </w:r>
          </w:p>
        </w:tc>
        <w:tc>
          <w:tcPr>
            <w:tcW w:w="1462" w:type="dxa"/>
            <w:tcBorders>
              <w:top w:val="nil"/>
              <w:left w:val="nil"/>
              <w:bottom w:val="nil"/>
              <w:right w:val="nil"/>
            </w:tcBorders>
            <w:shd w:val="clear" w:color="auto" w:fill="auto"/>
            <w:noWrap/>
            <w:vAlign w:val="bottom"/>
            <w:hideMark/>
          </w:tcPr>
          <w:p w14:paraId="48683130"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23 (45.1%)</w:t>
            </w:r>
          </w:p>
        </w:tc>
      </w:tr>
      <w:tr w:rsidR="000F3235" w:rsidRPr="00D63C65" w14:paraId="1A8821A7" w14:textId="77777777" w:rsidTr="001E686A">
        <w:trPr>
          <w:trHeight w:val="320"/>
        </w:trPr>
        <w:tc>
          <w:tcPr>
            <w:tcW w:w="6030" w:type="dxa"/>
            <w:tcBorders>
              <w:top w:val="nil"/>
              <w:left w:val="nil"/>
              <w:bottom w:val="nil"/>
              <w:right w:val="nil"/>
            </w:tcBorders>
            <w:shd w:val="clear" w:color="auto" w:fill="auto"/>
            <w:noWrap/>
            <w:vAlign w:val="bottom"/>
            <w:hideMark/>
          </w:tcPr>
          <w:p w14:paraId="403F0A7E"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Obsessive-compulsive disorder</w:t>
            </w:r>
          </w:p>
        </w:tc>
        <w:tc>
          <w:tcPr>
            <w:tcW w:w="1462" w:type="dxa"/>
            <w:tcBorders>
              <w:top w:val="nil"/>
              <w:left w:val="nil"/>
              <w:bottom w:val="nil"/>
              <w:right w:val="nil"/>
            </w:tcBorders>
            <w:shd w:val="clear" w:color="auto" w:fill="auto"/>
            <w:noWrap/>
            <w:vAlign w:val="bottom"/>
            <w:hideMark/>
          </w:tcPr>
          <w:p w14:paraId="4D824B1B"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11 (21.6%)</w:t>
            </w:r>
          </w:p>
        </w:tc>
      </w:tr>
      <w:tr w:rsidR="000F3235" w:rsidRPr="00D63C65" w14:paraId="305D1ACF" w14:textId="77777777" w:rsidTr="001E686A">
        <w:trPr>
          <w:trHeight w:val="320"/>
        </w:trPr>
        <w:tc>
          <w:tcPr>
            <w:tcW w:w="6030" w:type="dxa"/>
            <w:tcBorders>
              <w:top w:val="nil"/>
              <w:left w:val="nil"/>
              <w:bottom w:val="nil"/>
              <w:right w:val="nil"/>
            </w:tcBorders>
            <w:shd w:val="clear" w:color="auto" w:fill="auto"/>
            <w:noWrap/>
            <w:vAlign w:val="bottom"/>
            <w:hideMark/>
          </w:tcPr>
          <w:p w14:paraId="737FCB26"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Social anxiety disorder</w:t>
            </w:r>
          </w:p>
        </w:tc>
        <w:tc>
          <w:tcPr>
            <w:tcW w:w="1462" w:type="dxa"/>
            <w:tcBorders>
              <w:top w:val="nil"/>
              <w:left w:val="nil"/>
              <w:bottom w:val="nil"/>
              <w:right w:val="nil"/>
            </w:tcBorders>
            <w:shd w:val="clear" w:color="auto" w:fill="auto"/>
            <w:noWrap/>
            <w:vAlign w:val="bottom"/>
            <w:hideMark/>
          </w:tcPr>
          <w:p w14:paraId="08A15596"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10 (19.6%)</w:t>
            </w:r>
          </w:p>
        </w:tc>
      </w:tr>
      <w:tr w:rsidR="000F3235" w:rsidRPr="00D63C65" w14:paraId="7B31C68D" w14:textId="77777777" w:rsidTr="001E686A">
        <w:trPr>
          <w:trHeight w:val="320"/>
        </w:trPr>
        <w:tc>
          <w:tcPr>
            <w:tcW w:w="6030" w:type="dxa"/>
            <w:tcBorders>
              <w:top w:val="nil"/>
              <w:left w:val="nil"/>
              <w:bottom w:val="nil"/>
              <w:right w:val="nil"/>
            </w:tcBorders>
            <w:shd w:val="clear" w:color="auto" w:fill="auto"/>
            <w:noWrap/>
            <w:vAlign w:val="bottom"/>
            <w:hideMark/>
          </w:tcPr>
          <w:p w14:paraId="7EDA3D54"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Panic disorder</w:t>
            </w:r>
          </w:p>
        </w:tc>
        <w:tc>
          <w:tcPr>
            <w:tcW w:w="1462" w:type="dxa"/>
            <w:tcBorders>
              <w:top w:val="nil"/>
              <w:left w:val="nil"/>
              <w:bottom w:val="nil"/>
              <w:right w:val="nil"/>
            </w:tcBorders>
            <w:shd w:val="clear" w:color="auto" w:fill="auto"/>
            <w:noWrap/>
            <w:vAlign w:val="bottom"/>
            <w:hideMark/>
          </w:tcPr>
          <w:p w14:paraId="156FC052"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19 (37.3%)</w:t>
            </w:r>
          </w:p>
        </w:tc>
      </w:tr>
      <w:tr w:rsidR="000F3235" w:rsidRPr="00D63C65" w14:paraId="620BA6D0" w14:textId="77777777" w:rsidTr="001E686A">
        <w:trPr>
          <w:trHeight w:val="320"/>
        </w:trPr>
        <w:tc>
          <w:tcPr>
            <w:tcW w:w="6030" w:type="dxa"/>
            <w:tcBorders>
              <w:top w:val="nil"/>
              <w:left w:val="nil"/>
              <w:bottom w:val="nil"/>
              <w:right w:val="nil"/>
            </w:tcBorders>
            <w:shd w:val="clear" w:color="auto" w:fill="auto"/>
            <w:noWrap/>
            <w:vAlign w:val="bottom"/>
            <w:hideMark/>
          </w:tcPr>
          <w:p w14:paraId="3F9B1B57"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Agoraphobia</w:t>
            </w:r>
          </w:p>
        </w:tc>
        <w:tc>
          <w:tcPr>
            <w:tcW w:w="1462" w:type="dxa"/>
            <w:tcBorders>
              <w:top w:val="nil"/>
              <w:left w:val="nil"/>
              <w:bottom w:val="nil"/>
              <w:right w:val="nil"/>
            </w:tcBorders>
            <w:shd w:val="clear" w:color="auto" w:fill="auto"/>
            <w:noWrap/>
            <w:vAlign w:val="bottom"/>
            <w:hideMark/>
          </w:tcPr>
          <w:p w14:paraId="3C74A5DB"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3 (5.9%)</w:t>
            </w:r>
          </w:p>
        </w:tc>
      </w:tr>
      <w:tr w:rsidR="000F3235" w:rsidRPr="00D63C65" w14:paraId="4D1885C7" w14:textId="77777777" w:rsidTr="001E686A">
        <w:trPr>
          <w:trHeight w:val="320"/>
        </w:trPr>
        <w:tc>
          <w:tcPr>
            <w:tcW w:w="6030" w:type="dxa"/>
            <w:tcBorders>
              <w:top w:val="nil"/>
              <w:left w:val="nil"/>
              <w:bottom w:val="nil"/>
              <w:right w:val="nil"/>
            </w:tcBorders>
            <w:shd w:val="clear" w:color="auto" w:fill="auto"/>
            <w:noWrap/>
            <w:vAlign w:val="bottom"/>
            <w:hideMark/>
          </w:tcPr>
          <w:p w14:paraId="740B54BF"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Major depressive disorder</w:t>
            </w:r>
          </w:p>
        </w:tc>
        <w:tc>
          <w:tcPr>
            <w:tcW w:w="1462" w:type="dxa"/>
            <w:tcBorders>
              <w:top w:val="nil"/>
              <w:left w:val="nil"/>
              <w:bottom w:val="nil"/>
              <w:right w:val="nil"/>
            </w:tcBorders>
            <w:shd w:val="clear" w:color="auto" w:fill="auto"/>
            <w:noWrap/>
            <w:vAlign w:val="bottom"/>
            <w:hideMark/>
          </w:tcPr>
          <w:p w14:paraId="71BF25C2"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25 (49%)</w:t>
            </w:r>
          </w:p>
        </w:tc>
      </w:tr>
      <w:tr w:rsidR="000F3235" w:rsidRPr="00D63C65" w14:paraId="7990ED90" w14:textId="77777777" w:rsidTr="001E686A">
        <w:trPr>
          <w:trHeight w:val="320"/>
        </w:trPr>
        <w:tc>
          <w:tcPr>
            <w:tcW w:w="6030" w:type="dxa"/>
            <w:tcBorders>
              <w:top w:val="nil"/>
              <w:left w:val="nil"/>
              <w:bottom w:val="nil"/>
              <w:right w:val="nil"/>
            </w:tcBorders>
            <w:shd w:val="clear" w:color="auto" w:fill="auto"/>
            <w:noWrap/>
            <w:vAlign w:val="bottom"/>
            <w:hideMark/>
          </w:tcPr>
          <w:p w14:paraId="40D0F856"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Premenstrual dysphoric disorder</w:t>
            </w:r>
          </w:p>
        </w:tc>
        <w:tc>
          <w:tcPr>
            <w:tcW w:w="1462" w:type="dxa"/>
            <w:tcBorders>
              <w:top w:val="nil"/>
              <w:left w:val="nil"/>
              <w:bottom w:val="nil"/>
              <w:right w:val="nil"/>
            </w:tcBorders>
            <w:shd w:val="clear" w:color="auto" w:fill="auto"/>
            <w:noWrap/>
            <w:vAlign w:val="bottom"/>
            <w:hideMark/>
          </w:tcPr>
          <w:p w14:paraId="2BD3DB4D" w14:textId="77777777" w:rsidR="000F3235" w:rsidRPr="00BD1C41" w:rsidRDefault="000F3235" w:rsidP="000F3235">
            <w:pPr>
              <w:rPr>
                <w:rFonts w:ascii="Times New Roman" w:eastAsia="Times New Roman" w:hAnsi="Times New Roman" w:cs="Times New Roman"/>
                <w:color w:val="000000"/>
              </w:rPr>
            </w:pPr>
            <w:r w:rsidRPr="001F2A71">
              <w:rPr>
                <w:rFonts w:ascii="Times New Roman" w:hAnsi="Times New Roman" w:cs="Times New Roman"/>
                <w:color w:val="000000"/>
              </w:rPr>
              <w:t>1 (2%)</w:t>
            </w:r>
          </w:p>
        </w:tc>
      </w:tr>
      <w:tr w:rsidR="00BD1C41" w:rsidRPr="00D63C65" w14:paraId="6E468B77" w14:textId="77777777" w:rsidTr="001E686A">
        <w:trPr>
          <w:trHeight w:val="320"/>
        </w:trPr>
        <w:tc>
          <w:tcPr>
            <w:tcW w:w="6030" w:type="dxa"/>
            <w:tcBorders>
              <w:top w:val="nil"/>
              <w:left w:val="nil"/>
              <w:bottom w:val="nil"/>
              <w:right w:val="nil"/>
            </w:tcBorders>
            <w:shd w:val="clear" w:color="auto" w:fill="auto"/>
            <w:noWrap/>
            <w:vAlign w:val="bottom"/>
          </w:tcPr>
          <w:p w14:paraId="47F6B049" w14:textId="77777777" w:rsidR="00BD1C41" w:rsidRPr="00D63C65" w:rsidRDefault="00BD1C41" w:rsidP="000F3235">
            <w:pPr>
              <w:ind w:left="159"/>
              <w:rPr>
                <w:rFonts w:ascii="Times New Roman" w:eastAsia="Times New Roman" w:hAnsi="Times New Roman" w:cs="Times New Roman"/>
                <w:color w:val="000000"/>
              </w:rPr>
            </w:pPr>
            <w:r>
              <w:rPr>
                <w:rFonts w:ascii="Times New Roman" w:eastAsia="Times New Roman" w:hAnsi="Times New Roman" w:cs="Times New Roman"/>
                <w:color w:val="000000"/>
              </w:rPr>
              <w:t>No diagnosis</w:t>
            </w:r>
          </w:p>
        </w:tc>
        <w:tc>
          <w:tcPr>
            <w:tcW w:w="1462" w:type="dxa"/>
            <w:tcBorders>
              <w:top w:val="nil"/>
              <w:left w:val="nil"/>
              <w:bottom w:val="nil"/>
              <w:right w:val="nil"/>
            </w:tcBorders>
            <w:shd w:val="clear" w:color="auto" w:fill="auto"/>
            <w:noWrap/>
            <w:vAlign w:val="bottom"/>
          </w:tcPr>
          <w:p w14:paraId="5DD5CDD7" w14:textId="77777777" w:rsidR="00BD1C41" w:rsidRPr="001F2A71" w:rsidRDefault="00BD1C41" w:rsidP="000F3235">
            <w:pPr>
              <w:rPr>
                <w:rFonts w:ascii="Times New Roman" w:hAnsi="Times New Roman" w:cs="Times New Roman"/>
                <w:color w:val="000000"/>
              </w:rPr>
            </w:pPr>
            <w:r w:rsidRPr="001F2A71">
              <w:rPr>
                <w:rFonts w:ascii="Times New Roman" w:hAnsi="Times New Roman" w:cs="Times New Roman"/>
                <w:color w:val="000000"/>
              </w:rPr>
              <w:t>1 (2%)</w:t>
            </w:r>
          </w:p>
        </w:tc>
      </w:tr>
      <w:tr w:rsidR="000F3235" w:rsidRPr="00D63C65" w14:paraId="0EAA139F" w14:textId="77777777" w:rsidTr="001E686A">
        <w:trPr>
          <w:trHeight w:val="320"/>
        </w:trPr>
        <w:tc>
          <w:tcPr>
            <w:tcW w:w="6030" w:type="dxa"/>
            <w:tcBorders>
              <w:top w:val="nil"/>
              <w:left w:val="nil"/>
              <w:bottom w:val="single" w:sz="4" w:space="0" w:color="auto"/>
              <w:right w:val="nil"/>
            </w:tcBorders>
            <w:shd w:val="clear" w:color="auto" w:fill="auto"/>
            <w:noWrap/>
            <w:vAlign w:val="bottom"/>
            <w:hideMark/>
          </w:tcPr>
          <w:p w14:paraId="236156AF" w14:textId="77777777" w:rsidR="000F3235" w:rsidRPr="00D63C65" w:rsidRDefault="000F3235" w:rsidP="000F3235">
            <w:pPr>
              <w:ind w:left="159"/>
              <w:rPr>
                <w:rFonts w:ascii="Times New Roman" w:eastAsia="Times New Roman" w:hAnsi="Times New Roman" w:cs="Times New Roman"/>
                <w:color w:val="000000"/>
              </w:rPr>
            </w:pPr>
            <w:r w:rsidRPr="00D63C65">
              <w:rPr>
                <w:rFonts w:ascii="Times New Roman" w:eastAsia="Times New Roman" w:hAnsi="Times New Roman" w:cs="Times New Roman"/>
                <w:color w:val="000000"/>
              </w:rPr>
              <w:t>Other</w:t>
            </w:r>
          </w:p>
        </w:tc>
        <w:tc>
          <w:tcPr>
            <w:tcW w:w="1462" w:type="dxa"/>
            <w:tcBorders>
              <w:top w:val="nil"/>
              <w:left w:val="nil"/>
              <w:bottom w:val="single" w:sz="4" w:space="0" w:color="auto"/>
              <w:right w:val="nil"/>
            </w:tcBorders>
            <w:shd w:val="clear" w:color="auto" w:fill="auto"/>
            <w:noWrap/>
            <w:vAlign w:val="bottom"/>
            <w:hideMark/>
          </w:tcPr>
          <w:p w14:paraId="68473430" w14:textId="77777777" w:rsidR="000F3235" w:rsidRPr="00BD1C41" w:rsidRDefault="00BD1C41" w:rsidP="000F3235">
            <w:pPr>
              <w:rPr>
                <w:rFonts w:ascii="Times New Roman" w:eastAsia="Times New Roman" w:hAnsi="Times New Roman" w:cs="Times New Roman"/>
                <w:color w:val="000000"/>
              </w:rPr>
            </w:pPr>
            <w:r w:rsidRPr="001F2A71">
              <w:rPr>
                <w:rFonts w:ascii="Times New Roman" w:hAnsi="Times New Roman" w:cs="Times New Roman"/>
                <w:color w:val="000000"/>
              </w:rPr>
              <w:t>5</w:t>
            </w:r>
            <w:r w:rsidR="000F3235" w:rsidRPr="001F2A71">
              <w:rPr>
                <w:rFonts w:ascii="Times New Roman" w:hAnsi="Times New Roman" w:cs="Times New Roman"/>
                <w:color w:val="000000"/>
              </w:rPr>
              <w:t xml:space="preserve"> (</w:t>
            </w:r>
            <w:r w:rsidRPr="001F2A71">
              <w:rPr>
                <w:rFonts w:ascii="Times New Roman" w:hAnsi="Times New Roman" w:cs="Times New Roman"/>
                <w:color w:val="000000"/>
              </w:rPr>
              <w:t>9.8</w:t>
            </w:r>
            <w:r w:rsidR="000F3235" w:rsidRPr="001F2A71">
              <w:rPr>
                <w:rFonts w:ascii="Times New Roman" w:hAnsi="Times New Roman" w:cs="Times New Roman"/>
                <w:color w:val="000000"/>
              </w:rPr>
              <w:t>%)</w:t>
            </w:r>
          </w:p>
        </w:tc>
      </w:tr>
    </w:tbl>
    <w:p w14:paraId="2DBF69BE" w14:textId="77777777" w:rsidR="005726AC" w:rsidRPr="00D63C65" w:rsidRDefault="005726AC">
      <w:pPr>
        <w:rPr>
          <w:rFonts w:ascii="Times New Roman" w:hAnsi="Times New Roman" w:cs="Times New Roman"/>
        </w:rPr>
      </w:pPr>
      <w:r w:rsidRPr="00D63C65">
        <w:rPr>
          <w:rFonts w:ascii="Times New Roman" w:hAnsi="Times New Roman" w:cs="Times New Roman"/>
          <w:vertAlign w:val="superscript"/>
        </w:rPr>
        <w:t>1</w:t>
      </w:r>
      <w:r w:rsidRPr="00D63C65">
        <w:rPr>
          <w:rFonts w:ascii="Times New Roman" w:hAnsi="Times New Roman" w:cs="Times New Roman"/>
        </w:rPr>
        <w:t>Percentages do not add up to 100% due to co-existing diagnoses.</w:t>
      </w:r>
    </w:p>
    <w:p w14:paraId="23487398" w14:textId="77777777" w:rsidR="001A31AB" w:rsidRPr="00D63C65" w:rsidRDefault="005726AC">
      <w:pPr>
        <w:rPr>
          <w:rFonts w:ascii="Times New Roman" w:hAnsi="Times New Roman" w:cs="Times New Roman"/>
        </w:rPr>
      </w:pPr>
      <w:r w:rsidRPr="00D63C65">
        <w:rPr>
          <w:rFonts w:ascii="Times New Roman" w:hAnsi="Times New Roman" w:cs="Times New Roman"/>
          <w:i/>
          <w:iCs/>
        </w:rPr>
        <w:t>Note.</w:t>
      </w:r>
      <w:r w:rsidRPr="00D63C65">
        <w:rPr>
          <w:rFonts w:ascii="Times New Roman" w:hAnsi="Times New Roman" w:cs="Times New Roman"/>
        </w:rPr>
        <w:t xml:space="preserve"> Other diagnoses included alcohol use disorder (</w:t>
      </w:r>
      <w:r w:rsidRPr="00D63C65">
        <w:rPr>
          <w:rFonts w:ascii="Times New Roman" w:hAnsi="Times New Roman" w:cs="Times New Roman"/>
          <w:i/>
          <w:iCs/>
        </w:rPr>
        <w:t>n</w:t>
      </w:r>
      <w:r w:rsidRPr="00D63C65">
        <w:rPr>
          <w:rFonts w:ascii="Times New Roman" w:hAnsi="Times New Roman" w:cs="Times New Roman"/>
        </w:rPr>
        <w:t xml:space="preserve"> = 1), binge eating disorder (</w:t>
      </w:r>
      <w:r w:rsidRPr="00D63C65">
        <w:rPr>
          <w:rFonts w:ascii="Times New Roman" w:hAnsi="Times New Roman" w:cs="Times New Roman"/>
          <w:i/>
          <w:iCs/>
        </w:rPr>
        <w:t>n</w:t>
      </w:r>
      <w:r w:rsidRPr="00D63C65">
        <w:rPr>
          <w:rFonts w:ascii="Times New Roman" w:hAnsi="Times New Roman" w:cs="Times New Roman"/>
        </w:rPr>
        <w:t xml:space="preserve"> = 1), bulimia nervosa (</w:t>
      </w:r>
      <w:r w:rsidRPr="00D63C65">
        <w:rPr>
          <w:rFonts w:ascii="Times New Roman" w:hAnsi="Times New Roman" w:cs="Times New Roman"/>
          <w:i/>
          <w:iCs/>
        </w:rPr>
        <w:t>n</w:t>
      </w:r>
      <w:r w:rsidRPr="00D63C65">
        <w:rPr>
          <w:rFonts w:ascii="Times New Roman" w:hAnsi="Times New Roman" w:cs="Times New Roman"/>
        </w:rPr>
        <w:t xml:space="preserve"> = 1), </w:t>
      </w:r>
      <w:r w:rsidR="001C7348" w:rsidRPr="00D63C65">
        <w:rPr>
          <w:rFonts w:ascii="Times New Roman" w:hAnsi="Times New Roman" w:cs="Times New Roman"/>
        </w:rPr>
        <w:t>and posttraumatic stress disorder (</w:t>
      </w:r>
      <w:r w:rsidR="001C7348" w:rsidRPr="00D63C65">
        <w:rPr>
          <w:rFonts w:ascii="Times New Roman" w:hAnsi="Times New Roman" w:cs="Times New Roman"/>
          <w:i/>
          <w:iCs/>
        </w:rPr>
        <w:t>n</w:t>
      </w:r>
      <w:r w:rsidR="001C7348" w:rsidRPr="00D63C65">
        <w:rPr>
          <w:rFonts w:ascii="Times New Roman" w:hAnsi="Times New Roman" w:cs="Times New Roman"/>
        </w:rPr>
        <w:t xml:space="preserve"> = </w:t>
      </w:r>
      <w:r w:rsidR="0032053C">
        <w:rPr>
          <w:rFonts w:ascii="Times New Roman" w:hAnsi="Times New Roman" w:cs="Times New Roman"/>
        </w:rPr>
        <w:t>2</w:t>
      </w:r>
      <w:r w:rsidR="001C7348" w:rsidRPr="00D63C65">
        <w:rPr>
          <w:rFonts w:ascii="Times New Roman" w:hAnsi="Times New Roman" w:cs="Times New Roman"/>
        </w:rPr>
        <w:t>).</w:t>
      </w:r>
    </w:p>
    <w:p w14:paraId="2D875254" w14:textId="77777777" w:rsidR="00152996" w:rsidRDefault="00152996">
      <w:pPr>
        <w:rPr>
          <w:rFonts w:ascii="Times New Roman" w:hAnsi="Times New Roman" w:cs="Times New Roman"/>
        </w:rPr>
      </w:pPr>
      <w:r>
        <w:rPr>
          <w:rFonts w:ascii="Times New Roman" w:hAnsi="Times New Roman" w:cs="Times New Roman"/>
        </w:rPr>
        <w:br w:type="page"/>
      </w:r>
    </w:p>
    <w:p w14:paraId="3B6E3EA0" w14:textId="77777777" w:rsidR="007A75F8" w:rsidRDefault="007A75F8" w:rsidP="00152996">
      <w:pPr>
        <w:rPr>
          <w:rFonts w:ascii="Times New Roman" w:hAnsi="Times New Roman" w:cs="Times New Roman"/>
        </w:rPr>
        <w:sectPr w:rsidR="007A75F8" w:rsidSect="00BA72AC">
          <w:headerReference w:type="default" r:id="rId51"/>
          <w:type w:val="continuous"/>
          <w:pgSz w:w="12240" w:h="15840"/>
          <w:pgMar w:top="1440" w:right="1440" w:bottom="1440" w:left="1440" w:header="720" w:footer="720" w:gutter="0"/>
          <w:cols w:space="720"/>
          <w:docGrid w:linePitch="360"/>
        </w:sectPr>
      </w:pPr>
    </w:p>
    <w:p w14:paraId="3F082117" w14:textId="3F3A2202" w:rsidR="007A75F8" w:rsidRDefault="00152996" w:rsidP="00152996">
      <w:pPr>
        <w:rPr>
          <w:rFonts w:ascii="Times New Roman" w:hAnsi="Times New Roman" w:cs="Times New Roman"/>
        </w:rPr>
      </w:pPr>
      <w:r w:rsidRPr="00D63C65">
        <w:rPr>
          <w:rFonts w:ascii="Times New Roman" w:hAnsi="Times New Roman" w:cs="Times New Roman"/>
        </w:rPr>
        <w:lastRenderedPageBreak/>
        <w:t>Table 2</w:t>
      </w:r>
    </w:p>
    <w:p w14:paraId="35EA52F0" w14:textId="34376D9C" w:rsidR="00152996" w:rsidRDefault="0099284F" w:rsidP="00152996">
      <w:pPr>
        <w:rPr>
          <w:rFonts w:ascii="Times New Roman" w:hAnsi="Times New Roman" w:cs="Times New Roman"/>
        </w:rPr>
      </w:pPr>
      <w:r>
        <w:rPr>
          <w:rFonts w:ascii="Times New Roman" w:hAnsi="Times New Roman" w:cs="Times New Roman"/>
        </w:rPr>
        <w:t>Coefficient Estimates</w:t>
      </w:r>
      <w:r w:rsidR="00152996" w:rsidRPr="00D63C65">
        <w:rPr>
          <w:rFonts w:ascii="Times New Roman" w:hAnsi="Times New Roman" w:cs="Times New Roman"/>
        </w:rPr>
        <w:t xml:space="preserve"> </w:t>
      </w:r>
      <w:proofErr w:type="gramStart"/>
      <w:r w:rsidR="00152996" w:rsidRPr="00D63C65">
        <w:rPr>
          <w:rFonts w:ascii="Times New Roman" w:hAnsi="Times New Roman" w:cs="Times New Roman"/>
        </w:rPr>
        <w:t>From</w:t>
      </w:r>
      <w:proofErr w:type="gramEnd"/>
      <w:r w:rsidR="00152996" w:rsidRPr="00D63C65">
        <w:rPr>
          <w:rFonts w:ascii="Times New Roman" w:hAnsi="Times New Roman" w:cs="Times New Roman"/>
        </w:rPr>
        <w:t xml:space="preserve"> </w:t>
      </w:r>
      <w:r w:rsidR="008D0C84">
        <w:rPr>
          <w:rFonts w:ascii="Times New Roman" w:hAnsi="Times New Roman" w:cs="Times New Roman"/>
        </w:rPr>
        <w:t xml:space="preserve">Best-Fitting </w:t>
      </w:r>
      <w:r w:rsidR="00152996" w:rsidRPr="00D63C65">
        <w:rPr>
          <w:rFonts w:ascii="Times New Roman" w:hAnsi="Times New Roman" w:cs="Times New Roman"/>
        </w:rPr>
        <w:t>Multilevel Models</w:t>
      </w:r>
    </w:p>
    <w:tbl>
      <w:tblPr>
        <w:tblW w:w="9990" w:type="dxa"/>
        <w:tblLook w:val="04A0" w:firstRow="1" w:lastRow="0" w:firstColumn="1" w:lastColumn="0" w:noHBand="0" w:noVBand="1"/>
      </w:tblPr>
      <w:tblGrid>
        <w:gridCol w:w="1430"/>
        <w:gridCol w:w="1426"/>
        <w:gridCol w:w="1427"/>
        <w:gridCol w:w="1427"/>
        <w:gridCol w:w="1426"/>
        <w:gridCol w:w="1427"/>
        <w:gridCol w:w="1427"/>
      </w:tblGrid>
      <w:tr w:rsidR="00152996" w:rsidRPr="009A744B" w14:paraId="2C19F17F" w14:textId="77777777" w:rsidTr="00152996">
        <w:trPr>
          <w:trHeight w:val="340"/>
        </w:trPr>
        <w:tc>
          <w:tcPr>
            <w:tcW w:w="1430" w:type="dxa"/>
            <w:tcBorders>
              <w:top w:val="single" w:sz="4" w:space="0" w:color="auto"/>
              <w:left w:val="nil"/>
              <w:bottom w:val="single" w:sz="4" w:space="0" w:color="auto"/>
              <w:right w:val="nil"/>
            </w:tcBorders>
            <w:shd w:val="clear" w:color="auto" w:fill="auto"/>
            <w:vAlign w:val="center"/>
            <w:hideMark/>
          </w:tcPr>
          <w:p w14:paraId="797C8405"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4" w:space="0" w:color="auto"/>
              <w:right w:val="nil"/>
            </w:tcBorders>
            <w:shd w:val="clear" w:color="auto" w:fill="auto"/>
            <w:vAlign w:val="center"/>
            <w:hideMark/>
          </w:tcPr>
          <w:p w14:paraId="38E1B4EB" w14:textId="77777777" w:rsidR="00152996" w:rsidRPr="001F2A71" w:rsidRDefault="00152996" w:rsidP="001F2A71">
            <w:pPr>
              <w:jc w:val="center"/>
              <w:rPr>
                <w:rFonts w:ascii="Times New Roman" w:eastAsia="Times New Roman" w:hAnsi="Times New Roman" w:cs="Times New Roman"/>
                <w:b/>
                <w:bCs/>
                <w:color w:val="000000"/>
                <w:sz w:val="22"/>
                <w:szCs w:val="22"/>
              </w:rPr>
            </w:pPr>
            <w:r w:rsidRPr="001F2A71">
              <w:rPr>
                <w:rFonts w:ascii="Times New Roman" w:eastAsia="Times New Roman" w:hAnsi="Times New Roman" w:cs="Times New Roman"/>
                <w:b/>
                <w:bCs/>
                <w:color w:val="000000"/>
                <w:sz w:val="22"/>
                <w:szCs w:val="22"/>
              </w:rPr>
              <w:t>AAQ-II</w:t>
            </w:r>
          </w:p>
        </w:tc>
        <w:tc>
          <w:tcPr>
            <w:tcW w:w="1427" w:type="dxa"/>
            <w:tcBorders>
              <w:top w:val="single" w:sz="4" w:space="0" w:color="auto"/>
              <w:left w:val="nil"/>
              <w:bottom w:val="single" w:sz="4" w:space="0" w:color="auto"/>
              <w:right w:val="nil"/>
            </w:tcBorders>
            <w:shd w:val="clear" w:color="auto" w:fill="auto"/>
            <w:vAlign w:val="center"/>
            <w:hideMark/>
          </w:tcPr>
          <w:p w14:paraId="45E67403" w14:textId="77777777" w:rsidR="00152996" w:rsidRPr="001F2A71" w:rsidRDefault="00152996" w:rsidP="001F2A71">
            <w:pPr>
              <w:jc w:val="center"/>
              <w:rPr>
                <w:rFonts w:ascii="Times New Roman" w:eastAsia="Times New Roman" w:hAnsi="Times New Roman" w:cs="Times New Roman"/>
                <w:b/>
                <w:bCs/>
                <w:color w:val="000000"/>
                <w:sz w:val="22"/>
                <w:szCs w:val="22"/>
              </w:rPr>
            </w:pPr>
            <w:r w:rsidRPr="001F2A71">
              <w:rPr>
                <w:rFonts w:ascii="Times New Roman" w:eastAsia="Times New Roman" w:hAnsi="Times New Roman" w:cs="Times New Roman"/>
                <w:b/>
                <w:bCs/>
                <w:color w:val="000000"/>
                <w:sz w:val="22"/>
                <w:szCs w:val="22"/>
              </w:rPr>
              <w:t>BAFT</w:t>
            </w:r>
          </w:p>
        </w:tc>
        <w:tc>
          <w:tcPr>
            <w:tcW w:w="1427" w:type="dxa"/>
            <w:tcBorders>
              <w:top w:val="single" w:sz="4" w:space="0" w:color="auto"/>
              <w:left w:val="nil"/>
              <w:bottom w:val="single" w:sz="4" w:space="0" w:color="auto"/>
              <w:right w:val="nil"/>
            </w:tcBorders>
            <w:shd w:val="clear" w:color="auto" w:fill="auto"/>
            <w:vAlign w:val="center"/>
            <w:hideMark/>
          </w:tcPr>
          <w:p w14:paraId="34FD6C5C" w14:textId="77777777" w:rsidR="00152996" w:rsidRPr="001F2A71" w:rsidRDefault="00152996" w:rsidP="001F2A71">
            <w:pPr>
              <w:jc w:val="center"/>
              <w:rPr>
                <w:rFonts w:ascii="Times New Roman" w:eastAsia="Times New Roman" w:hAnsi="Times New Roman" w:cs="Times New Roman"/>
                <w:b/>
                <w:bCs/>
                <w:color w:val="000000"/>
                <w:sz w:val="22"/>
                <w:szCs w:val="22"/>
              </w:rPr>
            </w:pPr>
            <w:r w:rsidRPr="001F2A71">
              <w:rPr>
                <w:rFonts w:ascii="Times New Roman" w:eastAsia="Times New Roman" w:hAnsi="Times New Roman" w:cs="Times New Roman"/>
                <w:b/>
                <w:bCs/>
                <w:color w:val="000000"/>
                <w:sz w:val="22"/>
                <w:szCs w:val="22"/>
              </w:rPr>
              <w:t>DASS-21</w:t>
            </w:r>
          </w:p>
        </w:tc>
        <w:tc>
          <w:tcPr>
            <w:tcW w:w="1426" w:type="dxa"/>
            <w:tcBorders>
              <w:top w:val="single" w:sz="4" w:space="0" w:color="auto"/>
              <w:left w:val="nil"/>
              <w:bottom w:val="single" w:sz="4" w:space="0" w:color="auto"/>
              <w:right w:val="nil"/>
            </w:tcBorders>
            <w:shd w:val="clear" w:color="auto" w:fill="auto"/>
            <w:vAlign w:val="center"/>
            <w:hideMark/>
          </w:tcPr>
          <w:p w14:paraId="7932D405" w14:textId="77777777" w:rsidR="00152996" w:rsidRPr="001F2A71" w:rsidRDefault="00152996" w:rsidP="001F2A71">
            <w:pPr>
              <w:jc w:val="center"/>
              <w:rPr>
                <w:rFonts w:ascii="Times New Roman" w:eastAsia="Times New Roman" w:hAnsi="Times New Roman" w:cs="Times New Roman"/>
                <w:b/>
                <w:bCs/>
                <w:color w:val="000000"/>
                <w:sz w:val="22"/>
                <w:szCs w:val="22"/>
              </w:rPr>
            </w:pPr>
            <w:r w:rsidRPr="001F2A71">
              <w:rPr>
                <w:rFonts w:ascii="Times New Roman" w:eastAsia="Times New Roman" w:hAnsi="Times New Roman" w:cs="Times New Roman"/>
                <w:b/>
                <w:bCs/>
                <w:color w:val="000000"/>
                <w:sz w:val="22"/>
                <w:szCs w:val="22"/>
              </w:rPr>
              <w:t>OQ-45</w:t>
            </w:r>
          </w:p>
        </w:tc>
        <w:tc>
          <w:tcPr>
            <w:tcW w:w="1427" w:type="dxa"/>
            <w:tcBorders>
              <w:top w:val="single" w:sz="4" w:space="0" w:color="auto"/>
              <w:left w:val="nil"/>
              <w:bottom w:val="single" w:sz="4" w:space="0" w:color="auto"/>
              <w:right w:val="nil"/>
            </w:tcBorders>
            <w:shd w:val="clear" w:color="auto" w:fill="auto"/>
            <w:vAlign w:val="center"/>
            <w:hideMark/>
          </w:tcPr>
          <w:p w14:paraId="2DFCB269" w14:textId="77777777" w:rsidR="00152996" w:rsidRPr="001F2A71" w:rsidRDefault="00152996" w:rsidP="001F2A71">
            <w:pPr>
              <w:jc w:val="center"/>
              <w:rPr>
                <w:rFonts w:ascii="Times New Roman" w:eastAsia="Times New Roman" w:hAnsi="Times New Roman" w:cs="Times New Roman"/>
                <w:b/>
                <w:bCs/>
                <w:color w:val="000000"/>
                <w:sz w:val="22"/>
                <w:szCs w:val="22"/>
              </w:rPr>
            </w:pPr>
            <w:r w:rsidRPr="001F2A71">
              <w:rPr>
                <w:rFonts w:ascii="Times New Roman" w:eastAsia="Times New Roman" w:hAnsi="Times New Roman" w:cs="Times New Roman"/>
                <w:b/>
                <w:bCs/>
                <w:color w:val="000000"/>
                <w:sz w:val="22"/>
                <w:szCs w:val="22"/>
              </w:rPr>
              <w:t>QOLS</w:t>
            </w:r>
          </w:p>
        </w:tc>
        <w:tc>
          <w:tcPr>
            <w:tcW w:w="1427" w:type="dxa"/>
            <w:tcBorders>
              <w:top w:val="single" w:sz="4" w:space="0" w:color="auto"/>
              <w:left w:val="nil"/>
              <w:bottom w:val="single" w:sz="4" w:space="0" w:color="auto"/>
              <w:right w:val="nil"/>
            </w:tcBorders>
            <w:shd w:val="clear" w:color="auto" w:fill="auto"/>
            <w:vAlign w:val="center"/>
            <w:hideMark/>
          </w:tcPr>
          <w:p w14:paraId="525543E1" w14:textId="77777777" w:rsidR="00152996" w:rsidRPr="001F2A71" w:rsidRDefault="00152996" w:rsidP="001F2A71">
            <w:pPr>
              <w:jc w:val="center"/>
              <w:rPr>
                <w:rFonts w:ascii="Times New Roman" w:eastAsia="Times New Roman" w:hAnsi="Times New Roman" w:cs="Times New Roman"/>
                <w:b/>
                <w:bCs/>
                <w:color w:val="000000"/>
                <w:sz w:val="22"/>
                <w:szCs w:val="22"/>
              </w:rPr>
            </w:pPr>
            <w:r w:rsidRPr="001F2A71">
              <w:rPr>
                <w:rFonts w:ascii="Times New Roman" w:eastAsia="Times New Roman" w:hAnsi="Times New Roman" w:cs="Times New Roman"/>
                <w:b/>
                <w:bCs/>
                <w:color w:val="000000"/>
                <w:sz w:val="22"/>
                <w:szCs w:val="22"/>
              </w:rPr>
              <w:t>VLQ</w:t>
            </w:r>
          </w:p>
        </w:tc>
      </w:tr>
      <w:tr w:rsidR="00152996" w:rsidRPr="009A744B" w14:paraId="1AD7AE9F" w14:textId="77777777" w:rsidTr="001F2A71">
        <w:trPr>
          <w:trHeight w:val="360"/>
        </w:trPr>
        <w:tc>
          <w:tcPr>
            <w:tcW w:w="1430" w:type="dxa"/>
            <w:tcBorders>
              <w:top w:val="nil"/>
              <w:left w:val="nil"/>
              <w:bottom w:val="nil"/>
              <w:right w:val="nil"/>
            </w:tcBorders>
            <w:shd w:val="clear" w:color="auto" w:fill="auto"/>
            <w:vAlign w:val="center"/>
            <w:hideMark/>
          </w:tcPr>
          <w:p w14:paraId="7A52580B" w14:textId="77777777" w:rsidR="00152996" w:rsidRPr="001F2A71" w:rsidRDefault="00152996" w:rsidP="00152996">
            <w:pPr>
              <w:rPr>
                <w:rFonts w:ascii="Times New Roman" w:eastAsia="Times New Roman" w:hAnsi="Times New Roman" w:cs="Times New Roman"/>
                <w:b/>
                <w:bCs/>
                <w:color w:val="000000"/>
                <w:sz w:val="22"/>
                <w:szCs w:val="22"/>
              </w:rPr>
            </w:pPr>
          </w:p>
        </w:tc>
        <w:tc>
          <w:tcPr>
            <w:tcW w:w="8560" w:type="dxa"/>
            <w:gridSpan w:val="6"/>
            <w:tcBorders>
              <w:top w:val="single" w:sz="4" w:space="0" w:color="auto"/>
              <w:left w:val="nil"/>
              <w:bottom w:val="single" w:sz="4" w:space="0" w:color="auto"/>
              <w:right w:val="nil"/>
            </w:tcBorders>
            <w:shd w:val="clear" w:color="auto" w:fill="auto"/>
            <w:noWrap/>
            <w:vAlign w:val="center"/>
            <w:hideMark/>
          </w:tcPr>
          <w:p w14:paraId="4408A611" w14:textId="77777777" w:rsidR="00152996" w:rsidRPr="001F2A71" w:rsidRDefault="00152996" w:rsidP="00152996">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Preprogram to </w:t>
            </w:r>
            <w:proofErr w:type="spellStart"/>
            <w:r w:rsidRPr="001F2A71">
              <w:rPr>
                <w:rFonts w:ascii="Times New Roman" w:eastAsia="Times New Roman" w:hAnsi="Times New Roman" w:cs="Times New Roman"/>
                <w:color w:val="000000"/>
                <w:sz w:val="22"/>
                <w:szCs w:val="22"/>
              </w:rPr>
              <w:t>postprogram</w:t>
            </w:r>
            <w:proofErr w:type="spellEnd"/>
          </w:p>
        </w:tc>
      </w:tr>
      <w:tr w:rsidR="00152996" w:rsidRPr="009A744B" w14:paraId="454AB5EE" w14:textId="77777777" w:rsidTr="001F2A71">
        <w:trPr>
          <w:trHeight w:val="620"/>
        </w:trPr>
        <w:tc>
          <w:tcPr>
            <w:tcW w:w="1430" w:type="dxa"/>
            <w:tcBorders>
              <w:top w:val="nil"/>
              <w:left w:val="nil"/>
              <w:bottom w:val="nil"/>
              <w:right w:val="nil"/>
            </w:tcBorders>
            <w:shd w:val="clear" w:color="auto" w:fill="auto"/>
            <w:vAlign w:val="center"/>
            <w:hideMark/>
          </w:tcPr>
          <w:p w14:paraId="5F52D86F"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Intercept</w:t>
            </w:r>
          </w:p>
        </w:tc>
        <w:tc>
          <w:tcPr>
            <w:tcW w:w="1426" w:type="dxa"/>
            <w:tcBorders>
              <w:top w:val="nil"/>
              <w:left w:val="nil"/>
              <w:bottom w:val="nil"/>
              <w:right w:val="nil"/>
            </w:tcBorders>
            <w:shd w:val="clear" w:color="auto" w:fill="auto"/>
            <w:vAlign w:val="center"/>
            <w:hideMark/>
          </w:tcPr>
          <w:p w14:paraId="08460FE4"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31.30 [28.93; </w:t>
            </w:r>
            <w:proofErr w:type="gramStart"/>
            <w:r w:rsidRPr="001F2A71">
              <w:rPr>
                <w:rFonts w:ascii="Times New Roman" w:eastAsia="Times New Roman" w:hAnsi="Times New Roman" w:cs="Times New Roman"/>
                <w:color w:val="000000"/>
                <w:sz w:val="22"/>
                <w:szCs w:val="22"/>
              </w:rPr>
              <w:t>33.67]</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02DC511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77.77 [73.55; </w:t>
            </w:r>
            <w:proofErr w:type="gramStart"/>
            <w:r w:rsidRPr="001F2A71">
              <w:rPr>
                <w:rFonts w:ascii="Times New Roman" w:eastAsia="Times New Roman" w:hAnsi="Times New Roman" w:cs="Times New Roman"/>
                <w:color w:val="000000"/>
                <w:sz w:val="22"/>
                <w:szCs w:val="22"/>
              </w:rPr>
              <w:t>82.00]</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591F4F6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23.38 [20.18; </w:t>
            </w:r>
            <w:proofErr w:type="gramStart"/>
            <w:r w:rsidRPr="001F2A71">
              <w:rPr>
                <w:rFonts w:ascii="Times New Roman" w:eastAsia="Times New Roman" w:hAnsi="Times New Roman" w:cs="Times New Roman"/>
                <w:color w:val="000000"/>
                <w:sz w:val="22"/>
                <w:szCs w:val="22"/>
              </w:rPr>
              <w:t>26.57]</w:t>
            </w:r>
            <w:r w:rsidRPr="001F2A71">
              <w:rPr>
                <w:rFonts w:ascii="Times New Roman" w:eastAsia="Times New Roman" w:hAnsi="Times New Roman" w:cs="Times New Roman"/>
                <w:color w:val="000000"/>
                <w:sz w:val="22"/>
                <w:szCs w:val="22"/>
                <w:vertAlign w:val="superscript"/>
              </w:rPr>
              <w:t>*</w:t>
            </w:r>
            <w:proofErr w:type="gramEnd"/>
          </w:p>
        </w:tc>
        <w:tc>
          <w:tcPr>
            <w:tcW w:w="1426" w:type="dxa"/>
            <w:tcBorders>
              <w:top w:val="nil"/>
              <w:left w:val="nil"/>
              <w:bottom w:val="nil"/>
              <w:right w:val="nil"/>
            </w:tcBorders>
            <w:shd w:val="clear" w:color="auto" w:fill="auto"/>
            <w:vAlign w:val="center"/>
            <w:hideMark/>
          </w:tcPr>
          <w:p w14:paraId="2135BB73"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73.86 [67.22; </w:t>
            </w:r>
            <w:proofErr w:type="gramStart"/>
            <w:r w:rsidRPr="001F2A71">
              <w:rPr>
                <w:rFonts w:ascii="Times New Roman" w:eastAsia="Times New Roman" w:hAnsi="Times New Roman" w:cs="Times New Roman"/>
                <w:color w:val="000000"/>
                <w:sz w:val="22"/>
                <w:szCs w:val="22"/>
              </w:rPr>
              <w:t>80.50]</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2564E88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77.29 [73.78; </w:t>
            </w:r>
            <w:proofErr w:type="gramStart"/>
            <w:r w:rsidRPr="001F2A71">
              <w:rPr>
                <w:rFonts w:ascii="Times New Roman" w:eastAsia="Times New Roman" w:hAnsi="Times New Roman" w:cs="Times New Roman"/>
                <w:color w:val="000000"/>
                <w:sz w:val="22"/>
                <w:szCs w:val="22"/>
              </w:rPr>
              <w:t>80.79]</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2B390392"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50.40 [46.51; </w:t>
            </w:r>
            <w:proofErr w:type="gramStart"/>
            <w:r w:rsidRPr="001F2A71">
              <w:rPr>
                <w:rFonts w:ascii="Times New Roman" w:eastAsia="Times New Roman" w:hAnsi="Times New Roman" w:cs="Times New Roman"/>
                <w:color w:val="000000"/>
                <w:sz w:val="22"/>
                <w:szCs w:val="22"/>
              </w:rPr>
              <w:t>54.29]</w:t>
            </w:r>
            <w:r w:rsidRPr="001F2A71">
              <w:rPr>
                <w:rFonts w:ascii="Times New Roman" w:eastAsia="Times New Roman" w:hAnsi="Times New Roman" w:cs="Times New Roman"/>
                <w:color w:val="000000"/>
                <w:sz w:val="22"/>
                <w:szCs w:val="22"/>
                <w:vertAlign w:val="superscript"/>
              </w:rPr>
              <w:t>*</w:t>
            </w:r>
            <w:proofErr w:type="gramEnd"/>
          </w:p>
        </w:tc>
      </w:tr>
      <w:tr w:rsidR="00152996" w:rsidRPr="009A744B" w14:paraId="5A0CC856" w14:textId="77777777" w:rsidTr="001F2A71">
        <w:trPr>
          <w:trHeight w:val="549"/>
        </w:trPr>
        <w:tc>
          <w:tcPr>
            <w:tcW w:w="1430" w:type="dxa"/>
            <w:tcBorders>
              <w:top w:val="nil"/>
              <w:left w:val="nil"/>
              <w:bottom w:val="nil"/>
              <w:right w:val="nil"/>
            </w:tcBorders>
            <w:shd w:val="clear" w:color="auto" w:fill="auto"/>
            <w:vAlign w:val="center"/>
            <w:hideMark/>
          </w:tcPr>
          <w:p w14:paraId="5E3246A6"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Week</w:t>
            </w:r>
          </w:p>
        </w:tc>
        <w:tc>
          <w:tcPr>
            <w:tcW w:w="1426" w:type="dxa"/>
            <w:tcBorders>
              <w:top w:val="nil"/>
              <w:left w:val="nil"/>
              <w:bottom w:val="nil"/>
              <w:right w:val="nil"/>
            </w:tcBorders>
            <w:shd w:val="clear" w:color="auto" w:fill="auto"/>
            <w:vAlign w:val="center"/>
            <w:hideMark/>
          </w:tcPr>
          <w:p w14:paraId="49CD2A51"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-0.79 [-1.54; -0.</w:t>
            </w:r>
            <w:proofErr w:type="gramStart"/>
            <w:r w:rsidRPr="001F2A71">
              <w:rPr>
                <w:rFonts w:ascii="Times New Roman" w:eastAsia="Times New Roman" w:hAnsi="Times New Roman" w:cs="Times New Roman"/>
                <w:color w:val="000000"/>
                <w:sz w:val="22"/>
                <w:szCs w:val="22"/>
              </w:rPr>
              <w:t>05]</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5EDD415C"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-3.53 [-5.11; -1.</w:t>
            </w:r>
            <w:proofErr w:type="gramStart"/>
            <w:r w:rsidRPr="001F2A71">
              <w:rPr>
                <w:rFonts w:ascii="Times New Roman" w:eastAsia="Times New Roman" w:hAnsi="Times New Roman" w:cs="Times New Roman"/>
                <w:color w:val="000000"/>
                <w:sz w:val="22"/>
                <w:szCs w:val="22"/>
              </w:rPr>
              <w:t>95]</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692161C0" w14:textId="77777777" w:rsidR="00152996" w:rsidRPr="001F2A71" w:rsidRDefault="00152996" w:rsidP="001F2A71">
            <w:pPr>
              <w:jc w:val="center"/>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vAlign w:val="center"/>
            <w:hideMark/>
          </w:tcPr>
          <w:p w14:paraId="40B00234"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-2.14 [-3.80; -0.</w:t>
            </w:r>
            <w:proofErr w:type="gramStart"/>
            <w:r w:rsidRPr="001F2A71">
              <w:rPr>
                <w:rFonts w:ascii="Times New Roman" w:eastAsia="Times New Roman" w:hAnsi="Times New Roman" w:cs="Times New Roman"/>
                <w:color w:val="000000"/>
                <w:sz w:val="22"/>
                <w:szCs w:val="22"/>
              </w:rPr>
              <w:t>48]</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3B515D9B" w14:textId="77777777" w:rsidR="00152996" w:rsidRPr="001F2A71" w:rsidRDefault="00152996" w:rsidP="001F2A71">
            <w:pPr>
              <w:jc w:val="center"/>
              <w:rPr>
                <w:rFonts w:ascii="Times New Roman" w:eastAsia="Times New Roman" w:hAnsi="Times New Roman" w:cs="Times New Roman"/>
                <w:color w:val="000000"/>
                <w:sz w:val="22"/>
                <w:szCs w:val="22"/>
              </w:rPr>
            </w:pPr>
          </w:p>
        </w:tc>
        <w:tc>
          <w:tcPr>
            <w:tcW w:w="1427" w:type="dxa"/>
            <w:tcBorders>
              <w:top w:val="nil"/>
              <w:left w:val="nil"/>
              <w:bottom w:val="nil"/>
              <w:right w:val="nil"/>
            </w:tcBorders>
            <w:shd w:val="clear" w:color="auto" w:fill="auto"/>
            <w:vAlign w:val="center"/>
            <w:hideMark/>
          </w:tcPr>
          <w:p w14:paraId="3B80DF8C" w14:textId="77777777" w:rsidR="00152996" w:rsidRPr="001F2A71" w:rsidRDefault="00152996" w:rsidP="001F2A71">
            <w:pPr>
              <w:jc w:val="center"/>
              <w:rPr>
                <w:rFonts w:ascii="Times New Roman" w:eastAsia="Times New Roman" w:hAnsi="Times New Roman" w:cs="Times New Roman"/>
                <w:sz w:val="22"/>
                <w:szCs w:val="22"/>
              </w:rPr>
            </w:pPr>
          </w:p>
        </w:tc>
      </w:tr>
      <w:tr w:rsidR="00152996" w:rsidRPr="009A744B" w14:paraId="0DF46F72" w14:textId="77777777" w:rsidTr="001F2A71">
        <w:trPr>
          <w:trHeight w:val="333"/>
        </w:trPr>
        <w:tc>
          <w:tcPr>
            <w:tcW w:w="1430" w:type="dxa"/>
            <w:tcBorders>
              <w:top w:val="nil"/>
              <w:left w:val="nil"/>
              <w:bottom w:val="nil"/>
              <w:right w:val="nil"/>
            </w:tcBorders>
            <w:shd w:val="clear" w:color="auto" w:fill="auto"/>
            <w:vAlign w:val="center"/>
          </w:tcPr>
          <w:p w14:paraId="376E7A36" w14:textId="77777777" w:rsidR="00152996" w:rsidRPr="001F2A71" w:rsidRDefault="00152996" w:rsidP="00152996">
            <w:pPr>
              <w:rPr>
                <w:rFonts w:ascii="Times New Roman" w:eastAsia="Times New Roman" w:hAnsi="Times New Roman" w:cs="Times New Roman"/>
                <w:i/>
                <w:iCs/>
                <w:color w:val="000000"/>
                <w:sz w:val="22"/>
                <w:szCs w:val="22"/>
              </w:rPr>
            </w:pPr>
            <w:r w:rsidRPr="001F2A71">
              <w:rPr>
                <w:rFonts w:ascii="Times New Roman" w:eastAsia="Times New Roman" w:hAnsi="Times New Roman" w:cs="Times New Roman"/>
                <w:i/>
                <w:iCs/>
                <w:color w:val="000000"/>
                <w:sz w:val="22"/>
                <w:szCs w:val="22"/>
              </w:rPr>
              <w:t>p</w:t>
            </w:r>
          </w:p>
        </w:tc>
        <w:tc>
          <w:tcPr>
            <w:tcW w:w="1426" w:type="dxa"/>
            <w:tcBorders>
              <w:top w:val="nil"/>
              <w:left w:val="nil"/>
              <w:bottom w:val="nil"/>
              <w:right w:val="nil"/>
            </w:tcBorders>
            <w:shd w:val="clear" w:color="auto" w:fill="auto"/>
            <w:vAlign w:val="center"/>
          </w:tcPr>
          <w:p w14:paraId="245343D5"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.043</w:t>
            </w:r>
            <w:r w:rsidR="00A96765">
              <w:rPr>
                <w:rFonts w:ascii="Times New Roman" w:eastAsia="Times New Roman" w:hAnsi="Times New Roman" w:cs="Times New Roman"/>
                <w:color w:val="000000"/>
                <w:sz w:val="22"/>
                <w:szCs w:val="22"/>
                <w:vertAlign w:val="superscript"/>
              </w:rPr>
              <w:t>a</w:t>
            </w:r>
          </w:p>
        </w:tc>
        <w:tc>
          <w:tcPr>
            <w:tcW w:w="1427" w:type="dxa"/>
            <w:tcBorders>
              <w:top w:val="nil"/>
              <w:left w:val="nil"/>
              <w:bottom w:val="nil"/>
              <w:right w:val="nil"/>
            </w:tcBorders>
            <w:shd w:val="clear" w:color="auto" w:fill="auto"/>
            <w:vAlign w:val="center"/>
          </w:tcPr>
          <w:p w14:paraId="295E1088"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&lt;.001</w:t>
            </w:r>
            <w:r w:rsidR="00A96765">
              <w:rPr>
                <w:rFonts w:ascii="Times New Roman" w:eastAsia="Times New Roman" w:hAnsi="Times New Roman" w:cs="Times New Roman"/>
                <w:color w:val="000000"/>
                <w:sz w:val="22"/>
                <w:szCs w:val="22"/>
                <w:vertAlign w:val="superscript"/>
              </w:rPr>
              <w:t>a</w:t>
            </w:r>
          </w:p>
        </w:tc>
        <w:tc>
          <w:tcPr>
            <w:tcW w:w="1427" w:type="dxa"/>
            <w:tcBorders>
              <w:top w:val="nil"/>
              <w:left w:val="nil"/>
              <w:bottom w:val="nil"/>
              <w:right w:val="nil"/>
            </w:tcBorders>
            <w:shd w:val="clear" w:color="auto" w:fill="auto"/>
            <w:vAlign w:val="center"/>
          </w:tcPr>
          <w:p w14:paraId="18ACF631"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.059</w:t>
            </w:r>
          </w:p>
        </w:tc>
        <w:tc>
          <w:tcPr>
            <w:tcW w:w="1426" w:type="dxa"/>
            <w:tcBorders>
              <w:top w:val="nil"/>
              <w:left w:val="nil"/>
              <w:bottom w:val="nil"/>
              <w:right w:val="nil"/>
            </w:tcBorders>
            <w:shd w:val="clear" w:color="auto" w:fill="auto"/>
            <w:vAlign w:val="center"/>
          </w:tcPr>
          <w:p w14:paraId="3E6D85E6"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.016</w:t>
            </w:r>
          </w:p>
        </w:tc>
        <w:tc>
          <w:tcPr>
            <w:tcW w:w="1427" w:type="dxa"/>
            <w:tcBorders>
              <w:top w:val="nil"/>
              <w:left w:val="nil"/>
              <w:bottom w:val="nil"/>
              <w:right w:val="nil"/>
            </w:tcBorders>
            <w:shd w:val="clear" w:color="auto" w:fill="auto"/>
            <w:vAlign w:val="center"/>
          </w:tcPr>
          <w:p w14:paraId="0AB6A911"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.672</w:t>
            </w:r>
          </w:p>
        </w:tc>
        <w:tc>
          <w:tcPr>
            <w:tcW w:w="1427" w:type="dxa"/>
            <w:tcBorders>
              <w:top w:val="nil"/>
              <w:left w:val="nil"/>
              <w:bottom w:val="nil"/>
              <w:right w:val="nil"/>
            </w:tcBorders>
            <w:shd w:val="clear" w:color="auto" w:fill="auto"/>
            <w:vAlign w:val="center"/>
          </w:tcPr>
          <w:p w14:paraId="1C80A2DB" w14:textId="77777777" w:rsidR="00152996" w:rsidRPr="001F2A71" w:rsidRDefault="009A744B" w:rsidP="001F2A71">
            <w:pPr>
              <w:jc w:val="center"/>
              <w:rPr>
                <w:rFonts w:ascii="Times New Roman" w:eastAsia="Times New Roman" w:hAnsi="Times New Roman" w:cs="Times New Roman"/>
                <w:sz w:val="22"/>
                <w:szCs w:val="22"/>
              </w:rPr>
            </w:pPr>
            <w:r w:rsidRPr="001F2A71">
              <w:rPr>
                <w:rFonts w:ascii="Times New Roman" w:eastAsia="Times New Roman" w:hAnsi="Times New Roman" w:cs="Times New Roman"/>
                <w:sz w:val="22"/>
                <w:szCs w:val="22"/>
              </w:rPr>
              <w:t>.551</w:t>
            </w:r>
          </w:p>
        </w:tc>
      </w:tr>
      <w:tr w:rsidR="00152996" w:rsidRPr="009A744B" w14:paraId="5D83B6E2" w14:textId="77777777" w:rsidTr="00152996">
        <w:trPr>
          <w:trHeight w:val="340"/>
        </w:trPr>
        <w:tc>
          <w:tcPr>
            <w:tcW w:w="1430" w:type="dxa"/>
            <w:tcBorders>
              <w:top w:val="nil"/>
              <w:left w:val="nil"/>
              <w:bottom w:val="nil"/>
              <w:right w:val="nil"/>
            </w:tcBorders>
            <w:shd w:val="clear" w:color="auto" w:fill="auto"/>
            <w:vAlign w:val="center"/>
            <w:hideMark/>
          </w:tcPr>
          <w:p w14:paraId="7564319E"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BIC</w:t>
            </w:r>
          </w:p>
        </w:tc>
        <w:tc>
          <w:tcPr>
            <w:tcW w:w="1426" w:type="dxa"/>
            <w:tcBorders>
              <w:top w:val="nil"/>
              <w:left w:val="nil"/>
              <w:bottom w:val="nil"/>
              <w:right w:val="nil"/>
            </w:tcBorders>
            <w:shd w:val="clear" w:color="auto" w:fill="auto"/>
            <w:vAlign w:val="center"/>
            <w:hideMark/>
          </w:tcPr>
          <w:p w14:paraId="1FD065FF"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785.18</w:t>
            </w:r>
          </w:p>
        </w:tc>
        <w:tc>
          <w:tcPr>
            <w:tcW w:w="1427" w:type="dxa"/>
            <w:tcBorders>
              <w:top w:val="nil"/>
              <w:left w:val="nil"/>
              <w:bottom w:val="nil"/>
              <w:right w:val="nil"/>
            </w:tcBorders>
            <w:shd w:val="clear" w:color="auto" w:fill="auto"/>
            <w:vAlign w:val="center"/>
            <w:hideMark/>
          </w:tcPr>
          <w:p w14:paraId="18E5BB2F"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915.83</w:t>
            </w:r>
          </w:p>
        </w:tc>
        <w:tc>
          <w:tcPr>
            <w:tcW w:w="1427" w:type="dxa"/>
            <w:tcBorders>
              <w:top w:val="nil"/>
              <w:left w:val="nil"/>
              <w:bottom w:val="nil"/>
              <w:right w:val="nil"/>
            </w:tcBorders>
            <w:shd w:val="clear" w:color="auto" w:fill="auto"/>
            <w:vAlign w:val="center"/>
            <w:hideMark/>
          </w:tcPr>
          <w:p w14:paraId="404AC1DB"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823.78</w:t>
            </w:r>
          </w:p>
        </w:tc>
        <w:tc>
          <w:tcPr>
            <w:tcW w:w="1426" w:type="dxa"/>
            <w:tcBorders>
              <w:top w:val="nil"/>
              <w:left w:val="nil"/>
              <w:bottom w:val="nil"/>
              <w:right w:val="nil"/>
            </w:tcBorders>
            <w:shd w:val="clear" w:color="auto" w:fill="auto"/>
            <w:vAlign w:val="center"/>
            <w:hideMark/>
          </w:tcPr>
          <w:p w14:paraId="0EFBC8DA"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705.81</w:t>
            </w:r>
          </w:p>
        </w:tc>
        <w:tc>
          <w:tcPr>
            <w:tcW w:w="1427" w:type="dxa"/>
            <w:tcBorders>
              <w:top w:val="nil"/>
              <w:left w:val="nil"/>
              <w:bottom w:val="nil"/>
              <w:right w:val="nil"/>
            </w:tcBorders>
            <w:shd w:val="clear" w:color="auto" w:fill="auto"/>
            <w:vAlign w:val="center"/>
            <w:hideMark/>
          </w:tcPr>
          <w:p w14:paraId="6C5501F3"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622.44</w:t>
            </w:r>
          </w:p>
        </w:tc>
        <w:tc>
          <w:tcPr>
            <w:tcW w:w="1427" w:type="dxa"/>
            <w:tcBorders>
              <w:top w:val="nil"/>
              <w:left w:val="nil"/>
              <w:bottom w:val="nil"/>
              <w:right w:val="nil"/>
            </w:tcBorders>
            <w:shd w:val="clear" w:color="auto" w:fill="auto"/>
            <w:vAlign w:val="center"/>
            <w:hideMark/>
          </w:tcPr>
          <w:p w14:paraId="1438AE4F"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636.92</w:t>
            </w:r>
          </w:p>
        </w:tc>
      </w:tr>
      <w:tr w:rsidR="00152996" w:rsidRPr="009A744B" w14:paraId="57719ABC" w14:textId="77777777" w:rsidTr="001F2A71">
        <w:trPr>
          <w:trHeight w:val="495"/>
        </w:trPr>
        <w:tc>
          <w:tcPr>
            <w:tcW w:w="1430" w:type="dxa"/>
            <w:tcBorders>
              <w:top w:val="nil"/>
              <w:left w:val="nil"/>
              <w:bottom w:val="nil"/>
              <w:right w:val="nil"/>
            </w:tcBorders>
            <w:shd w:val="clear" w:color="auto" w:fill="auto"/>
            <w:vAlign w:val="center"/>
            <w:hideMark/>
          </w:tcPr>
          <w:p w14:paraId="210BE00F"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Number of observations</w:t>
            </w:r>
          </w:p>
        </w:tc>
        <w:tc>
          <w:tcPr>
            <w:tcW w:w="1426" w:type="dxa"/>
            <w:tcBorders>
              <w:top w:val="nil"/>
              <w:left w:val="nil"/>
              <w:bottom w:val="nil"/>
              <w:right w:val="nil"/>
            </w:tcBorders>
            <w:shd w:val="clear" w:color="auto" w:fill="auto"/>
            <w:vAlign w:val="center"/>
            <w:hideMark/>
          </w:tcPr>
          <w:p w14:paraId="5F9F5EC3"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110</w:t>
            </w:r>
          </w:p>
        </w:tc>
        <w:tc>
          <w:tcPr>
            <w:tcW w:w="1427" w:type="dxa"/>
            <w:tcBorders>
              <w:top w:val="nil"/>
              <w:left w:val="nil"/>
              <w:bottom w:val="nil"/>
              <w:right w:val="nil"/>
            </w:tcBorders>
            <w:shd w:val="clear" w:color="auto" w:fill="auto"/>
            <w:vAlign w:val="center"/>
            <w:hideMark/>
          </w:tcPr>
          <w:p w14:paraId="00034B57"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108</w:t>
            </w:r>
          </w:p>
        </w:tc>
        <w:tc>
          <w:tcPr>
            <w:tcW w:w="1427" w:type="dxa"/>
            <w:tcBorders>
              <w:top w:val="nil"/>
              <w:left w:val="nil"/>
              <w:bottom w:val="nil"/>
              <w:right w:val="nil"/>
            </w:tcBorders>
            <w:shd w:val="clear" w:color="auto" w:fill="auto"/>
            <w:vAlign w:val="center"/>
            <w:hideMark/>
          </w:tcPr>
          <w:p w14:paraId="196DFCAF"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109</w:t>
            </w:r>
          </w:p>
        </w:tc>
        <w:tc>
          <w:tcPr>
            <w:tcW w:w="1426" w:type="dxa"/>
            <w:tcBorders>
              <w:top w:val="nil"/>
              <w:left w:val="nil"/>
              <w:bottom w:val="nil"/>
              <w:right w:val="nil"/>
            </w:tcBorders>
            <w:shd w:val="clear" w:color="auto" w:fill="auto"/>
            <w:vAlign w:val="center"/>
            <w:hideMark/>
          </w:tcPr>
          <w:p w14:paraId="2B83824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77</w:t>
            </w:r>
          </w:p>
        </w:tc>
        <w:tc>
          <w:tcPr>
            <w:tcW w:w="1427" w:type="dxa"/>
            <w:tcBorders>
              <w:top w:val="nil"/>
              <w:left w:val="nil"/>
              <w:bottom w:val="nil"/>
              <w:right w:val="nil"/>
            </w:tcBorders>
            <w:shd w:val="clear" w:color="auto" w:fill="auto"/>
            <w:vAlign w:val="center"/>
            <w:hideMark/>
          </w:tcPr>
          <w:p w14:paraId="6F29574F"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78</w:t>
            </w:r>
          </w:p>
        </w:tc>
        <w:tc>
          <w:tcPr>
            <w:tcW w:w="1427" w:type="dxa"/>
            <w:tcBorders>
              <w:top w:val="nil"/>
              <w:left w:val="nil"/>
              <w:bottom w:val="nil"/>
              <w:right w:val="nil"/>
            </w:tcBorders>
            <w:shd w:val="clear" w:color="auto" w:fill="auto"/>
            <w:vAlign w:val="center"/>
            <w:hideMark/>
          </w:tcPr>
          <w:p w14:paraId="200769C6"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77</w:t>
            </w:r>
          </w:p>
        </w:tc>
      </w:tr>
      <w:tr w:rsidR="00152996" w:rsidRPr="009A744B" w14:paraId="3DB3F852" w14:textId="77777777" w:rsidTr="00152996">
        <w:trPr>
          <w:trHeight w:val="340"/>
        </w:trPr>
        <w:tc>
          <w:tcPr>
            <w:tcW w:w="1430" w:type="dxa"/>
            <w:tcBorders>
              <w:top w:val="nil"/>
              <w:left w:val="nil"/>
              <w:bottom w:val="nil"/>
              <w:right w:val="nil"/>
            </w:tcBorders>
            <w:shd w:val="clear" w:color="auto" w:fill="auto"/>
            <w:vAlign w:val="center"/>
            <w:hideMark/>
          </w:tcPr>
          <w:p w14:paraId="3C49F4EA" w14:textId="77777777" w:rsidR="00152996" w:rsidRPr="001F2A71" w:rsidRDefault="00152996" w:rsidP="00152996">
            <w:pPr>
              <w:rPr>
                <w:rFonts w:ascii="Times New Roman" w:eastAsia="Times New Roman" w:hAnsi="Times New Roman" w:cs="Times New Roman"/>
                <w:i/>
                <w:iCs/>
                <w:color w:val="000000"/>
                <w:sz w:val="22"/>
                <w:szCs w:val="22"/>
              </w:rPr>
            </w:pPr>
            <w:r w:rsidRPr="001F2A71">
              <w:rPr>
                <w:rFonts w:ascii="Times New Roman" w:eastAsia="Times New Roman" w:hAnsi="Times New Roman" w:cs="Times New Roman"/>
                <w:i/>
                <w:iCs/>
                <w:color w:val="000000"/>
                <w:sz w:val="22"/>
                <w:szCs w:val="22"/>
              </w:rPr>
              <w:t>N</w:t>
            </w:r>
          </w:p>
        </w:tc>
        <w:tc>
          <w:tcPr>
            <w:tcW w:w="1426" w:type="dxa"/>
            <w:tcBorders>
              <w:top w:val="nil"/>
              <w:left w:val="nil"/>
              <w:bottom w:val="nil"/>
              <w:right w:val="nil"/>
            </w:tcBorders>
            <w:shd w:val="clear" w:color="auto" w:fill="auto"/>
            <w:vAlign w:val="center"/>
            <w:hideMark/>
          </w:tcPr>
          <w:p w14:paraId="7C458DF2"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7" w:type="dxa"/>
            <w:tcBorders>
              <w:top w:val="nil"/>
              <w:left w:val="nil"/>
              <w:bottom w:val="nil"/>
              <w:right w:val="nil"/>
            </w:tcBorders>
            <w:shd w:val="clear" w:color="auto" w:fill="auto"/>
            <w:vAlign w:val="center"/>
            <w:hideMark/>
          </w:tcPr>
          <w:p w14:paraId="13636E0F"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7" w:type="dxa"/>
            <w:tcBorders>
              <w:top w:val="nil"/>
              <w:left w:val="nil"/>
              <w:bottom w:val="nil"/>
              <w:right w:val="nil"/>
            </w:tcBorders>
            <w:shd w:val="clear" w:color="auto" w:fill="auto"/>
            <w:vAlign w:val="center"/>
            <w:hideMark/>
          </w:tcPr>
          <w:p w14:paraId="6881F3B6"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6" w:type="dxa"/>
            <w:tcBorders>
              <w:top w:val="nil"/>
              <w:left w:val="nil"/>
              <w:bottom w:val="nil"/>
              <w:right w:val="nil"/>
            </w:tcBorders>
            <w:shd w:val="clear" w:color="auto" w:fill="auto"/>
            <w:vAlign w:val="center"/>
            <w:hideMark/>
          </w:tcPr>
          <w:p w14:paraId="5C6F8B2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50</w:t>
            </w:r>
          </w:p>
        </w:tc>
        <w:tc>
          <w:tcPr>
            <w:tcW w:w="1427" w:type="dxa"/>
            <w:tcBorders>
              <w:top w:val="nil"/>
              <w:left w:val="nil"/>
              <w:bottom w:val="nil"/>
              <w:right w:val="nil"/>
            </w:tcBorders>
            <w:shd w:val="clear" w:color="auto" w:fill="auto"/>
            <w:vAlign w:val="center"/>
            <w:hideMark/>
          </w:tcPr>
          <w:p w14:paraId="3E39F836"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7" w:type="dxa"/>
            <w:tcBorders>
              <w:top w:val="nil"/>
              <w:left w:val="nil"/>
              <w:bottom w:val="nil"/>
              <w:right w:val="nil"/>
            </w:tcBorders>
            <w:shd w:val="clear" w:color="auto" w:fill="auto"/>
            <w:vAlign w:val="center"/>
            <w:hideMark/>
          </w:tcPr>
          <w:p w14:paraId="50F40D6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r>
      <w:tr w:rsidR="00152996" w:rsidRPr="009A744B" w14:paraId="27CAB0C7" w14:textId="77777777" w:rsidTr="001F2A71">
        <w:trPr>
          <w:trHeight w:val="320"/>
        </w:trPr>
        <w:tc>
          <w:tcPr>
            <w:tcW w:w="1430" w:type="dxa"/>
            <w:tcBorders>
              <w:top w:val="nil"/>
              <w:left w:val="nil"/>
              <w:bottom w:val="nil"/>
              <w:right w:val="nil"/>
            </w:tcBorders>
            <w:shd w:val="clear" w:color="auto" w:fill="auto"/>
            <w:noWrap/>
            <w:vAlign w:val="bottom"/>
            <w:hideMark/>
          </w:tcPr>
          <w:p w14:paraId="3C4A46F1" w14:textId="77777777" w:rsidR="00152996" w:rsidRPr="001F2A71" w:rsidRDefault="00152996" w:rsidP="00152996">
            <w:pPr>
              <w:jc w:val="right"/>
              <w:rPr>
                <w:rFonts w:ascii="Times New Roman" w:eastAsia="Times New Roman" w:hAnsi="Times New Roman" w:cs="Times New Roman"/>
                <w:color w:val="000000"/>
                <w:sz w:val="22"/>
                <w:szCs w:val="22"/>
              </w:rPr>
            </w:pPr>
          </w:p>
        </w:tc>
        <w:tc>
          <w:tcPr>
            <w:tcW w:w="8560" w:type="dxa"/>
            <w:gridSpan w:val="6"/>
            <w:tcBorders>
              <w:top w:val="single" w:sz="4" w:space="0" w:color="auto"/>
              <w:left w:val="nil"/>
              <w:bottom w:val="single" w:sz="4" w:space="0" w:color="auto"/>
              <w:right w:val="nil"/>
            </w:tcBorders>
            <w:shd w:val="clear" w:color="auto" w:fill="auto"/>
            <w:noWrap/>
            <w:vAlign w:val="bottom"/>
            <w:hideMark/>
          </w:tcPr>
          <w:p w14:paraId="08906DA3" w14:textId="77777777" w:rsidR="00152996" w:rsidRPr="001F2A71" w:rsidRDefault="00152996" w:rsidP="00152996">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Pretherapy to posttherapy</w:t>
            </w:r>
          </w:p>
        </w:tc>
      </w:tr>
      <w:tr w:rsidR="00152996" w:rsidRPr="009A744B" w14:paraId="3231EA2C" w14:textId="77777777" w:rsidTr="001F2A71">
        <w:trPr>
          <w:trHeight w:val="557"/>
        </w:trPr>
        <w:tc>
          <w:tcPr>
            <w:tcW w:w="1430" w:type="dxa"/>
            <w:tcBorders>
              <w:top w:val="nil"/>
              <w:left w:val="nil"/>
              <w:bottom w:val="nil"/>
              <w:right w:val="nil"/>
            </w:tcBorders>
            <w:shd w:val="clear" w:color="auto" w:fill="auto"/>
            <w:vAlign w:val="center"/>
            <w:hideMark/>
          </w:tcPr>
          <w:p w14:paraId="25EC7C5D"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Intercept</w:t>
            </w:r>
          </w:p>
        </w:tc>
        <w:tc>
          <w:tcPr>
            <w:tcW w:w="1426" w:type="dxa"/>
            <w:tcBorders>
              <w:top w:val="nil"/>
              <w:left w:val="nil"/>
              <w:bottom w:val="nil"/>
              <w:right w:val="nil"/>
            </w:tcBorders>
            <w:shd w:val="clear" w:color="auto" w:fill="auto"/>
            <w:vAlign w:val="center"/>
            <w:hideMark/>
          </w:tcPr>
          <w:p w14:paraId="7C6BCCDB"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23.31 [19.53; </w:t>
            </w:r>
            <w:proofErr w:type="gramStart"/>
            <w:r w:rsidRPr="001F2A71">
              <w:rPr>
                <w:rFonts w:ascii="Times New Roman" w:eastAsia="Times New Roman" w:hAnsi="Times New Roman" w:cs="Times New Roman"/>
                <w:color w:val="000000"/>
                <w:sz w:val="22"/>
                <w:szCs w:val="22"/>
              </w:rPr>
              <w:t>27.08]</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4E9EDBE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58.91 [50.79; </w:t>
            </w:r>
            <w:proofErr w:type="gramStart"/>
            <w:r w:rsidRPr="001F2A71">
              <w:rPr>
                <w:rFonts w:ascii="Times New Roman" w:eastAsia="Times New Roman" w:hAnsi="Times New Roman" w:cs="Times New Roman"/>
                <w:color w:val="000000"/>
                <w:sz w:val="22"/>
                <w:szCs w:val="22"/>
              </w:rPr>
              <w:t>67.03]</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3F68025E"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14.94 [11.36; </w:t>
            </w:r>
            <w:proofErr w:type="gramStart"/>
            <w:r w:rsidRPr="001F2A71">
              <w:rPr>
                <w:rFonts w:ascii="Times New Roman" w:eastAsia="Times New Roman" w:hAnsi="Times New Roman" w:cs="Times New Roman"/>
                <w:color w:val="000000"/>
                <w:sz w:val="22"/>
                <w:szCs w:val="22"/>
              </w:rPr>
              <w:t>18.52]</w:t>
            </w:r>
            <w:r w:rsidRPr="001F2A71">
              <w:rPr>
                <w:rFonts w:ascii="Times New Roman" w:eastAsia="Times New Roman" w:hAnsi="Times New Roman" w:cs="Times New Roman"/>
                <w:color w:val="000000"/>
                <w:sz w:val="22"/>
                <w:szCs w:val="22"/>
                <w:vertAlign w:val="superscript"/>
              </w:rPr>
              <w:t>*</w:t>
            </w:r>
            <w:proofErr w:type="gramEnd"/>
          </w:p>
        </w:tc>
        <w:tc>
          <w:tcPr>
            <w:tcW w:w="1426" w:type="dxa"/>
            <w:tcBorders>
              <w:top w:val="nil"/>
              <w:left w:val="nil"/>
              <w:bottom w:val="nil"/>
              <w:right w:val="nil"/>
            </w:tcBorders>
            <w:shd w:val="clear" w:color="auto" w:fill="auto"/>
            <w:vAlign w:val="center"/>
            <w:hideMark/>
          </w:tcPr>
          <w:p w14:paraId="142F9FE0"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52.99 [43.47; </w:t>
            </w:r>
            <w:proofErr w:type="gramStart"/>
            <w:r w:rsidRPr="001F2A71">
              <w:rPr>
                <w:rFonts w:ascii="Times New Roman" w:eastAsia="Times New Roman" w:hAnsi="Times New Roman" w:cs="Times New Roman"/>
                <w:color w:val="000000"/>
                <w:sz w:val="22"/>
                <w:szCs w:val="22"/>
              </w:rPr>
              <w:t>62.50]</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0215120C"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83.08 [77.18; </w:t>
            </w:r>
            <w:proofErr w:type="gramStart"/>
            <w:r w:rsidRPr="001F2A71">
              <w:rPr>
                <w:rFonts w:ascii="Times New Roman" w:eastAsia="Times New Roman" w:hAnsi="Times New Roman" w:cs="Times New Roman"/>
                <w:color w:val="000000"/>
                <w:sz w:val="22"/>
                <w:szCs w:val="22"/>
              </w:rPr>
              <w:t>88.98]</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7D61F647"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53.21 [46.66; </w:t>
            </w:r>
            <w:proofErr w:type="gramStart"/>
            <w:r w:rsidRPr="001F2A71">
              <w:rPr>
                <w:rFonts w:ascii="Times New Roman" w:eastAsia="Times New Roman" w:hAnsi="Times New Roman" w:cs="Times New Roman"/>
                <w:color w:val="000000"/>
                <w:sz w:val="22"/>
                <w:szCs w:val="22"/>
              </w:rPr>
              <w:t>59.75]</w:t>
            </w:r>
            <w:r w:rsidRPr="001F2A71">
              <w:rPr>
                <w:rFonts w:ascii="Times New Roman" w:eastAsia="Times New Roman" w:hAnsi="Times New Roman" w:cs="Times New Roman"/>
                <w:color w:val="000000"/>
                <w:sz w:val="22"/>
                <w:szCs w:val="22"/>
                <w:vertAlign w:val="superscript"/>
              </w:rPr>
              <w:t>*</w:t>
            </w:r>
            <w:proofErr w:type="gramEnd"/>
          </w:p>
        </w:tc>
      </w:tr>
      <w:tr w:rsidR="00152996" w:rsidRPr="009A744B" w14:paraId="043B197C" w14:textId="77777777" w:rsidTr="001F2A71">
        <w:trPr>
          <w:trHeight w:val="621"/>
        </w:trPr>
        <w:tc>
          <w:tcPr>
            <w:tcW w:w="1430" w:type="dxa"/>
            <w:tcBorders>
              <w:top w:val="nil"/>
              <w:left w:val="nil"/>
              <w:bottom w:val="nil"/>
              <w:right w:val="nil"/>
            </w:tcBorders>
            <w:shd w:val="clear" w:color="auto" w:fill="auto"/>
            <w:vAlign w:val="center"/>
            <w:hideMark/>
          </w:tcPr>
          <w:p w14:paraId="3FF16570"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Week</w:t>
            </w:r>
          </w:p>
        </w:tc>
        <w:tc>
          <w:tcPr>
            <w:tcW w:w="1426" w:type="dxa"/>
            <w:tcBorders>
              <w:top w:val="nil"/>
              <w:left w:val="nil"/>
              <w:bottom w:val="nil"/>
              <w:right w:val="nil"/>
            </w:tcBorders>
            <w:shd w:val="clear" w:color="auto" w:fill="auto"/>
            <w:vAlign w:val="center"/>
            <w:hideMark/>
          </w:tcPr>
          <w:p w14:paraId="2ACD5028"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-0.17 [-0.32; -0.</w:t>
            </w:r>
            <w:proofErr w:type="gramStart"/>
            <w:r w:rsidRPr="001F2A71">
              <w:rPr>
                <w:rFonts w:ascii="Times New Roman" w:eastAsia="Times New Roman" w:hAnsi="Times New Roman" w:cs="Times New Roman"/>
                <w:color w:val="000000"/>
                <w:sz w:val="22"/>
                <w:szCs w:val="22"/>
              </w:rPr>
              <w:t>03]</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2188D989"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-1.05 [-1.52; -0.</w:t>
            </w:r>
            <w:proofErr w:type="gramStart"/>
            <w:r w:rsidRPr="001F2A71">
              <w:rPr>
                <w:rFonts w:ascii="Times New Roman" w:eastAsia="Times New Roman" w:hAnsi="Times New Roman" w:cs="Times New Roman"/>
                <w:color w:val="000000"/>
                <w:sz w:val="22"/>
                <w:szCs w:val="22"/>
              </w:rPr>
              <w:t>59]</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1A0E2FCB" w14:textId="77777777" w:rsidR="00152996" w:rsidRPr="001F2A71" w:rsidRDefault="00152996" w:rsidP="001F2A71">
            <w:pPr>
              <w:jc w:val="center"/>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vAlign w:val="center"/>
            <w:hideMark/>
          </w:tcPr>
          <w:p w14:paraId="2D4C3C1D" w14:textId="77777777" w:rsidR="00152996" w:rsidRPr="001F2A71" w:rsidRDefault="00152996" w:rsidP="001F2A71">
            <w:pPr>
              <w:jc w:val="center"/>
              <w:rPr>
                <w:rFonts w:ascii="Times New Roman" w:eastAsia="Times New Roman" w:hAnsi="Times New Roman" w:cs="Times New Roman"/>
                <w:sz w:val="22"/>
                <w:szCs w:val="22"/>
              </w:rPr>
            </w:pPr>
          </w:p>
        </w:tc>
        <w:tc>
          <w:tcPr>
            <w:tcW w:w="1427" w:type="dxa"/>
            <w:tcBorders>
              <w:top w:val="nil"/>
              <w:left w:val="nil"/>
              <w:bottom w:val="nil"/>
              <w:right w:val="nil"/>
            </w:tcBorders>
            <w:shd w:val="clear" w:color="auto" w:fill="auto"/>
            <w:vAlign w:val="center"/>
            <w:hideMark/>
          </w:tcPr>
          <w:p w14:paraId="60AAF54E" w14:textId="77777777" w:rsidR="00152996" w:rsidRPr="001F2A71" w:rsidRDefault="00152996" w:rsidP="001F2A71">
            <w:pPr>
              <w:jc w:val="center"/>
              <w:rPr>
                <w:rFonts w:ascii="Times New Roman" w:eastAsia="Times New Roman" w:hAnsi="Times New Roman" w:cs="Times New Roman"/>
                <w:sz w:val="22"/>
                <w:szCs w:val="22"/>
              </w:rPr>
            </w:pPr>
          </w:p>
        </w:tc>
        <w:tc>
          <w:tcPr>
            <w:tcW w:w="1427" w:type="dxa"/>
            <w:tcBorders>
              <w:top w:val="nil"/>
              <w:left w:val="nil"/>
              <w:bottom w:val="nil"/>
              <w:right w:val="nil"/>
            </w:tcBorders>
            <w:shd w:val="clear" w:color="auto" w:fill="auto"/>
            <w:vAlign w:val="center"/>
            <w:hideMark/>
          </w:tcPr>
          <w:p w14:paraId="1991AA33" w14:textId="77777777" w:rsidR="00152996" w:rsidRPr="001F2A71" w:rsidRDefault="00152996" w:rsidP="001F2A71">
            <w:pPr>
              <w:jc w:val="center"/>
              <w:rPr>
                <w:rFonts w:ascii="Times New Roman" w:eastAsia="Times New Roman" w:hAnsi="Times New Roman" w:cs="Times New Roman"/>
                <w:sz w:val="22"/>
                <w:szCs w:val="22"/>
              </w:rPr>
            </w:pPr>
          </w:p>
        </w:tc>
      </w:tr>
      <w:tr w:rsidR="00152996" w:rsidRPr="009A744B" w14:paraId="73F5AE77" w14:textId="77777777" w:rsidTr="001F2A71">
        <w:trPr>
          <w:trHeight w:val="369"/>
        </w:trPr>
        <w:tc>
          <w:tcPr>
            <w:tcW w:w="1430" w:type="dxa"/>
            <w:tcBorders>
              <w:top w:val="nil"/>
              <w:left w:val="nil"/>
              <w:bottom w:val="nil"/>
              <w:right w:val="nil"/>
            </w:tcBorders>
            <w:shd w:val="clear" w:color="auto" w:fill="auto"/>
            <w:vAlign w:val="center"/>
          </w:tcPr>
          <w:p w14:paraId="6A4D4AF0" w14:textId="77777777" w:rsidR="00152996" w:rsidRPr="001F2A71" w:rsidRDefault="00152996" w:rsidP="00152996">
            <w:pPr>
              <w:rPr>
                <w:rFonts w:ascii="Times New Roman" w:eastAsia="Times New Roman" w:hAnsi="Times New Roman" w:cs="Times New Roman"/>
                <w:i/>
                <w:iCs/>
                <w:color w:val="000000"/>
                <w:sz w:val="22"/>
                <w:szCs w:val="22"/>
              </w:rPr>
            </w:pPr>
            <w:r w:rsidRPr="001F2A71">
              <w:rPr>
                <w:rFonts w:ascii="Times New Roman" w:eastAsia="Times New Roman" w:hAnsi="Times New Roman" w:cs="Times New Roman"/>
                <w:i/>
                <w:iCs/>
                <w:color w:val="000000"/>
                <w:sz w:val="22"/>
                <w:szCs w:val="22"/>
              </w:rPr>
              <w:t>p</w:t>
            </w:r>
          </w:p>
        </w:tc>
        <w:tc>
          <w:tcPr>
            <w:tcW w:w="1426" w:type="dxa"/>
            <w:tcBorders>
              <w:top w:val="nil"/>
              <w:left w:val="nil"/>
              <w:bottom w:val="nil"/>
              <w:right w:val="nil"/>
            </w:tcBorders>
            <w:shd w:val="clear" w:color="auto" w:fill="auto"/>
            <w:vAlign w:val="center"/>
          </w:tcPr>
          <w:p w14:paraId="3240CF6D"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.021</w:t>
            </w:r>
          </w:p>
        </w:tc>
        <w:tc>
          <w:tcPr>
            <w:tcW w:w="1427" w:type="dxa"/>
            <w:tcBorders>
              <w:top w:val="nil"/>
              <w:left w:val="nil"/>
              <w:bottom w:val="nil"/>
              <w:right w:val="nil"/>
            </w:tcBorders>
            <w:shd w:val="clear" w:color="auto" w:fill="auto"/>
            <w:vAlign w:val="center"/>
          </w:tcPr>
          <w:p w14:paraId="7B625432"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&lt;.001</w:t>
            </w:r>
            <w:r w:rsidR="00A96765">
              <w:rPr>
                <w:rFonts w:ascii="Times New Roman" w:eastAsia="Times New Roman" w:hAnsi="Times New Roman" w:cs="Times New Roman"/>
                <w:color w:val="000000"/>
                <w:sz w:val="22"/>
                <w:szCs w:val="22"/>
                <w:vertAlign w:val="superscript"/>
              </w:rPr>
              <w:t>a</w:t>
            </w:r>
          </w:p>
        </w:tc>
        <w:tc>
          <w:tcPr>
            <w:tcW w:w="1427" w:type="dxa"/>
            <w:tcBorders>
              <w:top w:val="nil"/>
              <w:left w:val="nil"/>
              <w:bottom w:val="nil"/>
              <w:right w:val="nil"/>
            </w:tcBorders>
            <w:shd w:val="clear" w:color="auto" w:fill="auto"/>
            <w:vAlign w:val="center"/>
          </w:tcPr>
          <w:p w14:paraId="06450CEF"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.135</w:t>
            </w:r>
          </w:p>
        </w:tc>
        <w:tc>
          <w:tcPr>
            <w:tcW w:w="1426" w:type="dxa"/>
            <w:tcBorders>
              <w:top w:val="nil"/>
              <w:left w:val="nil"/>
              <w:bottom w:val="nil"/>
              <w:right w:val="nil"/>
            </w:tcBorders>
            <w:shd w:val="clear" w:color="auto" w:fill="auto"/>
            <w:vAlign w:val="center"/>
          </w:tcPr>
          <w:p w14:paraId="220DEF96" w14:textId="77777777" w:rsidR="00152996" w:rsidRPr="001F2A71" w:rsidRDefault="009A744B" w:rsidP="001F2A71">
            <w:pPr>
              <w:jc w:val="center"/>
              <w:rPr>
                <w:rFonts w:ascii="Times New Roman" w:eastAsia="Times New Roman" w:hAnsi="Times New Roman" w:cs="Times New Roman"/>
                <w:sz w:val="22"/>
                <w:szCs w:val="22"/>
              </w:rPr>
            </w:pPr>
            <w:r w:rsidRPr="001F2A71">
              <w:rPr>
                <w:rFonts w:ascii="Times New Roman" w:eastAsia="Times New Roman" w:hAnsi="Times New Roman" w:cs="Times New Roman"/>
                <w:sz w:val="22"/>
                <w:szCs w:val="22"/>
              </w:rPr>
              <w:t>.074</w:t>
            </w:r>
          </w:p>
        </w:tc>
        <w:tc>
          <w:tcPr>
            <w:tcW w:w="1427" w:type="dxa"/>
            <w:tcBorders>
              <w:top w:val="nil"/>
              <w:left w:val="nil"/>
              <w:bottom w:val="nil"/>
              <w:right w:val="nil"/>
            </w:tcBorders>
            <w:shd w:val="clear" w:color="auto" w:fill="auto"/>
            <w:vAlign w:val="center"/>
          </w:tcPr>
          <w:p w14:paraId="0BAD2144" w14:textId="77777777" w:rsidR="00152996" w:rsidRPr="001F2A71" w:rsidRDefault="009A744B" w:rsidP="001F2A71">
            <w:pPr>
              <w:jc w:val="center"/>
              <w:rPr>
                <w:rFonts w:ascii="Times New Roman" w:eastAsia="Times New Roman" w:hAnsi="Times New Roman" w:cs="Times New Roman"/>
                <w:sz w:val="22"/>
                <w:szCs w:val="22"/>
              </w:rPr>
            </w:pPr>
            <w:r w:rsidRPr="001F2A71">
              <w:rPr>
                <w:rFonts w:ascii="Times New Roman" w:eastAsia="Times New Roman" w:hAnsi="Times New Roman" w:cs="Times New Roman"/>
                <w:sz w:val="22"/>
                <w:szCs w:val="22"/>
              </w:rPr>
              <w:t>.179</w:t>
            </w:r>
          </w:p>
        </w:tc>
        <w:tc>
          <w:tcPr>
            <w:tcW w:w="1427" w:type="dxa"/>
            <w:tcBorders>
              <w:top w:val="nil"/>
              <w:left w:val="nil"/>
              <w:bottom w:val="nil"/>
              <w:right w:val="nil"/>
            </w:tcBorders>
            <w:shd w:val="clear" w:color="auto" w:fill="auto"/>
            <w:vAlign w:val="center"/>
          </w:tcPr>
          <w:p w14:paraId="0BE1E408" w14:textId="77777777" w:rsidR="00152996" w:rsidRPr="001F2A71" w:rsidRDefault="009A744B" w:rsidP="001F2A71">
            <w:pPr>
              <w:jc w:val="center"/>
              <w:rPr>
                <w:rFonts w:ascii="Times New Roman" w:eastAsia="Times New Roman" w:hAnsi="Times New Roman" w:cs="Times New Roman"/>
                <w:sz w:val="22"/>
                <w:szCs w:val="22"/>
              </w:rPr>
            </w:pPr>
            <w:r w:rsidRPr="001F2A71">
              <w:rPr>
                <w:rFonts w:ascii="Times New Roman" w:eastAsia="Times New Roman" w:hAnsi="Times New Roman" w:cs="Times New Roman"/>
                <w:sz w:val="22"/>
                <w:szCs w:val="22"/>
              </w:rPr>
              <w:t>.474</w:t>
            </w:r>
          </w:p>
        </w:tc>
      </w:tr>
      <w:tr w:rsidR="00152996" w:rsidRPr="009A744B" w14:paraId="344BB25C" w14:textId="77777777" w:rsidTr="00152996">
        <w:trPr>
          <w:trHeight w:val="340"/>
        </w:trPr>
        <w:tc>
          <w:tcPr>
            <w:tcW w:w="1430" w:type="dxa"/>
            <w:tcBorders>
              <w:top w:val="nil"/>
              <w:left w:val="nil"/>
              <w:bottom w:val="nil"/>
              <w:right w:val="nil"/>
            </w:tcBorders>
            <w:shd w:val="clear" w:color="auto" w:fill="auto"/>
            <w:vAlign w:val="center"/>
            <w:hideMark/>
          </w:tcPr>
          <w:p w14:paraId="333307D6"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BIC</w:t>
            </w:r>
          </w:p>
        </w:tc>
        <w:tc>
          <w:tcPr>
            <w:tcW w:w="1426" w:type="dxa"/>
            <w:tcBorders>
              <w:top w:val="nil"/>
              <w:left w:val="nil"/>
              <w:bottom w:val="nil"/>
              <w:right w:val="nil"/>
            </w:tcBorders>
            <w:shd w:val="clear" w:color="auto" w:fill="auto"/>
            <w:vAlign w:val="center"/>
            <w:hideMark/>
          </w:tcPr>
          <w:p w14:paraId="47C07947"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733.42</w:t>
            </w:r>
          </w:p>
        </w:tc>
        <w:tc>
          <w:tcPr>
            <w:tcW w:w="1427" w:type="dxa"/>
            <w:tcBorders>
              <w:top w:val="nil"/>
              <w:left w:val="nil"/>
              <w:bottom w:val="nil"/>
              <w:right w:val="nil"/>
            </w:tcBorders>
            <w:shd w:val="clear" w:color="auto" w:fill="auto"/>
            <w:vAlign w:val="center"/>
            <w:hideMark/>
          </w:tcPr>
          <w:p w14:paraId="3DF97F2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902.91</w:t>
            </w:r>
          </w:p>
        </w:tc>
        <w:tc>
          <w:tcPr>
            <w:tcW w:w="1427" w:type="dxa"/>
            <w:tcBorders>
              <w:top w:val="nil"/>
              <w:left w:val="nil"/>
              <w:bottom w:val="nil"/>
              <w:right w:val="nil"/>
            </w:tcBorders>
            <w:shd w:val="clear" w:color="auto" w:fill="auto"/>
            <w:vAlign w:val="center"/>
            <w:hideMark/>
          </w:tcPr>
          <w:p w14:paraId="278F8CEE"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767.11</w:t>
            </w:r>
          </w:p>
        </w:tc>
        <w:tc>
          <w:tcPr>
            <w:tcW w:w="1426" w:type="dxa"/>
            <w:tcBorders>
              <w:top w:val="nil"/>
              <w:left w:val="nil"/>
              <w:bottom w:val="nil"/>
              <w:right w:val="nil"/>
            </w:tcBorders>
            <w:shd w:val="clear" w:color="auto" w:fill="auto"/>
            <w:vAlign w:val="center"/>
            <w:hideMark/>
          </w:tcPr>
          <w:p w14:paraId="491E3BCF"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368.95</w:t>
            </w:r>
          </w:p>
        </w:tc>
        <w:tc>
          <w:tcPr>
            <w:tcW w:w="1427" w:type="dxa"/>
            <w:tcBorders>
              <w:top w:val="nil"/>
              <w:left w:val="nil"/>
              <w:bottom w:val="nil"/>
              <w:right w:val="nil"/>
            </w:tcBorders>
            <w:shd w:val="clear" w:color="auto" w:fill="auto"/>
            <w:vAlign w:val="center"/>
            <w:hideMark/>
          </w:tcPr>
          <w:p w14:paraId="27E95AA1"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352.95</w:t>
            </w:r>
          </w:p>
        </w:tc>
        <w:tc>
          <w:tcPr>
            <w:tcW w:w="1427" w:type="dxa"/>
            <w:tcBorders>
              <w:top w:val="nil"/>
              <w:left w:val="nil"/>
              <w:bottom w:val="nil"/>
              <w:right w:val="nil"/>
            </w:tcBorders>
            <w:shd w:val="clear" w:color="auto" w:fill="auto"/>
            <w:vAlign w:val="center"/>
            <w:hideMark/>
          </w:tcPr>
          <w:p w14:paraId="3E469194"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356.69</w:t>
            </w:r>
          </w:p>
        </w:tc>
      </w:tr>
      <w:tr w:rsidR="00152996" w:rsidRPr="009A744B" w14:paraId="660A3F6F" w14:textId="77777777" w:rsidTr="001F2A71">
        <w:trPr>
          <w:trHeight w:val="486"/>
        </w:trPr>
        <w:tc>
          <w:tcPr>
            <w:tcW w:w="1430" w:type="dxa"/>
            <w:tcBorders>
              <w:top w:val="nil"/>
              <w:left w:val="nil"/>
              <w:bottom w:val="nil"/>
              <w:right w:val="nil"/>
            </w:tcBorders>
            <w:shd w:val="clear" w:color="auto" w:fill="auto"/>
            <w:vAlign w:val="center"/>
            <w:hideMark/>
          </w:tcPr>
          <w:p w14:paraId="570633DC"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Number of observations</w:t>
            </w:r>
          </w:p>
        </w:tc>
        <w:tc>
          <w:tcPr>
            <w:tcW w:w="1426" w:type="dxa"/>
            <w:tcBorders>
              <w:top w:val="nil"/>
              <w:left w:val="nil"/>
              <w:bottom w:val="nil"/>
              <w:right w:val="nil"/>
            </w:tcBorders>
            <w:shd w:val="clear" w:color="auto" w:fill="auto"/>
            <w:vAlign w:val="center"/>
            <w:hideMark/>
          </w:tcPr>
          <w:p w14:paraId="240060DB"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115</w:t>
            </w:r>
          </w:p>
        </w:tc>
        <w:tc>
          <w:tcPr>
            <w:tcW w:w="1427" w:type="dxa"/>
            <w:tcBorders>
              <w:top w:val="nil"/>
              <w:left w:val="nil"/>
              <w:bottom w:val="nil"/>
              <w:right w:val="nil"/>
            </w:tcBorders>
            <w:shd w:val="clear" w:color="auto" w:fill="auto"/>
            <w:vAlign w:val="center"/>
            <w:hideMark/>
          </w:tcPr>
          <w:p w14:paraId="3D90748C"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116</w:t>
            </w:r>
          </w:p>
        </w:tc>
        <w:tc>
          <w:tcPr>
            <w:tcW w:w="1427" w:type="dxa"/>
            <w:tcBorders>
              <w:top w:val="nil"/>
              <w:left w:val="nil"/>
              <w:bottom w:val="nil"/>
              <w:right w:val="nil"/>
            </w:tcBorders>
            <w:shd w:val="clear" w:color="auto" w:fill="auto"/>
            <w:vAlign w:val="center"/>
            <w:hideMark/>
          </w:tcPr>
          <w:p w14:paraId="69D3E12B"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111</w:t>
            </w:r>
          </w:p>
        </w:tc>
        <w:tc>
          <w:tcPr>
            <w:tcW w:w="1426" w:type="dxa"/>
            <w:tcBorders>
              <w:top w:val="nil"/>
              <w:left w:val="nil"/>
              <w:bottom w:val="nil"/>
              <w:right w:val="nil"/>
            </w:tcBorders>
            <w:shd w:val="clear" w:color="auto" w:fill="auto"/>
            <w:vAlign w:val="center"/>
            <w:hideMark/>
          </w:tcPr>
          <w:p w14:paraId="00722550"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42</w:t>
            </w:r>
          </w:p>
        </w:tc>
        <w:tc>
          <w:tcPr>
            <w:tcW w:w="1427" w:type="dxa"/>
            <w:tcBorders>
              <w:top w:val="nil"/>
              <w:left w:val="nil"/>
              <w:bottom w:val="nil"/>
              <w:right w:val="nil"/>
            </w:tcBorders>
            <w:shd w:val="clear" w:color="auto" w:fill="auto"/>
            <w:vAlign w:val="center"/>
            <w:hideMark/>
          </w:tcPr>
          <w:p w14:paraId="360E16C0"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42</w:t>
            </w:r>
          </w:p>
        </w:tc>
        <w:tc>
          <w:tcPr>
            <w:tcW w:w="1427" w:type="dxa"/>
            <w:tcBorders>
              <w:top w:val="nil"/>
              <w:left w:val="nil"/>
              <w:bottom w:val="nil"/>
              <w:right w:val="nil"/>
            </w:tcBorders>
            <w:shd w:val="clear" w:color="auto" w:fill="auto"/>
            <w:vAlign w:val="center"/>
            <w:hideMark/>
          </w:tcPr>
          <w:p w14:paraId="558B8F6E"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42</w:t>
            </w:r>
          </w:p>
        </w:tc>
      </w:tr>
      <w:tr w:rsidR="00152996" w:rsidRPr="009A744B" w14:paraId="04D850A0" w14:textId="77777777" w:rsidTr="00152996">
        <w:trPr>
          <w:trHeight w:val="340"/>
        </w:trPr>
        <w:tc>
          <w:tcPr>
            <w:tcW w:w="1430" w:type="dxa"/>
            <w:tcBorders>
              <w:top w:val="nil"/>
              <w:left w:val="nil"/>
              <w:bottom w:val="nil"/>
              <w:right w:val="nil"/>
            </w:tcBorders>
            <w:shd w:val="clear" w:color="auto" w:fill="auto"/>
            <w:vAlign w:val="center"/>
            <w:hideMark/>
          </w:tcPr>
          <w:p w14:paraId="32306250"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i/>
                <w:iCs/>
                <w:color w:val="000000"/>
                <w:sz w:val="22"/>
                <w:szCs w:val="22"/>
              </w:rPr>
              <w:t>N</w:t>
            </w:r>
            <w:r w:rsidR="00A96765">
              <w:rPr>
                <w:rFonts w:ascii="Times New Roman" w:eastAsia="Times New Roman" w:hAnsi="Times New Roman" w:cs="Times New Roman"/>
                <w:color w:val="000000"/>
                <w:sz w:val="22"/>
                <w:szCs w:val="22"/>
                <w:vertAlign w:val="superscript"/>
              </w:rPr>
              <w:t>b</w:t>
            </w:r>
          </w:p>
        </w:tc>
        <w:tc>
          <w:tcPr>
            <w:tcW w:w="1426" w:type="dxa"/>
            <w:tcBorders>
              <w:top w:val="nil"/>
              <w:left w:val="nil"/>
              <w:bottom w:val="nil"/>
              <w:right w:val="nil"/>
            </w:tcBorders>
            <w:shd w:val="clear" w:color="auto" w:fill="auto"/>
            <w:vAlign w:val="center"/>
            <w:hideMark/>
          </w:tcPr>
          <w:p w14:paraId="05385A80"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28</w:t>
            </w:r>
          </w:p>
        </w:tc>
        <w:tc>
          <w:tcPr>
            <w:tcW w:w="1427" w:type="dxa"/>
            <w:tcBorders>
              <w:top w:val="nil"/>
              <w:left w:val="nil"/>
              <w:bottom w:val="nil"/>
              <w:right w:val="nil"/>
            </w:tcBorders>
            <w:shd w:val="clear" w:color="auto" w:fill="auto"/>
            <w:vAlign w:val="center"/>
            <w:hideMark/>
          </w:tcPr>
          <w:p w14:paraId="5DF4A642"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28</w:t>
            </w:r>
          </w:p>
        </w:tc>
        <w:tc>
          <w:tcPr>
            <w:tcW w:w="1427" w:type="dxa"/>
            <w:tcBorders>
              <w:top w:val="nil"/>
              <w:left w:val="nil"/>
              <w:bottom w:val="nil"/>
              <w:right w:val="nil"/>
            </w:tcBorders>
            <w:shd w:val="clear" w:color="auto" w:fill="auto"/>
            <w:vAlign w:val="center"/>
            <w:hideMark/>
          </w:tcPr>
          <w:p w14:paraId="0D9B0FF1"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28</w:t>
            </w:r>
          </w:p>
        </w:tc>
        <w:tc>
          <w:tcPr>
            <w:tcW w:w="1426" w:type="dxa"/>
            <w:tcBorders>
              <w:top w:val="nil"/>
              <w:left w:val="nil"/>
              <w:bottom w:val="nil"/>
              <w:right w:val="nil"/>
            </w:tcBorders>
            <w:shd w:val="clear" w:color="auto" w:fill="auto"/>
            <w:vAlign w:val="center"/>
            <w:hideMark/>
          </w:tcPr>
          <w:p w14:paraId="10BF3B7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26</w:t>
            </w:r>
          </w:p>
        </w:tc>
        <w:tc>
          <w:tcPr>
            <w:tcW w:w="1427" w:type="dxa"/>
            <w:tcBorders>
              <w:top w:val="nil"/>
              <w:left w:val="nil"/>
              <w:bottom w:val="nil"/>
              <w:right w:val="nil"/>
            </w:tcBorders>
            <w:shd w:val="clear" w:color="auto" w:fill="auto"/>
            <w:vAlign w:val="center"/>
            <w:hideMark/>
          </w:tcPr>
          <w:p w14:paraId="1359E0F6"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26</w:t>
            </w:r>
          </w:p>
        </w:tc>
        <w:tc>
          <w:tcPr>
            <w:tcW w:w="1427" w:type="dxa"/>
            <w:tcBorders>
              <w:top w:val="nil"/>
              <w:left w:val="nil"/>
              <w:bottom w:val="nil"/>
              <w:right w:val="nil"/>
            </w:tcBorders>
            <w:shd w:val="clear" w:color="auto" w:fill="auto"/>
            <w:vAlign w:val="center"/>
            <w:hideMark/>
          </w:tcPr>
          <w:p w14:paraId="7A17F9D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26</w:t>
            </w:r>
          </w:p>
        </w:tc>
      </w:tr>
      <w:tr w:rsidR="00152996" w:rsidRPr="009A744B" w14:paraId="2EB89F41" w14:textId="77777777" w:rsidTr="001F2A71">
        <w:trPr>
          <w:trHeight w:val="320"/>
        </w:trPr>
        <w:tc>
          <w:tcPr>
            <w:tcW w:w="1430" w:type="dxa"/>
            <w:tcBorders>
              <w:top w:val="nil"/>
              <w:left w:val="nil"/>
              <w:bottom w:val="nil"/>
              <w:right w:val="nil"/>
            </w:tcBorders>
            <w:shd w:val="clear" w:color="auto" w:fill="auto"/>
            <w:noWrap/>
            <w:vAlign w:val="bottom"/>
            <w:hideMark/>
          </w:tcPr>
          <w:p w14:paraId="7999C17E" w14:textId="77777777" w:rsidR="00152996" w:rsidRPr="001F2A71" w:rsidRDefault="00152996" w:rsidP="00152996">
            <w:pPr>
              <w:jc w:val="right"/>
              <w:rPr>
                <w:rFonts w:ascii="Times New Roman" w:eastAsia="Times New Roman" w:hAnsi="Times New Roman" w:cs="Times New Roman"/>
                <w:color w:val="000000"/>
                <w:sz w:val="22"/>
                <w:szCs w:val="22"/>
              </w:rPr>
            </w:pPr>
          </w:p>
        </w:tc>
        <w:tc>
          <w:tcPr>
            <w:tcW w:w="8560" w:type="dxa"/>
            <w:gridSpan w:val="6"/>
            <w:tcBorders>
              <w:top w:val="single" w:sz="4" w:space="0" w:color="auto"/>
              <w:left w:val="nil"/>
              <w:bottom w:val="single" w:sz="4" w:space="0" w:color="auto"/>
              <w:right w:val="nil"/>
            </w:tcBorders>
            <w:shd w:val="clear" w:color="auto" w:fill="auto"/>
            <w:noWrap/>
            <w:vAlign w:val="bottom"/>
            <w:hideMark/>
          </w:tcPr>
          <w:p w14:paraId="1AA107E5" w14:textId="77777777" w:rsidR="00152996" w:rsidRPr="001F2A71" w:rsidRDefault="00152996" w:rsidP="00152996">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Preprogram (baseline) to follow-up</w:t>
            </w:r>
          </w:p>
        </w:tc>
      </w:tr>
      <w:tr w:rsidR="00152996" w:rsidRPr="009A744B" w14:paraId="44AF1F90" w14:textId="77777777" w:rsidTr="001F2A71">
        <w:trPr>
          <w:trHeight w:val="665"/>
        </w:trPr>
        <w:tc>
          <w:tcPr>
            <w:tcW w:w="1430" w:type="dxa"/>
            <w:tcBorders>
              <w:top w:val="nil"/>
              <w:left w:val="nil"/>
              <w:bottom w:val="nil"/>
              <w:right w:val="nil"/>
            </w:tcBorders>
            <w:shd w:val="clear" w:color="auto" w:fill="auto"/>
            <w:vAlign w:val="center"/>
            <w:hideMark/>
          </w:tcPr>
          <w:p w14:paraId="7BC249E4"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Intercept</w:t>
            </w:r>
          </w:p>
        </w:tc>
        <w:tc>
          <w:tcPr>
            <w:tcW w:w="1426" w:type="dxa"/>
            <w:tcBorders>
              <w:top w:val="nil"/>
              <w:left w:val="nil"/>
              <w:bottom w:val="nil"/>
              <w:right w:val="nil"/>
            </w:tcBorders>
            <w:shd w:val="clear" w:color="auto" w:fill="auto"/>
            <w:vAlign w:val="center"/>
            <w:hideMark/>
          </w:tcPr>
          <w:p w14:paraId="6799A264"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31.00 [28.60; </w:t>
            </w:r>
            <w:proofErr w:type="gramStart"/>
            <w:r w:rsidRPr="001F2A71">
              <w:rPr>
                <w:rFonts w:ascii="Times New Roman" w:eastAsia="Times New Roman" w:hAnsi="Times New Roman" w:cs="Times New Roman"/>
                <w:color w:val="000000"/>
                <w:sz w:val="22"/>
                <w:szCs w:val="22"/>
              </w:rPr>
              <w:t>33.40]</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0BF7CC32"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75.28 [70.80; </w:t>
            </w:r>
            <w:proofErr w:type="gramStart"/>
            <w:r w:rsidRPr="001F2A71">
              <w:rPr>
                <w:rFonts w:ascii="Times New Roman" w:eastAsia="Times New Roman" w:hAnsi="Times New Roman" w:cs="Times New Roman"/>
                <w:color w:val="000000"/>
                <w:sz w:val="22"/>
                <w:szCs w:val="22"/>
              </w:rPr>
              <w:t>79.77]</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3C6142E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23.80 [20.61; </w:t>
            </w:r>
            <w:proofErr w:type="gramStart"/>
            <w:r w:rsidRPr="001F2A71">
              <w:rPr>
                <w:rFonts w:ascii="Times New Roman" w:eastAsia="Times New Roman" w:hAnsi="Times New Roman" w:cs="Times New Roman"/>
                <w:color w:val="000000"/>
                <w:sz w:val="22"/>
                <w:szCs w:val="22"/>
              </w:rPr>
              <w:t>26.98]</w:t>
            </w:r>
            <w:r w:rsidRPr="001F2A71">
              <w:rPr>
                <w:rFonts w:ascii="Times New Roman" w:eastAsia="Times New Roman" w:hAnsi="Times New Roman" w:cs="Times New Roman"/>
                <w:color w:val="000000"/>
                <w:sz w:val="22"/>
                <w:szCs w:val="22"/>
                <w:vertAlign w:val="superscript"/>
              </w:rPr>
              <w:t>*</w:t>
            </w:r>
            <w:proofErr w:type="gramEnd"/>
          </w:p>
        </w:tc>
        <w:tc>
          <w:tcPr>
            <w:tcW w:w="1426" w:type="dxa"/>
            <w:tcBorders>
              <w:top w:val="nil"/>
              <w:left w:val="nil"/>
              <w:bottom w:val="nil"/>
              <w:right w:val="nil"/>
            </w:tcBorders>
            <w:shd w:val="clear" w:color="auto" w:fill="auto"/>
            <w:vAlign w:val="center"/>
            <w:hideMark/>
          </w:tcPr>
          <w:p w14:paraId="7A5150BE"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71.30 [64.66; </w:t>
            </w:r>
            <w:proofErr w:type="gramStart"/>
            <w:r w:rsidRPr="001F2A71">
              <w:rPr>
                <w:rFonts w:ascii="Times New Roman" w:eastAsia="Times New Roman" w:hAnsi="Times New Roman" w:cs="Times New Roman"/>
                <w:color w:val="000000"/>
                <w:sz w:val="22"/>
                <w:szCs w:val="22"/>
              </w:rPr>
              <w:t>77.94]</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1C937047"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77.16 [73.41; </w:t>
            </w:r>
            <w:proofErr w:type="gramStart"/>
            <w:r w:rsidRPr="001F2A71">
              <w:rPr>
                <w:rFonts w:ascii="Times New Roman" w:eastAsia="Times New Roman" w:hAnsi="Times New Roman" w:cs="Times New Roman"/>
                <w:color w:val="000000"/>
                <w:sz w:val="22"/>
                <w:szCs w:val="22"/>
              </w:rPr>
              <w:t>80.90]</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5F4712F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51.11 [47.23; </w:t>
            </w:r>
            <w:proofErr w:type="gramStart"/>
            <w:r w:rsidRPr="001F2A71">
              <w:rPr>
                <w:rFonts w:ascii="Times New Roman" w:eastAsia="Times New Roman" w:hAnsi="Times New Roman" w:cs="Times New Roman"/>
                <w:color w:val="000000"/>
                <w:sz w:val="22"/>
                <w:szCs w:val="22"/>
              </w:rPr>
              <w:t>54.99]</w:t>
            </w:r>
            <w:r w:rsidRPr="001F2A71">
              <w:rPr>
                <w:rFonts w:ascii="Times New Roman" w:eastAsia="Times New Roman" w:hAnsi="Times New Roman" w:cs="Times New Roman"/>
                <w:color w:val="000000"/>
                <w:sz w:val="22"/>
                <w:szCs w:val="22"/>
                <w:vertAlign w:val="superscript"/>
              </w:rPr>
              <w:t>*</w:t>
            </w:r>
            <w:proofErr w:type="gramEnd"/>
          </w:p>
        </w:tc>
      </w:tr>
      <w:tr w:rsidR="00152996" w:rsidRPr="009A744B" w14:paraId="61692AD8" w14:textId="77777777" w:rsidTr="001F2A71">
        <w:trPr>
          <w:trHeight w:val="630"/>
        </w:trPr>
        <w:tc>
          <w:tcPr>
            <w:tcW w:w="1430" w:type="dxa"/>
            <w:tcBorders>
              <w:top w:val="nil"/>
              <w:left w:val="nil"/>
              <w:bottom w:val="nil"/>
              <w:right w:val="nil"/>
            </w:tcBorders>
            <w:shd w:val="clear" w:color="auto" w:fill="auto"/>
            <w:vAlign w:val="center"/>
            <w:hideMark/>
          </w:tcPr>
          <w:p w14:paraId="0D5AB9FF"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Week</w:t>
            </w:r>
          </w:p>
        </w:tc>
        <w:tc>
          <w:tcPr>
            <w:tcW w:w="1426" w:type="dxa"/>
            <w:tcBorders>
              <w:top w:val="nil"/>
              <w:left w:val="nil"/>
              <w:bottom w:val="nil"/>
              <w:right w:val="nil"/>
            </w:tcBorders>
            <w:shd w:val="clear" w:color="auto" w:fill="auto"/>
            <w:vAlign w:val="center"/>
            <w:hideMark/>
          </w:tcPr>
          <w:p w14:paraId="6C9E2794"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-0.85 [-1.17; -0.</w:t>
            </w:r>
            <w:proofErr w:type="gramStart"/>
            <w:r w:rsidRPr="001F2A71">
              <w:rPr>
                <w:rFonts w:ascii="Times New Roman" w:eastAsia="Times New Roman" w:hAnsi="Times New Roman" w:cs="Times New Roman"/>
                <w:color w:val="000000"/>
                <w:sz w:val="22"/>
                <w:szCs w:val="22"/>
              </w:rPr>
              <w:t>54]</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0A613E99"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-2.47 [-3.10; -1.</w:t>
            </w:r>
            <w:proofErr w:type="gramStart"/>
            <w:r w:rsidRPr="001F2A71">
              <w:rPr>
                <w:rFonts w:ascii="Times New Roman" w:eastAsia="Times New Roman" w:hAnsi="Times New Roman" w:cs="Times New Roman"/>
                <w:color w:val="000000"/>
                <w:sz w:val="22"/>
                <w:szCs w:val="22"/>
              </w:rPr>
              <w:t>83]</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4FAB215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-0.60 [-0.85; -0.</w:t>
            </w:r>
            <w:proofErr w:type="gramStart"/>
            <w:r w:rsidRPr="001F2A71">
              <w:rPr>
                <w:rFonts w:ascii="Times New Roman" w:eastAsia="Times New Roman" w:hAnsi="Times New Roman" w:cs="Times New Roman"/>
                <w:color w:val="000000"/>
                <w:sz w:val="22"/>
                <w:szCs w:val="22"/>
              </w:rPr>
              <w:t>36]</w:t>
            </w:r>
            <w:r w:rsidRPr="001F2A71">
              <w:rPr>
                <w:rFonts w:ascii="Times New Roman" w:eastAsia="Times New Roman" w:hAnsi="Times New Roman" w:cs="Times New Roman"/>
                <w:color w:val="000000"/>
                <w:sz w:val="22"/>
                <w:szCs w:val="22"/>
                <w:vertAlign w:val="superscript"/>
              </w:rPr>
              <w:t>*</w:t>
            </w:r>
            <w:proofErr w:type="gramEnd"/>
          </w:p>
        </w:tc>
        <w:tc>
          <w:tcPr>
            <w:tcW w:w="1426" w:type="dxa"/>
            <w:tcBorders>
              <w:top w:val="nil"/>
              <w:left w:val="nil"/>
              <w:bottom w:val="nil"/>
              <w:right w:val="nil"/>
            </w:tcBorders>
            <w:shd w:val="clear" w:color="auto" w:fill="auto"/>
            <w:vAlign w:val="center"/>
            <w:hideMark/>
          </w:tcPr>
          <w:p w14:paraId="732BC5F2"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-0.88 [-1.22; -0.</w:t>
            </w:r>
            <w:proofErr w:type="gramStart"/>
            <w:r w:rsidRPr="001F2A71">
              <w:rPr>
                <w:rFonts w:ascii="Times New Roman" w:eastAsia="Times New Roman" w:hAnsi="Times New Roman" w:cs="Times New Roman"/>
                <w:color w:val="000000"/>
                <w:sz w:val="22"/>
                <w:szCs w:val="22"/>
              </w:rPr>
              <w:t>53]</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7155DAF5"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 xml:space="preserve">0.31 [0.08; </w:t>
            </w:r>
            <w:proofErr w:type="gramStart"/>
            <w:r w:rsidRPr="001F2A71">
              <w:rPr>
                <w:rFonts w:ascii="Times New Roman" w:eastAsia="Times New Roman" w:hAnsi="Times New Roman" w:cs="Times New Roman"/>
                <w:color w:val="000000"/>
                <w:sz w:val="22"/>
                <w:szCs w:val="22"/>
              </w:rPr>
              <w:t>0.54]</w:t>
            </w:r>
            <w:r w:rsidRPr="001F2A71">
              <w:rPr>
                <w:rFonts w:ascii="Times New Roman" w:eastAsia="Times New Roman" w:hAnsi="Times New Roman" w:cs="Times New Roman"/>
                <w:color w:val="000000"/>
                <w:sz w:val="22"/>
                <w:szCs w:val="22"/>
                <w:vertAlign w:val="superscript"/>
              </w:rPr>
              <w:t>*</w:t>
            </w:r>
            <w:proofErr w:type="gramEnd"/>
          </w:p>
        </w:tc>
        <w:tc>
          <w:tcPr>
            <w:tcW w:w="1427" w:type="dxa"/>
            <w:tcBorders>
              <w:top w:val="nil"/>
              <w:left w:val="nil"/>
              <w:bottom w:val="nil"/>
              <w:right w:val="nil"/>
            </w:tcBorders>
            <w:shd w:val="clear" w:color="auto" w:fill="auto"/>
            <w:vAlign w:val="center"/>
            <w:hideMark/>
          </w:tcPr>
          <w:p w14:paraId="05BDE790" w14:textId="77777777" w:rsidR="00152996" w:rsidRPr="001F2A71" w:rsidRDefault="00152996" w:rsidP="001F2A71">
            <w:pPr>
              <w:jc w:val="center"/>
              <w:rPr>
                <w:rFonts w:ascii="Times New Roman" w:eastAsia="Times New Roman" w:hAnsi="Times New Roman" w:cs="Times New Roman"/>
                <w:color w:val="000000"/>
                <w:sz w:val="22"/>
                <w:szCs w:val="22"/>
              </w:rPr>
            </w:pPr>
          </w:p>
        </w:tc>
      </w:tr>
      <w:tr w:rsidR="00152996" w:rsidRPr="009A744B" w14:paraId="7BD0FEE4" w14:textId="77777777" w:rsidTr="001F2A71">
        <w:trPr>
          <w:trHeight w:val="351"/>
        </w:trPr>
        <w:tc>
          <w:tcPr>
            <w:tcW w:w="1430" w:type="dxa"/>
            <w:tcBorders>
              <w:top w:val="nil"/>
              <w:left w:val="nil"/>
              <w:bottom w:val="nil"/>
              <w:right w:val="nil"/>
            </w:tcBorders>
            <w:shd w:val="clear" w:color="auto" w:fill="auto"/>
            <w:vAlign w:val="center"/>
          </w:tcPr>
          <w:p w14:paraId="1A9D8EC4" w14:textId="77777777" w:rsidR="00152996" w:rsidRPr="001F2A71" w:rsidRDefault="00152996" w:rsidP="00152996">
            <w:pPr>
              <w:rPr>
                <w:rFonts w:ascii="Times New Roman" w:eastAsia="Times New Roman" w:hAnsi="Times New Roman" w:cs="Times New Roman"/>
                <w:i/>
                <w:iCs/>
                <w:color w:val="000000"/>
                <w:sz w:val="22"/>
                <w:szCs w:val="22"/>
              </w:rPr>
            </w:pPr>
            <w:r w:rsidRPr="001F2A71">
              <w:rPr>
                <w:rFonts w:ascii="Times New Roman" w:eastAsia="Times New Roman" w:hAnsi="Times New Roman" w:cs="Times New Roman"/>
                <w:i/>
                <w:iCs/>
                <w:color w:val="000000"/>
                <w:sz w:val="22"/>
                <w:szCs w:val="22"/>
              </w:rPr>
              <w:t>p</w:t>
            </w:r>
          </w:p>
        </w:tc>
        <w:tc>
          <w:tcPr>
            <w:tcW w:w="1426" w:type="dxa"/>
            <w:tcBorders>
              <w:top w:val="nil"/>
              <w:left w:val="nil"/>
              <w:bottom w:val="nil"/>
              <w:right w:val="nil"/>
            </w:tcBorders>
            <w:shd w:val="clear" w:color="auto" w:fill="auto"/>
            <w:vAlign w:val="center"/>
          </w:tcPr>
          <w:p w14:paraId="297AB711" w14:textId="77777777" w:rsidR="00152996" w:rsidRPr="001F2A71" w:rsidRDefault="009A744B"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&lt;.001</w:t>
            </w:r>
            <w:r w:rsidR="00A96765">
              <w:rPr>
                <w:rFonts w:ascii="Times New Roman" w:eastAsia="Times New Roman" w:hAnsi="Times New Roman" w:cs="Times New Roman"/>
                <w:color w:val="000000"/>
                <w:sz w:val="22"/>
                <w:szCs w:val="22"/>
                <w:vertAlign w:val="superscript"/>
              </w:rPr>
              <w:t>a</w:t>
            </w:r>
          </w:p>
        </w:tc>
        <w:tc>
          <w:tcPr>
            <w:tcW w:w="1427" w:type="dxa"/>
            <w:tcBorders>
              <w:top w:val="nil"/>
              <w:left w:val="nil"/>
              <w:bottom w:val="nil"/>
              <w:right w:val="nil"/>
            </w:tcBorders>
            <w:shd w:val="clear" w:color="auto" w:fill="auto"/>
            <w:vAlign w:val="center"/>
          </w:tcPr>
          <w:p w14:paraId="63CDD40D" w14:textId="77777777" w:rsidR="00152996" w:rsidRPr="001F2A71" w:rsidRDefault="00040CB3"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&lt;.001</w:t>
            </w:r>
            <w:r w:rsidR="00A96765">
              <w:rPr>
                <w:rFonts w:ascii="Times New Roman" w:eastAsia="Times New Roman" w:hAnsi="Times New Roman" w:cs="Times New Roman"/>
                <w:color w:val="000000"/>
                <w:sz w:val="22"/>
                <w:szCs w:val="22"/>
                <w:vertAlign w:val="superscript"/>
              </w:rPr>
              <w:t>a</w:t>
            </w:r>
          </w:p>
        </w:tc>
        <w:tc>
          <w:tcPr>
            <w:tcW w:w="1427" w:type="dxa"/>
            <w:tcBorders>
              <w:top w:val="nil"/>
              <w:left w:val="nil"/>
              <w:bottom w:val="nil"/>
              <w:right w:val="nil"/>
            </w:tcBorders>
            <w:shd w:val="clear" w:color="auto" w:fill="auto"/>
            <w:vAlign w:val="center"/>
          </w:tcPr>
          <w:p w14:paraId="6A4CDE7F" w14:textId="77777777" w:rsidR="00152996" w:rsidRPr="001F2A71" w:rsidRDefault="00040CB3"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&lt;.001</w:t>
            </w:r>
            <w:r w:rsidR="00A96765">
              <w:rPr>
                <w:rFonts w:ascii="Times New Roman" w:eastAsia="Times New Roman" w:hAnsi="Times New Roman" w:cs="Times New Roman"/>
                <w:color w:val="000000"/>
                <w:sz w:val="22"/>
                <w:szCs w:val="22"/>
                <w:vertAlign w:val="superscript"/>
              </w:rPr>
              <w:t>a</w:t>
            </w:r>
          </w:p>
        </w:tc>
        <w:tc>
          <w:tcPr>
            <w:tcW w:w="1426" w:type="dxa"/>
            <w:tcBorders>
              <w:top w:val="nil"/>
              <w:left w:val="nil"/>
              <w:bottom w:val="nil"/>
              <w:right w:val="nil"/>
            </w:tcBorders>
            <w:shd w:val="clear" w:color="auto" w:fill="auto"/>
            <w:vAlign w:val="center"/>
          </w:tcPr>
          <w:p w14:paraId="22009DEF" w14:textId="77777777" w:rsidR="00152996" w:rsidRPr="001F2A71" w:rsidRDefault="00040CB3"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&lt;.001</w:t>
            </w:r>
          </w:p>
        </w:tc>
        <w:tc>
          <w:tcPr>
            <w:tcW w:w="1427" w:type="dxa"/>
            <w:tcBorders>
              <w:top w:val="nil"/>
              <w:left w:val="nil"/>
              <w:bottom w:val="nil"/>
              <w:right w:val="nil"/>
            </w:tcBorders>
            <w:shd w:val="clear" w:color="auto" w:fill="auto"/>
            <w:vAlign w:val="center"/>
          </w:tcPr>
          <w:p w14:paraId="0CB78D9A" w14:textId="77777777" w:rsidR="00152996" w:rsidRPr="001F2A71" w:rsidRDefault="00040CB3"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.01</w:t>
            </w:r>
            <w:r w:rsidR="009A744B" w:rsidRPr="001F2A71">
              <w:rPr>
                <w:rFonts w:ascii="Times New Roman" w:eastAsia="Times New Roman" w:hAnsi="Times New Roman" w:cs="Times New Roman"/>
                <w:color w:val="000000"/>
                <w:sz w:val="22"/>
                <w:szCs w:val="22"/>
              </w:rPr>
              <w:t>1</w:t>
            </w:r>
          </w:p>
        </w:tc>
        <w:tc>
          <w:tcPr>
            <w:tcW w:w="1427" w:type="dxa"/>
            <w:tcBorders>
              <w:top w:val="nil"/>
              <w:left w:val="nil"/>
              <w:bottom w:val="nil"/>
              <w:right w:val="nil"/>
            </w:tcBorders>
            <w:shd w:val="clear" w:color="auto" w:fill="auto"/>
            <w:vAlign w:val="center"/>
          </w:tcPr>
          <w:p w14:paraId="78C01420" w14:textId="77777777" w:rsidR="00152996" w:rsidRPr="001F2A71" w:rsidRDefault="00040CB3"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.29</w:t>
            </w:r>
            <w:r w:rsidR="009A744B" w:rsidRPr="001F2A71">
              <w:rPr>
                <w:rFonts w:ascii="Times New Roman" w:eastAsia="Times New Roman" w:hAnsi="Times New Roman" w:cs="Times New Roman"/>
                <w:color w:val="000000"/>
                <w:sz w:val="22"/>
                <w:szCs w:val="22"/>
              </w:rPr>
              <w:t>2</w:t>
            </w:r>
          </w:p>
        </w:tc>
      </w:tr>
      <w:tr w:rsidR="00152996" w:rsidRPr="009A744B" w14:paraId="22B62786" w14:textId="77777777" w:rsidTr="00152996">
        <w:trPr>
          <w:trHeight w:val="340"/>
        </w:trPr>
        <w:tc>
          <w:tcPr>
            <w:tcW w:w="1430" w:type="dxa"/>
            <w:tcBorders>
              <w:top w:val="nil"/>
              <w:left w:val="nil"/>
              <w:bottom w:val="nil"/>
              <w:right w:val="nil"/>
            </w:tcBorders>
            <w:shd w:val="clear" w:color="auto" w:fill="auto"/>
            <w:vAlign w:val="center"/>
            <w:hideMark/>
          </w:tcPr>
          <w:p w14:paraId="1BCF66FE"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BIC</w:t>
            </w:r>
          </w:p>
        </w:tc>
        <w:tc>
          <w:tcPr>
            <w:tcW w:w="1426" w:type="dxa"/>
            <w:tcBorders>
              <w:top w:val="nil"/>
              <w:left w:val="nil"/>
              <w:bottom w:val="nil"/>
              <w:right w:val="nil"/>
            </w:tcBorders>
            <w:shd w:val="clear" w:color="auto" w:fill="auto"/>
            <w:vAlign w:val="center"/>
            <w:hideMark/>
          </w:tcPr>
          <w:p w14:paraId="7EAEE2FB"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1500.65</w:t>
            </w:r>
          </w:p>
        </w:tc>
        <w:tc>
          <w:tcPr>
            <w:tcW w:w="1427" w:type="dxa"/>
            <w:tcBorders>
              <w:top w:val="nil"/>
              <w:left w:val="nil"/>
              <w:bottom w:val="nil"/>
              <w:right w:val="nil"/>
            </w:tcBorders>
            <w:shd w:val="clear" w:color="auto" w:fill="auto"/>
            <w:vAlign w:val="center"/>
            <w:hideMark/>
          </w:tcPr>
          <w:p w14:paraId="1646A6AE"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1843.84</w:t>
            </w:r>
          </w:p>
        </w:tc>
        <w:tc>
          <w:tcPr>
            <w:tcW w:w="1427" w:type="dxa"/>
            <w:tcBorders>
              <w:top w:val="nil"/>
              <w:left w:val="nil"/>
              <w:bottom w:val="nil"/>
              <w:right w:val="nil"/>
            </w:tcBorders>
            <w:shd w:val="clear" w:color="auto" w:fill="auto"/>
            <w:vAlign w:val="center"/>
            <w:hideMark/>
          </w:tcPr>
          <w:p w14:paraId="2F751F7A"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1582.51</w:t>
            </w:r>
          </w:p>
        </w:tc>
        <w:tc>
          <w:tcPr>
            <w:tcW w:w="1426" w:type="dxa"/>
            <w:tcBorders>
              <w:top w:val="nil"/>
              <w:left w:val="nil"/>
              <w:bottom w:val="nil"/>
              <w:right w:val="nil"/>
            </w:tcBorders>
            <w:shd w:val="clear" w:color="auto" w:fill="auto"/>
            <w:vAlign w:val="center"/>
            <w:hideMark/>
          </w:tcPr>
          <w:p w14:paraId="3B4562F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1051.63</w:t>
            </w:r>
          </w:p>
        </w:tc>
        <w:tc>
          <w:tcPr>
            <w:tcW w:w="1427" w:type="dxa"/>
            <w:tcBorders>
              <w:top w:val="nil"/>
              <w:left w:val="nil"/>
              <w:bottom w:val="nil"/>
              <w:right w:val="nil"/>
            </w:tcBorders>
            <w:shd w:val="clear" w:color="auto" w:fill="auto"/>
            <w:vAlign w:val="center"/>
            <w:hideMark/>
          </w:tcPr>
          <w:p w14:paraId="6FF34B50"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948.43</w:t>
            </w:r>
          </w:p>
        </w:tc>
        <w:tc>
          <w:tcPr>
            <w:tcW w:w="1427" w:type="dxa"/>
            <w:tcBorders>
              <w:top w:val="nil"/>
              <w:left w:val="nil"/>
              <w:bottom w:val="nil"/>
              <w:right w:val="nil"/>
            </w:tcBorders>
            <w:shd w:val="clear" w:color="auto" w:fill="auto"/>
            <w:vAlign w:val="center"/>
            <w:hideMark/>
          </w:tcPr>
          <w:p w14:paraId="639D403C"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966.8</w:t>
            </w:r>
          </w:p>
        </w:tc>
      </w:tr>
      <w:tr w:rsidR="00152996" w:rsidRPr="009A744B" w14:paraId="081A7714" w14:textId="77777777" w:rsidTr="001F2A71">
        <w:trPr>
          <w:trHeight w:val="549"/>
        </w:trPr>
        <w:tc>
          <w:tcPr>
            <w:tcW w:w="1430" w:type="dxa"/>
            <w:tcBorders>
              <w:top w:val="nil"/>
              <w:left w:val="nil"/>
              <w:bottom w:val="nil"/>
              <w:right w:val="nil"/>
            </w:tcBorders>
            <w:shd w:val="clear" w:color="auto" w:fill="auto"/>
            <w:vAlign w:val="center"/>
            <w:hideMark/>
          </w:tcPr>
          <w:p w14:paraId="4116FE78" w14:textId="77777777" w:rsidR="00152996" w:rsidRPr="001F2A71" w:rsidRDefault="00152996" w:rsidP="00152996">
            <w:pP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Number of observations</w:t>
            </w:r>
          </w:p>
        </w:tc>
        <w:tc>
          <w:tcPr>
            <w:tcW w:w="1426" w:type="dxa"/>
            <w:tcBorders>
              <w:top w:val="nil"/>
              <w:left w:val="nil"/>
              <w:bottom w:val="nil"/>
              <w:right w:val="nil"/>
            </w:tcBorders>
            <w:shd w:val="clear" w:color="auto" w:fill="auto"/>
            <w:vAlign w:val="center"/>
            <w:hideMark/>
          </w:tcPr>
          <w:p w14:paraId="2A2D23A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225</w:t>
            </w:r>
          </w:p>
        </w:tc>
        <w:tc>
          <w:tcPr>
            <w:tcW w:w="1427" w:type="dxa"/>
            <w:tcBorders>
              <w:top w:val="nil"/>
              <w:left w:val="nil"/>
              <w:bottom w:val="nil"/>
              <w:right w:val="nil"/>
            </w:tcBorders>
            <w:shd w:val="clear" w:color="auto" w:fill="auto"/>
            <w:vAlign w:val="center"/>
            <w:hideMark/>
          </w:tcPr>
          <w:p w14:paraId="20BE74C6"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224</w:t>
            </w:r>
          </w:p>
        </w:tc>
        <w:tc>
          <w:tcPr>
            <w:tcW w:w="1427" w:type="dxa"/>
            <w:tcBorders>
              <w:top w:val="nil"/>
              <w:left w:val="nil"/>
              <w:bottom w:val="nil"/>
              <w:right w:val="nil"/>
            </w:tcBorders>
            <w:shd w:val="clear" w:color="auto" w:fill="auto"/>
            <w:vAlign w:val="center"/>
            <w:hideMark/>
          </w:tcPr>
          <w:p w14:paraId="45928A00"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220</w:t>
            </w:r>
          </w:p>
        </w:tc>
        <w:tc>
          <w:tcPr>
            <w:tcW w:w="1426" w:type="dxa"/>
            <w:tcBorders>
              <w:top w:val="nil"/>
              <w:left w:val="nil"/>
              <w:bottom w:val="nil"/>
              <w:right w:val="nil"/>
            </w:tcBorders>
            <w:shd w:val="clear" w:color="auto" w:fill="auto"/>
            <w:vAlign w:val="center"/>
            <w:hideMark/>
          </w:tcPr>
          <w:p w14:paraId="21C4F313"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119</w:t>
            </w:r>
          </w:p>
        </w:tc>
        <w:tc>
          <w:tcPr>
            <w:tcW w:w="1427" w:type="dxa"/>
            <w:tcBorders>
              <w:top w:val="nil"/>
              <w:left w:val="nil"/>
              <w:bottom w:val="nil"/>
              <w:right w:val="nil"/>
            </w:tcBorders>
            <w:shd w:val="clear" w:color="auto" w:fill="auto"/>
            <w:vAlign w:val="center"/>
            <w:hideMark/>
          </w:tcPr>
          <w:p w14:paraId="1BADE7E9"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120</w:t>
            </w:r>
          </w:p>
        </w:tc>
        <w:tc>
          <w:tcPr>
            <w:tcW w:w="1427" w:type="dxa"/>
            <w:tcBorders>
              <w:top w:val="nil"/>
              <w:left w:val="nil"/>
              <w:bottom w:val="nil"/>
              <w:right w:val="nil"/>
            </w:tcBorders>
            <w:shd w:val="clear" w:color="auto" w:fill="auto"/>
            <w:vAlign w:val="center"/>
            <w:hideMark/>
          </w:tcPr>
          <w:p w14:paraId="79A69E79"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119</w:t>
            </w:r>
          </w:p>
        </w:tc>
      </w:tr>
      <w:tr w:rsidR="00152996" w:rsidRPr="009A744B" w14:paraId="432B3231" w14:textId="77777777" w:rsidTr="00152996">
        <w:trPr>
          <w:trHeight w:val="340"/>
        </w:trPr>
        <w:tc>
          <w:tcPr>
            <w:tcW w:w="1430" w:type="dxa"/>
            <w:tcBorders>
              <w:top w:val="nil"/>
              <w:left w:val="nil"/>
              <w:bottom w:val="single" w:sz="4" w:space="0" w:color="auto"/>
              <w:right w:val="nil"/>
            </w:tcBorders>
            <w:shd w:val="clear" w:color="auto" w:fill="auto"/>
            <w:vAlign w:val="center"/>
            <w:hideMark/>
          </w:tcPr>
          <w:p w14:paraId="7A56FC20" w14:textId="77777777" w:rsidR="00152996" w:rsidRPr="001F2A71" w:rsidRDefault="00152996" w:rsidP="00152996">
            <w:pPr>
              <w:rPr>
                <w:rFonts w:ascii="Times New Roman" w:eastAsia="Times New Roman" w:hAnsi="Times New Roman" w:cs="Times New Roman"/>
                <w:i/>
                <w:iCs/>
                <w:color w:val="000000"/>
                <w:sz w:val="22"/>
                <w:szCs w:val="22"/>
              </w:rPr>
            </w:pPr>
            <w:r w:rsidRPr="001F2A71">
              <w:rPr>
                <w:rFonts w:ascii="Times New Roman" w:eastAsia="Times New Roman" w:hAnsi="Times New Roman" w:cs="Times New Roman"/>
                <w:i/>
                <w:iCs/>
                <w:color w:val="000000"/>
                <w:sz w:val="22"/>
                <w:szCs w:val="22"/>
              </w:rPr>
              <w:t>N</w:t>
            </w:r>
          </w:p>
        </w:tc>
        <w:tc>
          <w:tcPr>
            <w:tcW w:w="1426" w:type="dxa"/>
            <w:tcBorders>
              <w:top w:val="nil"/>
              <w:left w:val="nil"/>
              <w:bottom w:val="single" w:sz="4" w:space="0" w:color="auto"/>
              <w:right w:val="nil"/>
            </w:tcBorders>
            <w:shd w:val="clear" w:color="auto" w:fill="auto"/>
            <w:vAlign w:val="center"/>
            <w:hideMark/>
          </w:tcPr>
          <w:p w14:paraId="76134ADD"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7" w:type="dxa"/>
            <w:tcBorders>
              <w:top w:val="nil"/>
              <w:left w:val="nil"/>
              <w:bottom w:val="single" w:sz="4" w:space="0" w:color="auto"/>
              <w:right w:val="nil"/>
            </w:tcBorders>
            <w:shd w:val="clear" w:color="auto" w:fill="auto"/>
            <w:vAlign w:val="center"/>
            <w:hideMark/>
          </w:tcPr>
          <w:p w14:paraId="5D2BE836"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7" w:type="dxa"/>
            <w:tcBorders>
              <w:top w:val="nil"/>
              <w:left w:val="nil"/>
              <w:bottom w:val="single" w:sz="4" w:space="0" w:color="auto"/>
              <w:right w:val="nil"/>
            </w:tcBorders>
            <w:shd w:val="clear" w:color="auto" w:fill="auto"/>
            <w:vAlign w:val="center"/>
            <w:hideMark/>
          </w:tcPr>
          <w:p w14:paraId="7878370E"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6" w:type="dxa"/>
            <w:tcBorders>
              <w:top w:val="nil"/>
              <w:left w:val="nil"/>
              <w:bottom w:val="single" w:sz="4" w:space="0" w:color="auto"/>
              <w:right w:val="nil"/>
            </w:tcBorders>
            <w:shd w:val="clear" w:color="auto" w:fill="auto"/>
            <w:vAlign w:val="center"/>
            <w:hideMark/>
          </w:tcPr>
          <w:p w14:paraId="36E51351"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7" w:type="dxa"/>
            <w:tcBorders>
              <w:top w:val="nil"/>
              <w:left w:val="nil"/>
              <w:bottom w:val="single" w:sz="4" w:space="0" w:color="auto"/>
              <w:right w:val="nil"/>
            </w:tcBorders>
            <w:shd w:val="clear" w:color="auto" w:fill="auto"/>
            <w:vAlign w:val="center"/>
            <w:hideMark/>
          </w:tcPr>
          <w:p w14:paraId="0D22CE64"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c>
          <w:tcPr>
            <w:tcW w:w="1427" w:type="dxa"/>
            <w:tcBorders>
              <w:top w:val="nil"/>
              <w:left w:val="nil"/>
              <w:bottom w:val="single" w:sz="4" w:space="0" w:color="auto"/>
              <w:right w:val="nil"/>
            </w:tcBorders>
            <w:shd w:val="clear" w:color="auto" w:fill="auto"/>
            <w:vAlign w:val="center"/>
            <w:hideMark/>
          </w:tcPr>
          <w:p w14:paraId="0B547C24" w14:textId="77777777" w:rsidR="00152996" w:rsidRPr="001F2A71" w:rsidRDefault="00152996" w:rsidP="001F2A71">
            <w:pPr>
              <w:jc w:val="center"/>
              <w:rPr>
                <w:rFonts w:ascii="Times New Roman" w:eastAsia="Times New Roman" w:hAnsi="Times New Roman" w:cs="Times New Roman"/>
                <w:color w:val="000000"/>
                <w:sz w:val="22"/>
                <w:szCs w:val="22"/>
              </w:rPr>
            </w:pPr>
            <w:r w:rsidRPr="001F2A71">
              <w:rPr>
                <w:rFonts w:ascii="Times New Roman" w:eastAsia="Times New Roman" w:hAnsi="Times New Roman" w:cs="Times New Roman"/>
                <w:color w:val="000000"/>
                <w:sz w:val="22"/>
                <w:szCs w:val="22"/>
              </w:rPr>
              <w:t>51</w:t>
            </w:r>
          </w:p>
        </w:tc>
      </w:tr>
    </w:tbl>
    <w:p w14:paraId="6B3155B8" w14:textId="77777777" w:rsidR="00DA3254" w:rsidRPr="00EC0638" w:rsidRDefault="00DA3254" w:rsidP="00A96765">
      <w:pPr>
        <w:rPr>
          <w:rFonts w:ascii="Times New Roman" w:hAnsi="Times New Roman" w:cs="Times New Roman"/>
        </w:rPr>
      </w:pPr>
      <w:r w:rsidRPr="00EC0638">
        <w:rPr>
          <w:rFonts w:ascii="Times New Roman" w:eastAsia="Times New Roman" w:hAnsi="Times New Roman" w:cs="Times New Roman"/>
          <w:color w:val="000000"/>
          <w:vertAlign w:val="superscript"/>
        </w:rPr>
        <w:t>a</w:t>
      </w:r>
      <w:r w:rsidR="009A744B" w:rsidRPr="00EC0638">
        <w:rPr>
          <w:rFonts w:ascii="Times New Roman" w:eastAsia="Times New Roman" w:hAnsi="Times New Roman" w:cs="Times New Roman"/>
          <w:color w:val="000000"/>
          <w:vertAlign w:val="superscript"/>
        </w:rPr>
        <w:t xml:space="preserve"> </w:t>
      </w:r>
      <w:proofErr w:type="gramStart"/>
      <w:r w:rsidR="008D0C84" w:rsidRPr="001F2A71">
        <w:rPr>
          <w:rFonts w:ascii="Times New Roman" w:eastAsia="Times New Roman" w:hAnsi="Times New Roman" w:cs="Times New Roman"/>
          <w:color w:val="000000"/>
        </w:rPr>
        <w:t>Final</w:t>
      </w:r>
      <w:proofErr w:type="gramEnd"/>
      <w:r w:rsidR="008D0C84" w:rsidRPr="001F2A71">
        <w:rPr>
          <w:rFonts w:ascii="Times New Roman" w:eastAsia="Times New Roman" w:hAnsi="Times New Roman" w:cs="Times New Roman"/>
          <w:color w:val="000000"/>
        </w:rPr>
        <w:t xml:space="preserve"> model included random slopes.</w:t>
      </w:r>
    </w:p>
    <w:p w14:paraId="5EB25E77" w14:textId="77777777" w:rsidR="009A744B" w:rsidRPr="00EC0638" w:rsidRDefault="00A96765">
      <w:pPr>
        <w:rPr>
          <w:rFonts w:ascii="Times New Roman" w:eastAsia="Times New Roman" w:hAnsi="Times New Roman" w:cs="Times New Roman"/>
          <w:color w:val="000000"/>
        </w:rPr>
      </w:pPr>
      <w:r w:rsidRPr="00EC0638">
        <w:rPr>
          <w:rFonts w:ascii="Times New Roman" w:eastAsia="Times New Roman" w:hAnsi="Times New Roman" w:cs="Times New Roman"/>
          <w:color w:val="000000"/>
          <w:vertAlign w:val="superscript"/>
        </w:rPr>
        <w:t>b</w:t>
      </w:r>
      <w:r w:rsidR="009A744B" w:rsidRPr="00EC0638">
        <w:rPr>
          <w:rFonts w:ascii="Times New Roman" w:eastAsia="Times New Roman" w:hAnsi="Times New Roman" w:cs="Times New Roman"/>
          <w:color w:val="000000"/>
        </w:rPr>
        <w:t xml:space="preserve"> Only includes participants who completed </w:t>
      </w:r>
      <w:r w:rsidRPr="00EC0638">
        <w:rPr>
          <w:rFonts w:ascii="Times New Roman" w:eastAsia="Times New Roman" w:hAnsi="Times New Roman" w:cs="Times New Roman"/>
          <w:color w:val="000000"/>
        </w:rPr>
        <w:t xml:space="preserve">the </w:t>
      </w:r>
      <w:r w:rsidR="009A744B" w:rsidRPr="00EC0638">
        <w:rPr>
          <w:rFonts w:ascii="Times New Roman" w:eastAsia="Times New Roman" w:hAnsi="Times New Roman" w:cs="Times New Roman"/>
          <w:color w:val="000000"/>
        </w:rPr>
        <w:t>pretherapy assessment.</w:t>
      </w:r>
    </w:p>
    <w:p w14:paraId="7BDEE759" w14:textId="77777777" w:rsidR="009A744B" w:rsidRPr="00EC0638" w:rsidRDefault="009A744B" w:rsidP="009A744B">
      <w:pPr>
        <w:rPr>
          <w:rFonts w:ascii="Times New Roman" w:hAnsi="Times New Roman" w:cs="Times New Roman"/>
        </w:rPr>
      </w:pPr>
      <w:r w:rsidRPr="00EC0638">
        <w:rPr>
          <w:rFonts w:ascii="Times New Roman" w:eastAsia="Times New Roman" w:hAnsi="Times New Roman" w:cs="Times New Roman"/>
          <w:color w:val="000000"/>
        </w:rPr>
        <w:t>* 0 outside the confidence interval. </w:t>
      </w:r>
      <w:r w:rsidRPr="00EC0638">
        <w:rPr>
          <w:rFonts w:ascii="Times New Roman" w:hAnsi="Times New Roman" w:cs="Times New Roman"/>
        </w:rPr>
        <w:t xml:space="preserve"> </w:t>
      </w:r>
    </w:p>
    <w:p w14:paraId="315E45A8" w14:textId="77777777" w:rsidR="005D23B4" w:rsidRDefault="009A744B" w:rsidP="009A744B">
      <w:pPr>
        <w:rPr>
          <w:rFonts w:ascii="Times New Roman" w:hAnsi="Times New Roman" w:cs="Times New Roman"/>
        </w:rPr>
      </w:pPr>
      <w:r w:rsidRPr="00A26088">
        <w:rPr>
          <w:rFonts w:ascii="Times New Roman" w:hAnsi="Times New Roman" w:cs="Times New Roman"/>
          <w:i/>
          <w:iCs/>
        </w:rPr>
        <w:t>Note.</w:t>
      </w:r>
      <w:r>
        <w:rPr>
          <w:rFonts w:ascii="Times New Roman" w:hAnsi="Times New Roman" w:cs="Times New Roman"/>
        </w:rPr>
        <w:t xml:space="preserve"> </w:t>
      </w:r>
      <w:r w:rsidR="00EC0638">
        <w:rPr>
          <w:rFonts w:ascii="Times New Roman" w:hAnsi="Times New Roman" w:cs="Times New Roman"/>
        </w:rPr>
        <w:t xml:space="preserve">95% confidence intervals are reported in brackets. </w:t>
      </w:r>
      <w:r w:rsidR="00A96765" w:rsidRPr="001F2A71">
        <w:rPr>
          <w:rFonts w:ascii="Times New Roman" w:hAnsi="Times New Roman" w:cs="Times New Roman"/>
          <w:i/>
          <w:iCs/>
        </w:rPr>
        <w:t>p</w:t>
      </w:r>
      <w:r w:rsidR="00A96765">
        <w:rPr>
          <w:rFonts w:ascii="Times New Roman" w:hAnsi="Times New Roman" w:cs="Times New Roman"/>
        </w:rPr>
        <w:t xml:space="preserve">-values reported are for the change in model fit compared to a previously tested model. </w:t>
      </w:r>
      <w:r>
        <w:rPr>
          <w:rFonts w:ascii="Times New Roman" w:hAnsi="Times New Roman" w:cs="Times New Roman"/>
        </w:rPr>
        <w:t xml:space="preserve">AAQ-II = Acceptance and Action </w:t>
      </w:r>
      <w:proofErr w:type="spellStart"/>
      <w:r>
        <w:rPr>
          <w:rFonts w:ascii="Times New Roman" w:hAnsi="Times New Roman" w:cs="Times New Roman"/>
        </w:rPr>
        <w:t>Questionnaire</w:t>
      </w:r>
      <w:r w:rsidRPr="00A26088">
        <w:rPr>
          <w:rFonts w:ascii="Symbol" w:eastAsia="Symbol" w:hAnsi="Symbol" w:cs="Symbol"/>
        </w:rPr>
        <w:t></w:t>
      </w:r>
      <w:r>
        <w:rPr>
          <w:rFonts w:ascii="Times New Roman" w:hAnsi="Times New Roman" w:cs="Times New Roman"/>
        </w:rPr>
        <w:t>II</w:t>
      </w:r>
      <w:proofErr w:type="spellEnd"/>
      <w:r>
        <w:rPr>
          <w:rFonts w:ascii="Times New Roman" w:hAnsi="Times New Roman" w:cs="Times New Roman"/>
        </w:rPr>
        <w:t xml:space="preserve">; BAFT = </w:t>
      </w:r>
      <w:r w:rsidRPr="00D63C65">
        <w:rPr>
          <w:rFonts w:ascii="Times New Roman" w:hAnsi="Times New Roman" w:cs="Times New Roman"/>
        </w:rPr>
        <w:t>Believability of Anxious Feelings and Thoughts Questionnaire</w:t>
      </w:r>
      <w:r>
        <w:rPr>
          <w:rFonts w:ascii="Times New Roman" w:hAnsi="Times New Roman" w:cs="Times New Roman"/>
        </w:rPr>
        <w:t xml:space="preserve">; OQ-45 = </w:t>
      </w:r>
      <w:r w:rsidRPr="00D63C65">
        <w:rPr>
          <w:rFonts w:ascii="Times New Roman" w:hAnsi="Times New Roman" w:cs="Times New Roman"/>
        </w:rPr>
        <w:t>Outcome Questionnaire-45.2</w:t>
      </w:r>
      <w:r>
        <w:rPr>
          <w:rFonts w:ascii="Times New Roman" w:hAnsi="Times New Roman" w:cs="Times New Roman"/>
        </w:rPr>
        <w:t>; DASS-21 =</w:t>
      </w:r>
      <w:r w:rsidRPr="00D63C65">
        <w:rPr>
          <w:rFonts w:ascii="Times New Roman" w:hAnsi="Times New Roman" w:cs="Times New Roman"/>
        </w:rPr>
        <w:t xml:space="preserve"> Depression Anxiety Stress Scales</w:t>
      </w:r>
      <w:r>
        <w:rPr>
          <w:rFonts w:ascii="Times New Roman" w:hAnsi="Times New Roman" w:cs="Times New Roman"/>
        </w:rPr>
        <w:t xml:space="preserve">; QOLS = </w:t>
      </w:r>
      <w:r w:rsidRPr="00D63C65">
        <w:rPr>
          <w:rFonts w:ascii="Times New Roman" w:hAnsi="Times New Roman" w:cs="Times New Roman"/>
        </w:rPr>
        <w:t xml:space="preserve">Quality of Life </w:t>
      </w:r>
      <w:r>
        <w:rPr>
          <w:rFonts w:ascii="Times New Roman" w:hAnsi="Times New Roman" w:cs="Times New Roman"/>
        </w:rPr>
        <w:t>Scale; VLQ = Valued Living Questionnaire.</w:t>
      </w:r>
      <w:r w:rsidRPr="00D63C65">
        <w:rPr>
          <w:rFonts w:ascii="Times New Roman" w:hAnsi="Times New Roman" w:cs="Times New Roman"/>
        </w:rPr>
        <w:t xml:space="preserve"> </w:t>
      </w:r>
    </w:p>
    <w:p w14:paraId="08A30F7B" w14:textId="77777777" w:rsidR="005D23B4" w:rsidRDefault="005D23B4">
      <w:pPr>
        <w:rPr>
          <w:rFonts w:ascii="Times New Roman" w:hAnsi="Times New Roman" w:cs="Times New Roman"/>
        </w:rPr>
      </w:pPr>
      <w:r>
        <w:rPr>
          <w:rFonts w:ascii="Times New Roman" w:hAnsi="Times New Roman" w:cs="Times New Roman"/>
        </w:rPr>
        <w:br w:type="page"/>
      </w:r>
    </w:p>
    <w:p w14:paraId="7295A62A" w14:textId="77777777" w:rsidR="007A75F8" w:rsidRDefault="007A75F8" w:rsidP="005D23B4">
      <w:pPr>
        <w:rPr>
          <w:rFonts w:ascii="Times New Roman" w:hAnsi="Times New Roman" w:cs="Times New Roman"/>
        </w:rPr>
        <w:sectPr w:rsidR="007A75F8" w:rsidSect="007A75F8">
          <w:pgSz w:w="12240" w:h="15840"/>
          <w:pgMar w:top="1440" w:right="1440" w:bottom="1440" w:left="1440" w:header="720" w:footer="720" w:gutter="0"/>
          <w:cols w:space="720"/>
          <w:docGrid w:linePitch="360"/>
        </w:sectPr>
      </w:pPr>
    </w:p>
    <w:p w14:paraId="72149A35" w14:textId="77777777" w:rsidR="005D23B4" w:rsidRDefault="005D23B4" w:rsidP="005D23B4">
      <w:pPr>
        <w:rPr>
          <w:rFonts w:ascii="Times New Roman" w:hAnsi="Times New Roman" w:cs="Times New Roman"/>
        </w:rPr>
      </w:pPr>
      <w:r>
        <w:rPr>
          <w:rFonts w:ascii="Times New Roman" w:hAnsi="Times New Roman" w:cs="Times New Roman"/>
        </w:rPr>
        <w:lastRenderedPageBreak/>
        <w:t>Table 3</w:t>
      </w:r>
    </w:p>
    <w:p w14:paraId="391A2B60" w14:textId="7C09C3B8" w:rsidR="007A75F8" w:rsidRDefault="007A75F8" w:rsidP="007A75F8">
      <w:pPr>
        <w:rPr>
          <w:rFonts w:ascii="Times New Roman" w:hAnsi="Times New Roman" w:cs="Times New Roman"/>
        </w:rPr>
      </w:pPr>
      <w:r>
        <w:rPr>
          <w:rFonts w:ascii="Times New Roman" w:hAnsi="Times New Roman" w:cs="Times New Roman"/>
        </w:rPr>
        <w:t>Means</w:t>
      </w:r>
      <w:r w:rsidR="0025258B">
        <w:rPr>
          <w:rFonts w:ascii="Times New Roman" w:hAnsi="Times New Roman" w:cs="Times New Roman"/>
        </w:rPr>
        <w:t>, Standard Deviations</w:t>
      </w:r>
      <w:r w:rsidR="00E5207B">
        <w:rPr>
          <w:rFonts w:ascii="Times New Roman" w:hAnsi="Times New Roman" w:cs="Times New Roman"/>
        </w:rPr>
        <w:t xml:space="preserve"> (SDs)</w:t>
      </w:r>
      <w:r w:rsidR="0025258B">
        <w:rPr>
          <w:rFonts w:ascii="Times New Roman" w:hAnsi="Times New Roman" w:cs="Times New Roman"/>
        </w:rPr>
        <w:t>,</w:t>
      </w:r>
      <w:r>
        <w:rPr>
          <w:rFonts w:ascii="Times New Roman" w:hAnsi="Times New Roman" w:cs="Times New Roman"/>
        </w:rPr>
        <w:t xml:space="preserve"> </w:t>
      </w:r>
      <w:r w:rsidR="0025258B">
        <w:rPr>
          <w:rFonts w:ascii="Times New Roman" w:hAnsi="Times New Roman" w:cs="Times New Roman"/>
        </w:rPr>
        <w:t>and Effect Sizes</w:t>
      </w:r>
      <w:r>
        <w:rPr>
          <w:rFonts w:ascii="Times New Roman" w:hAnsi="Times New Roman" w:cs="Times New Roman"/>
        </w:rPr>
        <w:t xml:space="preserve"> </w:t>
      </w:r>
      <w:proofErr w:type="gramStart"/>
      <w:r>
        <w:rPr>
          <w:rFonts w:ascii="Times New Roman" w:hAnsi="Times New Roman" w:cs="Times New Roman"/>
        </w:rPr>
        <w:t>From</w:t>
      </w:r>
      <w:proofErr w:type="gramEnd"/>
      <w:r>
        <w:rPr>
          <w:rFonts w:ascii="Times New Roman" w:hAnsi="Times New Roman" w:cs="Times New Roman"/>
        </w:rPr>
        <w:t xml:space="preserve"> Preprogram (Baseline) to Follow-up</w:t>
      </w:r>
    </w:p>
    <w:tbl>
      <w:tblPr>
        <w:tblStyle w:val="TableGrid"/>
        <w:tblW w:w="13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1224"/>
        <w:gridCol w:w="1224"/>
        <w:gridCol w:w="1224"/>
        <w:gridCol w:w="1224"/>
        <w:gridCol w:w="1224"/>
        <w:gridCol w:w="275"/>
        <w:gridCol w:w="2110"/>
        <w:gridCol w:w="2110"/>
        <w:gridCol w:w="2110"/>
      </w:tblGrid>
      <w:tr w:rsidR="0063166F" w:rsidRPr="007966AC" w14:paraId="3C63BE9A" w14:textId="77777777" w:rsidTr="0063166F">
        <w:tc>
          <w:tcPr>
            <w:tcW w:w="1165" w:type="dxa"/>
            <w:tcBorders>
              <w:top w:val="single" w:sz="4" w:space="0" w:color="auto"/>
            </w:tcBorders>
            <w:vAlign w:val="center"/>
          </w:tcPr>
          <w:p w14:paraId="7132567B" w14:textId="77777777" w:rsidR="0063166F" w:rsidRPr="00A76FFE" w:rsidRDefault="0063166F" w:rsidP="007966AC">
            <w:pPr>
              <w:jc w:val="center"/>
              <w:rPr>
                <w:rFonts w:ascii="Times New Roman" w:hAnsi="Times New Roman" w:cs="Times New Roman"/>
              </w:rPr>
            </w:pPr>
          </w:p>
        </w:tc>
        <w:tc>
          <w:tcPr>
            <w:tcW w:w="6120" w:type="dxa"/>
            <w:gridSpan w:val="5"/>
            <w:tcBorders>
              <w:top w:val="single" w:sz="4" w:space="0" w:color="auto"/>
              <w:bottom w:val="single" w:sz="4" w:space="0" w:color="auto"/>
            </w:tcBorders>
            <w:vAlign w:val="center"/>
          </w:tcPr>
          <w:p w14:paraId="08D6E571" w14:textId="4B6D0119" w:rsidR="0063166F" w:rsidRPr="007966AC" w:rsidRDefault="0063166F" w:rsidP="007966AC">
            <w:pPr>
              <w:jc w:val="center"/>
              <w:rPr>
                <w:rFonts w:ascii="Times New Roman" w:hAnsi="Times New Roman" w:cs="Times New Roman"/>
              </w:rPr>
            </w:pPr>
            <w:r w:rsidRPr="007966AC">
              <w:rPr>
                <w:rFonts w:ascii="Times New Roman" w:hAnsi="Times New Roman" w:cs="Times New Roman"/>
              </w:rPr>
              <w:t>Means and SDs</w:t>
            </w:r>
          </w:p>
        </w:tc>
        <w:tc>
          <w:tcPr>
            <w:tcW w:w="275" w:type="dxa"/>
            <w:tcBorders>
              <w:top w:val="single" w:sz="4" w:space="0" w:color="auto"/>
            </w:tcBorders>
          </w:tcPr>
          <w:p w14:paraId="634D0364" w14:textId="77777777" w:rsidR="0063166F" w:rsidRPr="007966AC" w:rsidRDefault="0063166F" w:rsidP="007966AC">
            <w:pPr>
              <w:jc w:val="center"/>
              <w:rPr>
                <w:rFonts w:ascii="Times New Roman" w:hAnsi="Times New Roman" w:cs="Times New Roman"/>
              </w:rPr>
            </w:pPr>
          </w:p>
        </w:tc>
        <w:tc>
          <w:tcPr>
            <w:tcW w:w="6330" w:type="dxa"/>
            <w:gridSpan w:val="3"/>
            <w:tcBorders>
              <w:top w:val="single" w:sz="4" w:space="0" w:color="auto"/>
              <w:bottom w:val="single" w:sz="4" w:space="0" w:color="auto"/>
            </w:tcBorders>
            <w:vAlign w:val="center"/>
          </w:tcPr>
          <w:p w14:paraId="1506AE91" w14:textId="4D557A98" w:rsidR="0063166F" w:rsidRPr="007966AC" w:rsidRDefault="0063166F" w:rsidP="007966AC">
            <w:pPr>
              <w:jc w:val="center"/>
              <w:rPr>
                <w:rFonts w:ascii="Times New Roman" w:eastAsia="Times New Roman" w:hAnsi="Times New Roman" w:cs="Times New Roman"/>
                <w:color w:val="000000"/>
              </w:rPr>
            </w:pPr>
            <w:r w:rsidRPr="007966AC">
              <w:rPr>
                <w:rFonts w:ascii="Times New Roman" w:hAnsi="Times New Roman" w:cs="Times New Roman"/>
              </w:rPr>
              <w:t xml:space="preserve">Hedges’ </w:t>
            </w:r>
            <w:r w:rsidRPr="007966AC">
              <w:rPr>
                <w:rFonts w:ascii="Times New Roman" w:hAnsi="Times New Roman" w:cs="Times New Roman"/>
                <w:i/>
                <w:iCs/>
              </w:rPr>
              <w:t>g</w:t>
            </w:r>
          </w:p>
        </w:tc>
      </w:tr>
      <w:tr w:rsidR="0063166F" w:rsidRPr="007966AC" w14:paraId="5E09F5CD" w14:textId="77777777" w:rsidTr="0063166F">
        <w:tc>
          <w:tcPr>
            <w:tcW w:w="1165" w:type="dxa"/>
            <w:tcBorders>
              <w:bottom w:val="single" w:sz="4" w:space="0" w:color="auto"/>
            </w:tcBorders>
            <w:vAlign w:val="center"/>
          </w:tcPr>
          <w:p w14:paraId="3BFED6B2" w14:textId="77777777" w:rsidR="0063166F" w:rsidRPr="007966AC" w:rsidRDefault="0063166F" w:rsidP="007966AC">
            <w:pPr>
              <w:jc w:val="center"/>
              <w:rPr>
                <w:rFonts w:ascii="Times New Roman" w:hAnsi="Times New Roman" w:cs="Times New Roman"/>
              </w:rPr>
            </w:pPr>
          </w:p>
        </w:tc>
        <w:tc>
          <w:tcPr>
            <w:tcW w:w="1224" w:type="dxa"/>
            <w:tcBorders>
              <w:top w:val="single" w:sz="4" w:space="0" w:color="auto"/>
              <w:bottom w:val="single" w:sz="4" w:space="0" w:color="auto"/>
            </w:tcBorders>
            <w:vAlign w:val="center"/>
          </w:tcPr>
          <w:p w14:paraId="3A7F35D1" w14:textId="00CDBE49" w:rsidR="0063166F" w:rsidRPr="007966AC" w:rsidRDefault="0063166F" w:rsidP="007966AC">
            <w:pPr>
              <w:jc w:val="center"/>
              <w:rPr>
                <w:rFonts w:ascii="Times New Roman" w:hAnsi="Times New Roman" w:cs="Times New Roman"/>
              </w:rPr>
            </w:pPr>
            <w:r w:rsidRPr="007966AC">
              <w:rPr>
                <w:rFonts w:ascii="Times New Roman" w:hAnsi="Times New Roman" w:cs="Times New Roman"/>
              </w:rPr>
              <w:t>Pre</w:t>
            </w:r>
            <w:r>
              <w:rPr>
                <w:rFonts w:ascii="Times New Roman" w:hAnsi="Times New Roman" w:cs="Times New Roman"/>
              </w:rPr>
              <w:t>-</w:t>
            </w:r>
            <w:r w:rsidRPr="00A76FFE">
              <w:rPr>
                <w:rFonts w:ascii="Times New Roman" w:hAnsi="Times New Roman" w:cs="Times New Roman"/>
              </w:rPr>
              <w:t>pr</w:t>
            </w:r>
            <w:r w:rsidRPr="007966AC">
              <w:rPr>
                <w:rFonts w:ascii="Times New Roman" w:hAnsi="Times New Roman" w:cs="Times New Roman"/>
              </w:rPr>
              <w:t>ogram (baseline)</w:t>
            </w:r>
          </w:p>
        </w:tc>
        <w:tc>
          <w:tcPr>
            <w:tcW w:w="1224" w:type="dxa"/>
            <w:tcBorders>
              <w:top w:val="single" w:sz="4" w:space="0" w:color="auto"/>
              <w:bottom w:val="single" w:sz="4" w:space="0" w:color="auto"/>
            </w:tcBorders>
            <w:vAlign w:val="center"/>
          </w:tcPr>
          <w:p w14:paraId="203A1AAD" w14:textId="7009A7F8" w:rsidR="0063166F" w:rsidRPr="007966AC" w:rsidRDefault="0063166F" w:rsidP="007966AC">
            <w:pPr>
              <w:jc w:val="center"/>
              <w:rPr>
                <w:rFonts w:ascii="Times New Roman" w:hAnsi="Times New Roman" w:cs="Times New Roman"/>
              </w:rPr>
            </w:pPr>
            <w:r w:rsidRPr="007966AC">
              <w:rPr>
                <w:rFonts w:ascii="Times New Roman" w:hAnsi="Times New Roman" w:cs="Times New Roman"/>
              </w:rPr>
              <w:t>Mid</w:t>
            </w:r>
            <w:r>
              <w:rPr>
                <w:rFonts w:ascii="Times New Roman" w:hAnsi="Times New Roman" w:cs="Times New Roman"/>
              </w:rPr>
              <w:t>-</w:t>
            </w:r>
            <w:r w:rsidRPr="00A76FFE">
              <w:rPr>
                <w:rFonts w:ascii="Times New Roman" w:hAnsi="Times New Roman" w:cs="Times New Roman"/>
              </w:rPr>
              <w:t>program</w:t>
            </w:r>
          </w:p>
        </w:tc>
        <w:tc>
          <w:tcPr>
            <w:tcW w:w="1224" w:type="dxa"/>
            <w:tcBorders>
              <w:top w:val="single" w:sz="4" w:space="0" w:color="auto"/>
              <w:bottom w:val="single" w:sz="4" w:space="0" w:color="auto"/>
            </w:tcBorders>
            <w:vAlign w:val="center"/>
          </w:tcPr>
          <w:p w14:paraId="4D0ADC0F" w14:textId="77777777" w:rsidR="0063166F" w:rsidRDefault="0063166F" w:rsidP="0025258B">
            <w:pPr>
              <w:jc w:val="center"/>
              <w:rPr>
                <w:rFonts w:ascii="Times New Roman" w:hAnsi="Times New Roman" w:cs="Times New Roman"/>
              </w:rPr>
            </w:pPr>
            <w:r w:rsidRPr="007966AC">
              <w:rPr>
                <w:rFonts w:ascii="Times New Roman" w:hAnsi="Times New Roman" w:cs="Times New Roman"/>
              </w:rPr>
              <w:t>Post</w:t>
            </w:r>
            <w:r>
              <w:rPr>
                <w:rFonts w:ascii="Times New Roman" w:hAnsi="Times New Roman" w:cs="Times New Roman"/>
              </w:rPr>
              <w:t>-</w:t>
            </w:r>
            <w:r w:rsidRPr="00A76FFE">
              <w:rPr>
                <w:rFonts w:ascii="Times New Roman" w:hAnsi="Times New Roman" w:cs="Times New Roman"/>
              </w:rPr>
              <w:t>program</w:t>
            </w:r>
          </w:p>
          <w:p w14:paraId="3D4073E2" w14:textId="34A916F9" w:rsidR="0063166F" w:rsidRPr="007966AC" w:rsidRDefault="0063166F" w:rsidP="007966AC">
            <w:pPr>
              <w:jc w:val="center"/>
              <w:rPr>
                <w:rFonts w:ascii="Times New Roman" w:hAnsi="Times New Roman" w:cs="Times New Roman"/>
              </w:rPr>
            </w:pPr>
            <w:r w:rsidRPr="00A76FFE">
              <w:rPr>
                <w:rFonts w:ascii="Times New Roman" w:hAnsi="Times New Roman" w:cs="Times New Roman"/>
              </w:rPr>
              <w:t>/pre</w:t>
            </w:r>
            <w:r>
              <w:rPr>
                <w:rFonts w:ascii="Times New Roman" w:hAnsi="Times New Roman" w:cs="Times New Roman"/>
              </w:rPr>
              <w:t>-</w:t>
            </w:r>
            <w:r w:rsidRPr="00A76FFE">
              <w:rPr>
                <w:rFonts w:ascii="Times New Roman" w:hAnsi="Times New Roman" w:cs="Times New Roman"/>
              </w:rPr>
              <w:t>therapy</w:t>
            </w:r>
          </w:p>
        </w:tc>
        <w:tc>
          <w:tcPr>
            <w:tcW w:w="1224" w:type="dxa"/>
            <w:tcBorders>
              <w:top w:val="single" w:sz="4" w:space="0" w:color="auto"/>
              <w:bottom w:val="single" w:sz="4" w:space="0" w:color="auto"/>
            </w:tcBorders>
            <w:vAlign w:val="center"/>
          </w:tcPr>
          <w:p w14:paraId="6CAA8096" w14:textId="55E31B08" w:rsidR="0063166F" w:rsidRPr="007966AC" w:rsidRDefault="0063166F" w:rsidP="007966AC">
            <w:pPr>
              <w:jc w:val="center"/>
              <w:rPr>
                <w:rFonts w:ascii="Times New Roman" w:hAnsi="Times New Roman" w:cs="Times New Roman"/>
              </w:rPr>
            </w:pPr>
            <w:r w:rsidRPr="007966AC">
              <w:rPr>
                <w:rFonts w:ascii="Times New Roman" w:hAnsi="Times New Roman" w:cs="Times New Roman"/>
              </w:rPr>
              <w:t>Post</w:t>
            </w:r>
            <w:r>
              <w:rPr>
                <w:rFonts w:ascii="Times New Roman" w:hAnsi="Times New Roman" w:cs="Times New Roman"/>
              </w:rPr>
              <w:t>-</w:t>
            </w:r>
            <w:r w:rsidRPr="00A76FFE">
              <w:rPr>
                <w:rFonts w:ascii="Times New Roman" w:hAnsi="Times New Roman" w:cs="Times New Roman"/>
              </w:rPr>
              <w:t>ther</w:t>
            </w:r>
            <w:r w:rsidRPr="007966AC">
              <w:rPr>
                <w:rFonts w:ascii="Times New Roman" w:hAnsi="Times New Roman" w:cs="Times New Roman"/>
              </w:rPr>
              <w:t>apy</w:t>
            </w:r>
          </w:p>
        </w:tc>
        <w:tc>
          <w:tcPr>
            <w:tcW w:w="1224" w:type="dxa"/>
            <w:tcBorders>
              <w:top w:val="single" w:sz="4" w:space="0" w:color="auto"/>
              <w:bottom w:val="single" w:sz="4" w:space="0" w:color="auto"/>
            </w:tcBorders>
            <w:vAlign w:val="center"/>
          </w:tcPr>
          <w:p w14:paraId="6413F260"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Follow-up</w:t>
            </w:r>
          </w:p>
        </w:tc>
        <w:tc>
          <w:tcPr>
            <w:tcW w:w="275" w:type="dxa"/>
          </w:tcPr>
          <w:p w14:paraId="27D8A2D1" w14:textId="77777777" w:rsidR="0063166F" w:rsidRPr="007966AC" w:rsidRDefault="0063166F" w:rsidP="007966AC">
            <w:pPr>
              <w:jc w:val="center"/>
              <w:rPr>
                <w:rFonts w:ascii="Times New Roman" w:hAnsi="Times New Roman" w:cs="Times New Roman"/>
              </w:rPr>
            </w:pPr>
          </w:p>
        </w:tc>
        <w:tc>
          <w:tcPr>
            <w:tcW w:w="2110" w:type="dxa"/>
            <w:tcBorders>
              <w:top w:val="single" w:sz="4" w:space="0" w:color="auto"/>
              <w:bottom w:val="single" w:sz="4" w:space="0" w:color="auto"/>
            </w:tcBorders>
            <w:vAlign w:val="center"/>
          </w:tcPr>
          <w:p w14:paraId="6C463EB0" w14:textId="1C87FBEE" w:rsidR="0063166F" w:rsidRPr="007966AC" w:rsidRDefault="0063166F" w:rsidP="007966AC">
            <w:pPr>
              <w:jc w:val="center"/>
              <w:rPr>
                <w:rFonts w:ascii="Times New Roman" w:hAnsi="Times New Roman" w:cs="Times New Roman"/>
              </w:rPr>
            </w:pPr>
            <w:r w:rsidRPr="007966AC">
              <w:rPr>
                <w:rFonts w:ascii="Times New Roman" w:hAnsi="Times New Roman" w:cs="Times New Roman"/>
              </w:rPr>
              <w:t xml:space="preserve">Preprogram to </w:t>
            </w:r>
            <w:proofErr w:type="spellStart"/>
            <w:r w:rsidRPr="007966AC">
              <w:rPr>
                <w:rFonts w:ascii="Times New Roman" w:hAnsi="Times New Roman" w:cs="Times New Roman"/>
              </w:rPr>
              <w:t>postprogram</w:t>
            </w:r>
            <w:proofErr w:type="spellEnd"/>
          </w:p>
        </w:tc>
        <w:tc>
          <w:tcPr>
            <w:tcW w:w="2110" w:type="dxa"/>
            <w:tcBorders>
              <w:top w:val="single" w:sz="4" w:space="0" w:color="auto"/>
              <w:bottom w:val="single" w:sz="4" w:space="0" w:color="auto"/>
            </w:tcBorders>
            <w:vAlign w:val="center"/>
          </w:tcPr>
          <w:p w14:paraId="5DDFE2C4"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Pretherapy to posttherapy</w:t>
            </w:r>
          </w:p>
        </w:tc>
        <w:tc>
          <w:tcPr>
            <w:tcW w:w="2110" w:type="dxa"/>
            <w:tcBorders>
              <w:top w:val="single" w:sz="4" w:space="0" w:color="auto"/>
              <w:bottom w:val="single" w:sz="4" w:space="0" w:color="auto"/>
            </w:tcBorders>
            <w:vAlign w:val="center"/>
          </w:tcPr>
          <w:p w14:paraId="710B6AB8" w14:textId="77777777" w:rsidR="0063166F" w:rsidRPr="007966AC" w:rsidRDefault="0063166F" w:rsidP="007966AC">
            <w:pPr>
              <w:jc w:val="center"/>
              <w:rPr>
                <w:rFonts w:ascii="Times New Roman" w:hAnsi="Times New Roman" w:cs="Times New Roman"/>
              </w:rPr>
            </w:pPr>
            <w:r w:rsidRPr="007966AC">
              <w:rPr>
                <w:rFonts w:ascii="Times New Roman" w:eastAsia="Times New Roman" w:hAnsi="Times New Roman" w:cs="Times New Roman"/>
                <w:color w:val="000000"/>
              </w:rPr>
              <w:t>Preprogram (baseline) to follow-up</w:t>
            </w:r>
          </w:p>
        </w:tc>
      </w:tr>
      <w:tr w:rsidR="0063166F" w:rsidRPr="007966AC" w14:paraId="0C12DF5E" w14:textId="77777777" w:rsidTr="0063166F">
        <w:tc>
          <w:tcPr>
            <w:tcW w:w="1165" w:type="dxa"/>
            <w:tcBorders>
              <w:top w:val="single" w:sz="4" w:space="0" w:color="auto"/>
            </w:tcBorders>
            <w:vAlign w:val="center"/>
          </w:tcPr>
          <w:p w14:paraId="3F27951C"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AAQ-II</w:t>
            </w:r>
          </w:p>
        </w:tc>
        <w:tc>
          <w:tcPr>
            <w:tcW w:w="1224" w:type="dxa"/>
            <w:tcBorders>
              <w:top w:val="single" w:sz="4" w:space="0" w:color="auto"/>
            </w:tcBorders>
            <w:vAlign w:val="center"/>
          </w:tcPr>
          <w:p w14:paraId="6C9032A1" w14:textId="16100881"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31.33 (8.85)</w:t>
            </w:r>
          </w:p>
        </w:tc>
        <w:tc>
          <w:tcPr>
            <w:tcW w:w="1224" w:type="dxa"/>
            <w:vAlign w:val="center"/>
          </w:tcPr>
          <w:p w14:paraId="50E7BB54" w14:textId="0022F9C9"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29.23 (9.52)</w:t>
            </w:r>
          </w:p>
        </w:tc>
        <w:tc>
          <w:tcPr>
            <w:tcW w:w="1224" w:type="dxa"/>
            <w:vAlign w:val="center"/>
          </w:tcPr>
          <w:p w14:paraId="72F3340F" w14:textId="58D53AFB"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27.90 (11.35)</w:t>
            </w:r>
          </w:p>
        </w:tc>
        <w:tc>
          <w:tcPr>
            <w:tcW w:w="1224" w:type="dxa"/>
            <w:vAlign w:val="center"/>
          </w:tcPr>
          <w:p w14:paraId="7721211A" w14:textId="07449A69"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21.06 (8.26)</w:t>
            </w:r>
          </w:p>
        </w:tc>
        <w:tc>
          <w:tcPr>
            <w:tcW w:w="1224" w:type="dxa"/>
            <w:vAlign w:val="center"/>
          </w:tcPr>
          <w:p w14:paraId="4CFFD3D0" w14:textId="6DE46D3B"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20.16 (10.55)</w:t>
            </w:r>
          </w:p>
        </w:tc>
        <w:tc>
          <w:tcPr>
            <w:tcW w:w="275" w:type="dxa"/>
          </w:tcPr>
          <w:p w14:paraId="1E492D63" w14:textId="77777777" w:rsidR="0063166F" w:rsidRPr="007966AC" w:rsidRDefault="0063166F" w:rsidP="007966AC">
            <w:pPr>
              <w:jc w:val="center"/>
              <w:rPr>
                <w:rFonts w:ascii="Times New Roman" w:hAnsi="Times New Roman" w:cs="Times New Roman"/>
                <w:color w:val="000000"/>
              </w:rPr>
            </w:pPr>
          </w:p>
        </w:tc>
        <w:tc>
          <w:tcPr>
            <w:tcW w:w="2110" w:type="dxa"/>
            <w:tcBorders>
              <w:top w:val="single" w:sz="4" w:space="0" w:color="auto"/>
            </w:tcBorders>
            <w:vAlign w:val="center"/>
          </w:tcPr>
          <w:p w14:paraId="0D6DA5A9" w14:textId="3CEAFF19"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-0.36 [0.82, 0.10]</w:t>
            </w:r>
          </w:p>
        </w:tc>
        <w:tc>
          <w:tcPr>
            <w:tcW w:w="2110" w:type="dxa"/>
            <w:tcBorders>
              <w:top w:val="single" w:sz="4" w:space="0" w:color="auto"/>
            </w:tcBorders>
            <w:vAlign w:val="center"/>
          </w:tcPr>
          <w:p w14:paraId="427908BB"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i/>
                <w:iCs/>
                <w:color w:val="000000"/>
              </w:rPr>
              <w:t>-0.65 [-1.27, -0.03]</w:t>
            </w:r>
          </w:p>
        </w:tc>
        <w:tc>
          <w:tcPr>
            <w:tcW w:w="2110" w:type="dxa"/>
            <w:tcBorders>
              <w:top w:val="single" w:sz="4" w:space="0" w:color="auto"/>
            </w:tcBorders>
            <w:vAlign w:val="center"/>
          </w:tcPr>
          <w:p w14:paraId="3850BA96"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b/>
                <w:bCs/>
                <w:color w:val="000000"/>
              </w:rPr>
              <w:t>-1.19 [-1.71, -0.67]</w:t>
            </w:r>
          </w:p>
        </w:tc>
      </w:tr>
      <w:tr w:rsidR="0063166F" w:rsidRPr="007966AC" w14:paraId="64EAAAB4" w14:textId="77777777" w:rsidTr="0063166F">
        <w:tc>
          <w:tcPr>
            <w:tcW w:w="1165" w:type="dxa"/>
            <w:vAlign w:val="center"/>
          </w:tcPr>
          <w:p w14:paraId="4B0FC894"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BAFT</w:t>
            </w:r>
          </w:p>
        </w:tc>
        <w:tc>
          <w:tcPr>
            <w:tcW w:w="1224" w:type="dxa"/>
            <w:vAlign w:val="center"/>
          </w:tcPr>
          <w:p w14:paraId="378EAEC8" w14:textId="671B4918"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77.65 (16.30)</w:t>
            </w:r>
          </w:p>
        </w:tc>
        <w:tc>
          <w:tcPr>
            <w:tcW w:w="1224" w:type="dxa"/>
            <w:vAlign w:val="center"/>
          </w:tcPr>
          <w:p w14:paraId="5849CB21" w14:textId="1CD019A7"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71.10 (19.05)</w:t>
            </w:r>
          </w:p>
        </w:tc>
        <w:tc>
          <w:tcPr>
            <w:tcW w:w="1224" w:type="dxa"/>
            <w:vAlign w:val="center"/>
          </w:tcPr>
          <w:p w14:paraId="77D40066" w14:textId="7674DFC6"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65.07 (23.03)</w:t>
            </w:r>
          </w:p>
        </w:tc>
        <w:tc>
          <w:tcPr>
            <w:tcW w:w="1224" w:type="dxa"/>
            <w:vAlign w:val="center"/>
          </w:tcPr>
          <w:p w14:paraId="1B204FC7" w14:textId="7CB9B366"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43.71 (17.68)</w:t>
            </w:r>
          </w:p>
        </w:tc>
        <w:tc>
          <w:tcPr>
            <w:tcW w:w="1224" w:type="dxa"/>
            <w:vAlign w:val="center"/>
          </w:tcPr>
          <w:p w14:paraId="41A14F8C" w14:textId="7B2455A6"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43.48 (17.71)</w:t>
            </w:r>
          </w:p>
        </w:tc>
        <w:tc>
          <w:tcPr>
            <w:tcW w:w="275" w:type="dxa"/>
          </w:tcPr>
          <w:p w14:paraId="6E499661" w14:textId="77777777" w:rsidR="0063166F" w:rsidRPr="007966AC" w:rsidRDefault="0063166F" w:rsidP="007966AC">
            <w:pPr>
              <w:jc w:val="center"/>
              <w:rPr>
                <w:rFonts w:ascii="Times New Roman" w:hAnsi="Times New Roman" w:cs="Times New Roman"/>
                <w:i/>
                <w:iCs/>
                <w:color w:val="000000"/>
              </w:rPr>
            </w:pPr>
          </w:p>
        </w:tc>
        <w:tc>
          <w:tcPr>
            <w:tcW w:w="2110" w:type="dxa"/>
            <w:vAlign w:val="center"/>
          </w:tcPr>
          <w:p w14:paraId="647587EC" w14:textId="785EF77E" w:rsidR="0063166F" w:rsidRPr="007966AC" w:rsidRDefault="0063166F" w:rsidP="007966AC">
            <w:pPr>
              <w:jc w:val="center"/>
              <w:rPr>
                <w:rFonts w:ascii="Times New Roman" w:hAnsi="Times New Roman" w:cs="Times New Roman"/>
              </w:rPr>
            </w:pPr>
            <w:r w:rsidRPr="007966AC">
              <w:rPr>
                <w:rFonts w:ascii="Times New Roman" w:hAnsi="Times New Roman" w:cs="Times New Roman"/>
                <w:i/>
                <w:iCs/>
                <w:color w:val="000000"/>
              </w:rPr>
              <w:t>-0.67 [-1.14, -0.19]</w:t>
            </w:r>
          </w:p>
        </w:tc>
        <w:tc>
          <w:tcPr>
            <w:tcW w:w="2110" w:type="dxa"/>
            <w:vAlign w:val="center"/>
          </w:tcPr>
          <w:p w14:paraId="0BEC4F51"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b/>
                <w:bCs/>
                <w:color w:val="000000"/>
              </w:rPr>
              <w:t>-0.99 [-1.63, -0.35]</w:t>
            </w:r>
          </w:p>
        </w:tc>
        <w:tc>
          <w:tcPr>
            <w:tcW w:w="2110" w:type="dxa"/>
            <w:vAlign w:val="center"/>
          </w:tcPr>
          <w:p w14:paraId="03AB7D18"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b/>
                <w:bCs/>
                <w:color w:val="000000"/>
              </w:rPr>
              <w:t>-2.04 [-2.62, -1.45]</w:t>
            </w:r>
          </w:p>
        </w:tc>
      </w:tr>
      <w:tr w:rsidR="0063166F" w:rsidRPr="007966AC" w14:paraId="04C0AB89" w14:textId="77777777" w:rsidTr="0063166F">
        <w:tc>
          <w:tcPr>
            <w:tcW w:w="1165" w:type="dxa"/>
            <w:vAlign w:val="center"/>
          </w:tcPr>
          <w:p w14:paraId="19A3A2F2"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DASS-21</w:t>
            </w:r>
          </w:p>
        </w:tc>
        <w:tc>
          <w:tcPr>
            <w:tcW w:w="1224" w:type="dxa"/>
            <w:vAlign w:val="center"/>
          </w:tcPr>
          <w:p w14:paraId="35AED271" w14:textId="0A7F293E"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24.06 (12.48)</w:t>
            </w:r>
          </w:p>
        </w:tc>
        <w:tc>
          <w:tcPr>
            <w:tcW w:w="1224" w:type="dxa"/>
            <w:vAlign w:val="center"/>
          </w:tcPr>
          <w:p w14:paraId="572A31F6" w14:textId="4B5DDA15"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22.69 (10.85)</w:t>
            </w:r>
          </w:p>
        </w:tc>
        <w:tc>
          <w:tcPr>
            <w:tcW w:w="1224" w:type="dxa"/>
            <w:vAlign w:val="center"/>
          </w:tcPr>
          <w:p w14:paraId="0ECBF931" w14:textId="6A84380F"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20.48 (13.61)</w:t>
            </w:r>
          </w:p>
        </w:tc>
        <w:tc>
          <w:tcPr>
            <w:tcW w:w="1224" w:type="dxa"/>
            <w:vAlign w:val="center"/>
          </w:tcPr>
          <w:p w14:paraId="422392DC" w14:textId="6D678EE2"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14.94 (9.38)</w:t>
            </w:r>
          </w:p>
        </w:tc>
        <w:tc>
          <w:tcPr>
            <w:tcW w:w="1224" w:type="dxa"/>
            <w:vAlign w:val="center"/>
          </w:tcPr>
          <w:p w14:paraId="69C5D564" w14:textId="38E16279"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12.96 (10.07)</w:t>
            </w:r>
          </w:p>
        </w:tc>
        <w:tc>
          <w:tcPr>
            <w:tcW w:w="275" w:type="dxa"/>
          </w:tcPr>
          <w:p w14:paraId="5ED9D8BB" w14:textId="77777777" w:rsidR="0063166F" w:rsidRPr="007966AC" w:rsidRDefault="0063166F" w:rsidP="007966AC">
            <w:pPr>
              <w:jc w:val="center"/>
              <w:rPr>
                <w:rFonts w:ascii="Times New Roman" w:hAnsi="Times New Roman" w:cs="Times New Roman"/>
                <w:color w:val="000000"/>
              </w:rPr>
            </w:pPr>
          </w:p>
        </w:tc>
        <w:tc>
          <w:tcPr>
            <w:tcW w:w="2110" w:type="dxa"/>
            <w:vAlign w:val="center"/>
          </w:tcPr>
          <w:p w14:paraId="65984481" w14:textId="181AFFF3"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-0.29 [-0.75, 0.17]</w:t>
            </w:r>
          </w:p>
        </w:tc>
        <w:tc>
          <w:tcPr>
            <w:tcW w:w="2110" w:type="dxa"/>
            <w:vAlign w:val="center"/>
          </w:tcPr>
          <w:p w14:paraId="1D88E746"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-0.45 [-1.06, 0.17]</w:t>
            </w:r>
          </w:p>
        </w:tc>
        <w:tc>
          <w:tcPr>
            <w:tcW w:w="2110" w:type="dxa"/>
            <w:vAlign w:val="center"/>
          </w:tcPr>
          <w:p w14:paraId="281D3D2D"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b/>
                <w:bCs/>
                <w:color w:val="000000"/>
              </w:rPr>
              <w:t>-0.95 [-1.46, -0.45]</w:t>
            </w:r>
          </w:p>
        </w:tc>
      </w:tr>
      <w:tr w:rsidR="0063166F" w:rsidRPr="007966AC" w14:paraId="214596A1" w14:textId="77777777" w:rsidTr="0063166F">
        <w:tc>
          <w:tcPr>
            <w:tcW w:w="1165" w:type="dxa"/>
            <w:vAlign w:val="center"/>
          </w:tcPr>
          <w:p w14:paraId="6E81657B"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OQ-45</w:t>
            </w:r>
          </w:p>
        </w:tc>
        <w:tc>
          <w:tcPr>
            <w:tcW w:w="1224" w:type="dxa"/>
            <w:vAlign w:val="center"/>
          </w:tcPr>
          <w:p w14:paraId="751F2128" w14:textId="398B84DD"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73.98 (23.68)</w:t>
            </w:r>
          </w:p>
        </w:tc>
        <w:tc>
          <w:tcPr>
            <w:tcW w:w="1224" w:type="dxa"/>
            <w:vAlign w:val="center"/>
          </w:tcPr>
          <w:p w14:paraId="04EBDC4A" w14:textId="47F415E6" w:rsidR="0063166F" w:rsidRPr="00A76FFE" w:rsidRDefault="0063166F" w:rsidP="007966AC">
            <w:pPr>
              <w:jc w:val="center"/>
              <w:rPr>
                <w:rFonts w:ascii="Times New Roman" w:hAnsi="Times New Roman" w:cs="Times New Roman"/>
              </w:rPr>
            </w:pPr>
            <w:r>
              <w:rPr>
                <w:rFonts w:ascii="Times New Roman" w:hAnsi="Times New Roman" w:cs="Times New Roman"/>
                <w:color w:val="000000"/>
              </w:rPr>
              <w:t>-</w:t>
            </w:r>
          </w:p>
        </w:tc>
        <w:tc>
          <w:tcPr>
            <w:tcW w:w="1224" w:type="dxa"/>
            <w:vAlign w:val="center"/>
          </w:tcPr>
          <w:p w14:paraId="4647F6F0" w14:textId="770F4AC1"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65.25 (26.02)</w:t>
            </w:r>
          </w:p>
        </w:tc>
        <w:tc>
          <w:tcPr>
            <w:tcW w:w="1224" w:type="dxa"/>
            <w:vAlign w:val="center"/>
          </w:tcPr>
          <w:p w14:paraId="51D93552" w14:textId="20B3BAC3"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54.76 (20.59)</w:t>
            </w:r>
          </w:p>
        </w:tc>
        <w:tc>
          <w:tcPr>
            <w:tcW w:w="1224" w:type="dxa"/>
            <w:vAlign w:val="center"/>
          </w:tcPr>
          <w:p w14:paraId="14DF665B" w14:textId="2A108D01"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53.52 (26.75)</w:t>
            </w:r>
          </w:p>
        </w:tc>
        <w:tc>
          <w:tcPr>
            <w:tcW w:w="275" w:type="dxa"/>
          </w:tcPr>
          <w:p w14:paraId="7F1EBE6B" w14:textId="77777777" w:rsidR="0063166F" w:rsidRPr="007966AC" w:rsidRDefault="0063166F" w:rsidP="007966AC">
            <w:pPr>
              <w:jc w:val="center"/>
              <w:rPr>
                <w:rFonts w:ascii="Times New Roman" w:hAnsi="Times New Roman" w:cs="Times New Roman"/>
                <w:color w:val="000000"/>
              </w:rPr>
            </w:pPr>
          </w:p>
        </w:tc>
        <w:tc>
          <w:tcPr>
            <w:tcW w:w="2110" w:type="dxa"/>
            <w:vAlign w:val="center"/>
          </w:tcPr>
          <w:p w14:paraId="5966632F" w14:textId="665C5466"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-0.36 [-0.83,</w:t>
            </w:r>
            <w:r w:rsidRPr="007966AC">
              <w:rPr>
                <w:rFonts w:ascii="Times New Roman" w:hAnsi="Times New Roman" w:cs="Times New Roman"/>
              </w:rPr>
              <w:t xml:space="preserve"> </w:t>
            </w:r>
            <w:r w:rsidRPr="007966AC">
              <w:rPr>
                <w:rFonts w:ascii="Times New Roman" w:hAnsi="Times New Roman" w:cs="Times New Roman"/>
                <w:color w:val="000000"/>
              </w:rPr>
              <w:t>0.11]</w:t>
            </w:r>
          </w:p>
        </w:tc>
        <w:tc>
          <w:tcPr>
            <w:tcW w:w="2110" w:type="dxa"/>
            <w:vAlign w:val="center"/>
          </w:tcPr>
          <w:p w14:paraId="47F7EFC5"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-0.43 [-1.04, 0.19]</w:t>
            </w:r>
          </w:p>
        </w:tc>
        <w:tc>
          <w:tcPr>
            <w:tcW w:w="2110" w:type="dxa"/>
            <w:vAlign w:val="center"/>
          </w:tcPr>
          <w:p w14:paraId="0DB62F69"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b/>
                <w:bCs/>
                <w:color w:val="000000"/>
              </w:rPr>
              <w:t>-0.83 [-1.33, -0.33]</w:t>
            </w:r>
          </w:p>
        </w:tc>
      </w:tr>
      <w:tr w:rsidR="0063166F" w:rsidRPr="007966AC" w14:paraId="13F0C740" w14:textId="77777777" w:rsidTr="0063166F">
        <w:tc>
          <w:tcPr>
            <w:tcW w:w="1165" w:type="dxa"/>
            <w:vAlign w:val="center"/>
          </w:tcPr>
          <w:p w14:paraId="05B05CE8"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QOLS</w:t>
            </w:r>
          </w:p>
        </w:tc>
        <w:tc>
          <w:tcPr>
            <w:tcW w:w="1224" w:type="dxa"/>
            <w:vAlign w:val="center"/>
          </w:tcPr>
          <w:p w14:paraId="59E8EF85" w14:textId="57FE21C0"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77.14 (13.73)</w:t>
            </w:r>
          </w:p>
        </w:tc>
        <w:tc>
          <w:tcPr>
            <w:tcW w:w="1224" w:type="dxa"/>
            <w:vAlign w:val="center"/>
          </w:tcPr>
          <w:p w14:paraId="1C87C268" w14:textId="5E49E06E" w:rsidR="0063166F" w:rsidRPr="00A76FFE" w:rsidRDefault="0063166F" w:rsidP="007966AC">
            <w:pPr>
              <w:jc w:val="center"/>
              <w:rPr>
                <w:rFonts w:ascii="Times New Roman" w:hAnsi="Times New Roman" w:cs="Times New Roman"/>
              </w:rPr>
            </w:pPr>
            <w:r>
              <w:rPr>
                <w:rFonts w:ascii="Times New Roman" w:hAnsi="Times New Roman" w:cs="Times New Roman"/>
                <w:color w:val="000000"/>
              </w:rPr>
              <w:t>-</w:t>
            </w:r>
          </w:p>
        </w:tc>
        <w:tc>
          <w:tcPr>
            <w:tcW w:w="1224" w:type="dxa"/>
            <w:vAlign w:val="center"/>
          </w:tcPr>
          <w:p w14:paraId="5839A6D8" w14:textId="7A5F62EC"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78.25 (13.65)</w:t>
            </w:r>
          </w:p>
        </w:tc>
        <w:tc>
          <w:tcPr>
            <w:tcW w:w="1224" w:type="dxa"/>
            <w:vAlign w:val="center"/>
          </w:tcPr>
          <w:p w14:paraId="36C28B07" w14:textId="3862EA27"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81.65 (16.10)</w:t>
            </w:r>
          </w:p>
        </w:tc>
        <w:tc>
          <w:tcPr>
            <w:tcW w:w="1224" w:type="dxa"/>
            <w:vAlign w:val="center"/>
          </w:tcPr>
          <w:p w14:paraId="605C6E39" w14:textId="45BD9BBB"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83.88 (15.87)</w:t>
            </w:r>
          </w:p>
        </w:tc>
        <w:tc>
          <w:tcPr>
            <w:tcW w:w="275" w:type="dxa"/>
          </w:tcPr>
          <w:p w14:paraId="06558959" w14:textId="77777777" w:rsidR="0063166F" w:rsidRPr="007966AC" w:rsidRDefault="0063166F" w:rsidP="007966AC">
            <w:pPr>
              <w:jc w:val="center"/>
              <w:rPr>
                <w:rFonts w:ascii="Times New Roman" w:hAnsi="Times New Roman" w:cs="Times New Roman"/>
                <w:color w:val="000000"/>
              </w:rPr>
            </w:pPr>
          </w:p>
        </w:tc>
        <w:tc>
          <w:tcPr>
            <w:tcW w:w="2110" w:type="dxa"/>
            <w:vAlign w:val="center"/>
          </w:tcPr>
          <w:p w14:paraId="54FD6303" w14:textId="597C0841"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0.09 [-0.38, 0.55]</w:t>
            </w:r>
          </w:p>
        </w:tc>
        <w:tc>
          <w:tcPr>
            <w:tcW w:w="2110" w:type="dxa"/>
            <w:vAlign w:val="center"/>
          </w:tcPr>
          <w:p w14:paraId="17CC4FEC"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0.23 [-0.38, 0.84]</w:t>
            </w:r>
          </w:p>
        </w:tc>
        <w:tc>
          <w:tcPr>
            <w:tcW w:w="2110" w:type="dxa"/>
            <w:vAlign w:val="center"/>
          </w:tcPr>
          <w:p w14:paraId="1422BE72"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0.47 [-0.02, 0.96]</w:t>
            </w:r>
          </w:p>
        </w:tc>
      </w:tr>
      <w:tr w:rsidR="0063166F" w:rsidRPr="007966AC" w14:paraId="6EC34182" w14:textId="77777777" w:rsidTr="0063166F">
        <w:tc>
          <w:tcPr>
            <w:tcW w:w="1165" w:type="dxa"/>
            <w:tcBorders>
              <w:bottom w:val="single" w:sz="4" w:space="0" w:color="auto"/>
            </w:tcBorders>
            <w:vAlign w:val="center"/>
          </w:tcPr>
          <w:p w14:paraId="17189FB2"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rPr>
              <w:t>VLQ</w:t>
            </w:r>
          </w:p>
        </w:tc>
        <w:tc>
          <w:tcPr>
            <w:tcW w:w="1224" w:type="dxa"/>
            <w:tcBorders>
              <w:bottom w:val="single" w:sz="4" w:space="0" w:color="auto"/>
            </w:tcBorders>
            <w:vAlign w:val="center"/>
          </w:tcPr>
          <w:p w14:paraId="26B3210B" w14:textId="160C2C4E"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50.42 (14.66)</w:t>
            </w:r>
          </w:p>
        </w:tc>
        <w:tc>
          <w:tcPr>
            <w:tcW w:w="1224" w:type="dxa"/>
            <w:tcBorders>
              <w:bottom w:val="single" w:sz="4" w:space="0" w:color="auto"/>
            </w:tcBorders>
            <w:vAlign w:val="center"/>
          </w:tcPr>
          <w:p w14:paraId="0A2C1CCD" w14:textId="05E89C13" w:rsidR="0063166F" w:rsidRPr="00A76FFE" w:rsidRDefault="0063166F" w:rsidP="007966AC">
            <w:pPr>
              <w:jc w:val="center"/>
              <w:rPr>
                <w:rFonts w:ascii="Times New Roman" w:hAnsi="Times New Roman" w:cs="Times New Roman"/>
              </w:rPr>
            </w:pPr>
            <w:r>
              <w:rPr>
                <w:rFonts w:ascii="Times New Roman" w:hAnsi="Times New Roman" w:cs="Times New Roman"/>
                <w:color w:val="000000"/>
              </w:rPr>
              <w:t>-</w:t>
            </w:r>
          </w:p>
        </w:tc>
        <w:tc>
          <w:tcPr>
            <w:tcW w:w="1224" w:type="dxa"/>
            <w:tcBorders>
              <w:bottom w:val="single" w:sz="4" w:space="0" w:color="auto"/>
            </w:tcBorders>
            <w:vAlign w:val="center"/>
          </w:tcPr>
          <w:p w14:paraId="4107715F" w14:textId="3093CDF2"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50.72 (16.90)</w:t>
            </w:r>
          </w:p>
        </w:tc>
        <w:tc>
          <w:tcPr>
            <w:tcW w:w="1224" w:type="dxa"/>
            <w:tcBorders>
              <w:bottom w:val="single" w:sz="4" w:space="0" w:color="auto"/>
            </w:tcBorders>
            <w:vAlign w:val="center"/>
          </w:tcPr>
          <w:p w14:paraId="55952333" w14:textId="31507EC7"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55.25 (15.94)</w:t>
            </w:r>
          </w:p>
        </w:tc>
        <w:tc>
          <w:tcPr>
            <w:tcW w:w="1224" w:type="dxa"/>
            <w:tcBorders>
              <w:bottom w:val="single" w:sz="4" w:space="0" w:color="auto"/>
            </w:tcBorders>
            <w:vAlign w:val="center"/>
          </w:tcPr>
          <w:p w14:paraId="557445A0" w14:textId="781C652B" w:rsidR="0063166F" w:rsidRPr="00A76FFE" w:rsidRDefault="0063166F" w:rsidP="007966AC">
            <w:pPr>
              <w:jc w:val="center"/>
              <w:rPr>
                <w:rFonts w:ascii="Times New Roman" w:hAnsi="Times New Roman" w:cs="Times New Roman"/>
              </w:rPr>
            </w:pPr>
            <w:r w:rsidRPr="007966AC">
              <w:rPr>
                <w:rFonts w:ascii="Times New Roman" w:hAnsi="Times New Roman" w:cs="Times New Roman"/>
                <w:color w:val="000000"/>
              </w:rPr>
              <w:t>53.42 (18.90)</w:t>
            </w:r>
          </w:p>
        </w:tc>
        <w:tc>
          <w:tcPr>
            <w:tcW w:w="275" w:type="dxa"/>
            <w:tcBorders>
              <w:bottom w:val="single" w:sz="4" w:space="0" w:color="auto"/>
            </w:tcBorders>
          </w:tcPr>
          <w:p w14:paraId="25E8DC85" w14:textId="77777777" w:rsidR="0063166F" w:rsidRPr="007966AC" w:rsidRDefault="0063166F" w:rsidP="007966AC">
            <w:pPr>
              <w:jc w:val="center"/>
              <w:rPr>
                <w:rFonts w:ascii="Times New Roman" w:hAnsi="Times New Roman" w:cs="Times New Roman"/>
                <w:color w:val="000000"/>
              </w:rPr>
            </w:pPr>
          </w:p>
        </w:tc>
        <w:tc>
          <w:tcPr>
            <w:tcW w:w="2110" w:type="dxa"/>
            <w:tcBorders>
              <w:bottom w:val="single" w:sz="4" w:space="0" w:color="auto"/>
            </w:tcBorders>
            <w:vAlign w:val="center"/>
          </w:tcPr>
          <w:p w14:paraId="689FECC1" w14:textId="1A82C5BE"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0.02 [-0.44, 0.49]</w:t>
            </w:r>
          </w:p>
        </w:tc>
        <w:tc>
          <w:tcPr>
            <w:tcW w:w="2110" w:type="dxa"/>
            <w:tcBorders>
              <w:bottom w:val="single" w:sz="4" w:space="0" w:color="auto"/>
            </w:tcBorders>
            <w:vAlign w:val="center"/>
          </w:tcPr>
          <w:p w14:paraId="5A4A9BF3"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0.27 [-0.34, 0.88]</w:t>
            </w:r>
          </w:p>
        </w:tc>
        <w:tc>
          <w:tcPr>
            <w:tcW w:w="2110" w:type="dxa"/>
            <w:tcBorders>
              <w:bottom w:val="single" w:sz="4" w:space="0" w:color="auto"/>
            </w:tcBorders>
            <w:vAlign w:val="center"/>
          </w:tcPr>
          <w:p w14:paraId="7B4DB26F" w14:textId="77777777" w:rsidR="0063166F" w:rsidRPr="007966AC" w:rsidRDefault="0063166F" w:rsidP="007966AC">
            <w:pPr>
              <w:jc w:val="center"/>
              <w:rPr>
                <w:rFonts w:ascii="Times New Roman" w:hAnsi="Times New Roman" w:cs="Times New Roman"/>
              </w:rPr>
            </w:pPr>
            <w:r w:rsidRPr="007966AC">
              <w:rPr>
                <w:rFonts w:ascii="Times New Roman" w:hAnsi="Times New Roman" w:cs="Times New Roman"/>
                <w:color w:val="000000"/>
              </w:rPr>
              <w:t>0.19 [-0.30, 0.67]</w:t>
            </w:r>
          </w:p>
        </w:tc>
      </w:tr>
    </w:tbl>
    <w:p w14:paraId="03AA24F4" w14:textId="4A7C3C27" w:rsidR="001A31AB" w:rsidRPr="00D63C65" w:rsidRDefault="005D23B4" w:rsidP="009A744B">
      <w:pPr>
        <w:rPr>
          <w:rFonts w:ascii="Times New Roman" w:hAnsi="Times New Roman" w:cs="Times New Roman"/>
        </w:rPr>
      </w:pPr>
      <w:r w:rsidRPr="00A26088">
        <w:rPr>
          <w:rFonts w:ascii="Times New Roman" w:hAnsi="Times New Roman" w:cs="Times New Roman"/>
          <w:i/>
          <w:iCs/>
        </w:rPr>
        <w:t>Note.</w:t>
      </w:r>
      <w:r>
        <w:rPr>
          <w:rFonts w:ascii="Times New Roman" w:hAnsi="Times New Roman" w:cs="Times New Roman"/>
        </w:rPr>
        <w:t xml:space="preserve"> </w:t>
      </w:r>
      <w:r w:rsidR="0025258B">
        <w:rPr>
          <w:rFonts w:ascii="Times New Roman" w:hAnsi="Times New Roman" w:cs="Times New Roman"/>
        </w:rPr>
        <w:t xml:space="preserve">The OQ-45, QOLS, and VLQ were not given at the </w:t>
      </w:r>
      <w:proofErr w:type="spellStart"/>
      <w:r w:rsidR="0025258B">
        <w:rPr>
          <w:rFonts w:ascii="Times New Roman" w:hAnsi="Times New Roman" w:cs="Times New Roman"/>
        </w:rPr>
        <w:t>midprogram</w:t>
      </w:r>
      <w:proofErr w:type="spellEnd"/>
      <w:r w:rsidR="0025258B">
        <w:rPr>
          <w:rFonts w:ascii="Times New Roman" w:hAnsi="Times New Roman" w:cs="Times New Roman"/>
        </w:rPr>
        <w:t xml:space="preserve"> assessment. </w:t>
      </w:r>
      <w:r>
        <w:rPr>
          <w:rFonts w:ascii="Times New Roman" w:hAnsi="Times New Roman" w:cs="Times New Roman"/>
        </w:rPr>
        <w:t xml:space="preserve">95% confidence intervals are reported in brackets. </w:t>
      </w:r>
      <w:r w:rsidR="00981C4D">
        <w:rPr>
          <w:rFonts w:ascii="Times New Roman" w:hAnsi="Times New Roman" w:cs="Times New Roman"/>
        </w:rPr>
        <w:t xml:space="preserve">Large effect sizes are </w:t>
      </w:r>
      <w:r w:rsidR="00EC0638">
        <w:rPr>
          <w:rFonts w:ascii="Times New Roman" w:hAnsi="Times New Roman" w:cs="Times New Roman"/>
        </w:rPr>
        <w:t>bolded,</w:t>
      </w:r>
      <w:r w:rsidR="00981C4D">
        <w:rPr>
          <w:rFonts w:ascii="Times New Roman" w:hAnsi="Times New Roman" w:cs="Times New Roman"/>
        </w:rPr>
        <w:t xml:space="preserve"> and medium effect sizes are italicized. </w:t>
      </w:r>
      <w:r>
        <w:rPr>
          <w:rFonts w:ascii="Times New Roman" w:hAnsi="Times New Roman" w:cs="Times New Roman"/>
        </w:rPr>
        <w:t xml:space="preserve">AAQ-II = Acceptance and Action </w:t>
      </w:r>
      <w:proofErr w:type="spellStart"/>
      <w:r>
        <w:rPr>
          <w:rFonts w:ascii="Times New Roman" w:hAnsi="Times New Roman" w:cs="Times New Roman"/>
        </w:rPr>
        <w:t>Questionnaire</w:t>
      </w:r>
      <w:r w:rsidRPr="00A26088">
        <w:rPr>
          <w:rFonts w:ascii="Symbol" w:eastAsia="Symbol" w:hAnsi="Symbol" w:cs="Symbol"/>
        </w:rPr>
        <w:t></w:t>
      </w:r>
      <w:r>
        <w:rPr>
          <w:rFonts w:ascii="Times New Roman" w:hAnsi="Times New Roman" w:cs="Times New Roman"/>
        </w:rPr>
        <w:t>II</w:t>
      </w:r>
      <w:proofErr w:type="spellEnd"/>
      <w:r>
        <w:rPr>
          <w:rFonts w:ascii="Times New Roman" w:hAnsi="Times New Roman" w:cs="Times New Roman"/>
        </w:rPr>
        <w:t xml:space="preserve">; BAFT = </w:t>
      </w:r>
      <w:r w:rsidRPr="00D63C65">
        <w:rPr>
          <w:rFonts w:ascii="Times New Roman" w:hAnsi="Times New Roman" w:cs="Times New Roman"/>
        </w:rPr>
        <w:t>Believability of Anxious Feelings and Thoughts Questionnaire</w:t>
      </w:r>
      <w:r>
        <w:rPr>
          <w:rFonts w:ascii="Times New Roman" w:hAnsi="Times New Roman" w:cs="Times New Roman"/>
        </w:rPr>
        <w:t>; DASS-21 =</w:t>
      </w:r>
      <w:r w:rsidRPr="00D63C65">
        <w:rPr>
          <w:rFonts w:ascii="Times New Roman" w:hAnsi="Times New Roman" w:cs="Times New Roman"/>
        </w:rPr>
        <w:t xml:space="preserve"> Depression Anxiety Stress Scales</w:t>
      </w:r>
      <w:r>
        <w:rPr>
          <w:rFonts w:ascii="Times New Roman" w:hAnsi="Times New Roman" w:cs="Times New Roman"/>
        </w:rPr>
        <w:t xml:space="preserve">; OQ-45 = </w:t>
      </w:r>
      <w:r w:rsidRPr="00D63C65">
        <w:rPr>
          <w:rFonts w:ascii="Times New Roman" w:hAnsi="Times New Roman" w:cs="Times New Roman"/>
        </w:rPr>
        <w:t>Outcome Questionnaire-45.2</w:t>
      </w:r>
      <w:r>
        <w:rPr>
          <w:rFonts w:ascii="Times New Roman" w:hAnsi="Times New Roman" w:cs="Times New Roman"/>
        </w:rPr>
        <w:t xml:space="preserve">; QOLS = </w:t>
      </w:r>
      <w:r w:rsidRPr="00D63C65">
        <w:rPr>
          <w:rFonts w:ascii="Times New Roman" w:hAnsi="Times New Roman" w:cs="Times New Roman"/>
        </w:rPr>
        <w:t xml:space="preserve">Quality of Life </w:t>
      </w:r>
      <w:r>
        <w:rPr>
          <w:rFonts w:ascii="Times New Roman" w:hAnsi="Times New Roman" w:cs="Times New Roman"/>
        </w:rPr>
        <w:t>Scale; VLQ =</w:t>
      </w:r>
      <w:r w:rsidRPr="00D63C65">
        <w:rPr>
          <w:rFonts w:ascii="Times New Roman" w:hAnsi="Times New Roman" w:cs="Times New Roman"/>
        </w:rPr>
        <w:t xml:space="preserve"> Valued Living Questionnaire</w:t>
      </w:r>
      <w:r>
        <w:rPr>
          <w:rFonts w:ascii="Times New Roman" w:hAnsi="Times New Roman" w:cs="Times New Roman"/>
        </w:rPr>
        <w:t>.</w:t>
      </w:r>
      <w:r w:rsidRPr="00D63C65">
        <w:rPr>
          <w:rFonts w:ascii="Times New Roman" w:hAnsi="Times New Roman" w:cs="Times New Roman"/>
        </w:rPr>
        <w:t xml:space="preserve"> </w:t>
      </w:r>
      <w:r w:rsidR="001A31AB" w:rsidRPr="00D63C65">
        <w:rPr>
          <w:rFonts w:ascii="Times New Roman" w:hAnsi="Times New Roman" w:cs="Times New Roman"/>
        </w:rPr>
        <w:br w:type="page"/>
      </w:r>
    </w:p>
    <w:p w14:paraId="31584A55" w14:textId="77777777" w:rsidR="00D604AB" w:rsidRPr="00D63C65" w:rsidRDefault="00D604AB" w:rsidP="002B1EEC">
      <w:pPr>
        <w:rPr>
          <w:rFonts w:ascii="Times New Roman" w:hAnsi="Times New Roman" w:cs="Times New Roman"/>
        </w:rPr>
        <w:sectPr w:rsidR="00D604AB" w:rsidRPr="00D63C65" w:rsidSect="007966AC">
          <w:pgSz w:w="15840" w:h="12240" w:orient="landscape"/>
          <w:pgMar w:top="1440" w:right="1440" w:bottom="1440" w:left="1440" w:header="720" w:footer="720" w:gutter="0"/>
          <w:cols w:space="720"/>
          <w:docGrid w:linePitch="360"/>
        </w:sectPr>
      </w:pPr>
    </w:p>
    <w:p w14:paraId="2328605E" w14:textId="77777777" w:rsidR="001A31AB" w:rsidRPr="00D63C65" w:rsidRDefault="001A31AB" w:rsidP="002B1EEC">
      <w:pPr>
        <w:rPr>
          <w:rFonts w:ascii="Times New Roman" w:hAnsi="Times New Roman" w:cs="Times New Roman"/>
        </w:rPr>
      </w:pPr>
      <w:r w:rsidRPr="00D63C65">
        <w:rPr>
          <w:rFonts w:ascii="Times New Roman" w:hAnsi="Times New Roman" w:cs="Times New Roman"/>
        </w:rPr>
        <w:lastRenderedPageBreak/>
        <w:t xml:space="preserve">Table </w:t>
      </w:r>
      <w:r w:rsidR="00864895">
        <w:rPr>
          <w:rFonts w:ascii="Times New Roman" w:hAnsi="Times New Roman" w:cs="Times New Roman"/>
        </w:rPr>
        <w:t>4</w:t>
      </w:r>
    </w:p>
    <w:p w14:paraId="5F05C68C" w14:textId="77777777" w:rsidR="001A31AB" w:rsidRPr="00D63C65" w:rsidRDefault="001A31AB" w:rsidP="002B1EEC">
      <w:pPr>
        <w:rPr>
          <w:rFonts w:ascii="Times New Roman" w:hAnsi="Times New Roman" w:cs="Times New Roman"/>
        </w:rPr>
      </w:pPr>
      <w:r w:rsidRPr="00D63C65">
        <w:rPr>
          <w:rFonts w:ascii="Times New Roman" w:hAnsi="Times New Roman" w:cs="Times New Roman"/>
        </w:rPr>
        <w:t>Rates of Clinically Significant and Reliable Change</w:t>
      </w:r>
    </w:p>
    <w:tbl>
      <w:tblPr>
        <w:tblW w:w="12918" w:type="dxa"/>
        <w:tblLayout w:type="fixed"/>
        <w:tblLook w:val="04A0" w:firstRow="1" w:lastRow="0" w:firstColumn="1" w:lastColumn="0" w:noHBand="0" w:noVBand="1"/>
      </w:tblPr>
      <w:tblGrid>
        <w:gridCol w:w="989"/>
        <w:gridCol w:w="738"/>
        <w:gridCol w:w="700"/>
        <w:gridCol w:w="41"/>
        <w:gridCol w:w="739"/>
        <w:gridCol w:w="550"/>
        <w:gridCol w:w="743"/>
        <w:gridCol w:w="806"/>
        <w:gridCol w:w="671"/>
        <w:gridCol w:w="745"/>
        <w:gridCol w:w="28"/>
        <w:gridCol w:w="711"/>
        <w:gridCol w:w="545"/>
        <w:gridCol w:w="724"/>
        <w:gridCol w:w="20"/>
        <w:gridCol w:w="786"/>
        <w:gridCol w:w="540"/>
        <w:gridCol w:w="724"/>
        <w:gridCol w:w="21"/>
        <w:gridCol w:w="739"/>
        <w:gridCol w:w="614"/>
        <w:gridCol w:w="696"/>
        <w:gridCol w:w="48"/>
      </w:tblGrid>
      <w:tr w:rsidR="006A3FE2" w:rsidRPr="00D63C65" w14:paraId="7DBAC69F" w14:textId="77777777" w:rsidTr="0063166F">
        <w:trPr>
          <w:gridAfter w:val="1"/>
          <w:wAfter w:w="48" w:type="dxa"/>
          <w:trHeight w:val="320"/>
        </w:trPr>
        <w:tc>
          <w:tcPr>
            <w:tcW w:w="4500" w:type="dxa"/>
            <w:gridSpan w:val="7"/>
            <w:tcBorders>
              <w:top w:val="single" w:sz="4" w:space="0" w:color="auto"/>
              <w:left w:val="nil"/>
              <w:bottom w:val="nil"/>
              <w:right w:val="nil"/>
            </w:tcBorders>
            <w:shd w:val="clear" w:color="auto" w:fill="auto"/>
            <w:noWrap/>
            <w:vAlign w:val="center"/>
            <w:hideMark/>
          </w:tcPr>
          <w:p w14:paraId="7B9EBEE0" w14:textId="77777777" w:rsidR="00D604AB" w:rsidRPr="00D63C65" w:rsidRDefault="0DDF4878" w:rsidP="008907FE">
            <w:pPr>
              <w:jc w:val="center"/>
              <w:rPr>
                <w:rFonts w:ascii="Times New Roman" w:eastAsia="Times New Roman" w:hAnsi="Times New Roman" w:cs="Times New Roman"/>
                <w:color w:val="000000"/>
                <w:sz w:val="20"/>
                <w:szCs w:val="20"/>
              </w:rPr>
            </w:pPr>
            <w:proofErr w:type="spellStart"/>
            <w:r w:rsidRPr="0DDF4878">
              <w:rPr>
                <w:rFonts w:ascii="Times New Roman" w:eastAsia="Times New Roman" w:hAnsi="Times New Roman" w:cs="Times New Roman"/>
                <w:color w:val="000000" w:themeColor="text1"/>
                <w:sz w:val="20"/>
                <w:szCs w:val="20"/>
              </w:rPr>
              <w:t>Postprogram</w:t>
            </w:r>
            <w:proofErr w:type="spellEnd"/>
          </w:p>
        </w:tc>
        <w:tc>
          <w:tcPr>
            <w:tcW w:w="4230" w:type="dxa"/>
            <w:gridSpan w:val="7"/>
            <w:tcBorders>
              <w:top w:val="single" w:sz="4" w:space="0" w:color="auto"/>
              <w:left w:val="nil"/>
              <w:bottom w:val="nil"/>
              <w:right w:val="nil"/>
            </w:tcBorders>
            <w:shd w:val="clear" w:color="auto" w:fill="auto"/>
            <w:noWrap/>
            <w:vAlign w:val="center"/>
            <w:hideMark/>
          </w:tcPr>
          <w:p w14:paraId="140D854C"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Posttherapy</w:t>
            </w:r>
          </w:p>
        </w:tc>
        <w:tc>
          <w:tcPr>
            <w:tcW w:w="4140" w:type="dxa"/>
            <w:gridSpan w:val="8"/>
            <w:tcBorders>
              <w:top w:val="single" w:sz="4" w:space="0" w:color="auto"/>
              <w:left w:val="nil"/>
              <w:bottom w:val="nil"/>
              <w:right w:val="nil"/>
            </w:tcBorders>
            <w:shd w:val="clear" w:color="auto" w:fill="auto"/>
            <w:noWrap/>
            <w:vAlign w:val="center"/>
            <w:hideMark/>
          </w:tcPr>
          <w:p w14:paraId="65BF7A11"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One-month follow-up</w:t>
            </w:r>
          </w:p>
        </w:tc>
      </w:tr>
      <w:tr w:rsidR="006A3FE2" w:rsidRPr="00D63C65" w14:paraId="5CFD6BAB" w14:textId="77777777" w:rsidTr="0063166F">
        <w:trPr>
          <w:gridAfter w:val="1"/>
          <w:wAfter w:w="48" w:type="dxa"/>
          <w:trHeight w:val="320"/>
        </w:trPr>
        <w:tc>
          <w:tcPr>
            <w:tcW w:w="2427" w:type="dxa"/>
            <w:gridSpan w:val="3"/>
            <w:tcBorders>
              <w:top w:val="nil"/>
              <w:left w:val="nil"/>
              <w:bottom w:val="single" w:sz="4" w:space="0" w:color="auto"/>
              <w:right w:val="nil"/>
            </w:tcBorders>
            <w:shd w:val="clear" w:color="auto" w:fill="auto"/>
            <w:noWrap/>
            <w:vAlign w:val="center"/>
            <w:hideMark/>
          </w:tcPr>
          <w:p w14:paraId="0162C9E9"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Clinically significant change</w:t>
            </w:r>
          </w:p>
        </w:tc>
        <w:tc>
          <w:tcPr>
            <w:tcW w:w="2073" w:type="dxa"/>
            <w:gridSpan w:val="4"/>
            <w:tcBorders>
              <w:top w:val="nil"/>
              <w:left w:val="nil"/>
              <w:bottom w:val="single" w:sz="4" w:space="0" w:color="auto"/>
              <w:right w:val="nil"/>
            </w:tcBorders>
            <w:shd w:val="clear" w:color="auto" w:fill="auto"/>
            <w:noWrap/>
            <w:vAlign w:val="center"/>
            <w:hideMark/>
          </w:tcPr>
          <w:p w14:paraId="45E8A4C5"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 xml:space="preserve">Reliable </w:t>
            </w:r>
            <w:proofErr w:type="spellStart"/>
            <w:r w:rsidRPr="00D63C65">
              <w:rPr>
                <w:rFonts w:ascii="Times New Roman" w:eastAsia="Times New Roman" w:hAnsi="Times New Roman" w:cs="Times New Roman"/>
                <w:color w:val="000000"/>
                <w:sz w:val="20"/>
                <w:szCs w:val="20"/>
              </w:rPr>
              <w:t>change</w:t>
            </w:r>
            <w:r w:rsidR="00CF3324">
              <w:rPr>
                <w:rFonts w:ascii="Times New Roman" w:eastAsia="Times New Roman" w:hAnsi="Times New Roman" w:cs="Times New Roman"/>
                <w:color w:val="000000"/>
                <w:sz w:val="20"/>
                <w:szCs w:val="20"/>
                <w:vertAlign w:val="superscript"/>
              </w:rPr>
              <w:t>a</w:t>
            </w:r>
            <w:proofErr w:type="spellEnd"/>
          </w:p>
        </w:tc>
        <w:tc>
          <w:tcPr>
            <w:tcW w:w="2250" w:type="dxa"/>
            <w:gridSpan w:val="4"/>
            <w:tcBorders>
              <w:top w:val="nil"/>
              <w:left w:val="nil"/>
              <w:bottom w:val="single" w:sz="4" w:space="0" w:color="auto"/>
              <w:right w:val="nil"/>
            </w:tcBorders>
            <w:shd w:val="clear" w:color="auto" w:fill="auto"/>
            <w:noWrap/>
            <w:vAlign w:val="center"/>
            <w:hideMark/>
          </w:tcPr>
          <w:p w14:paraId="0905EB18"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Clinically significant change</w:t>
            </w:r>
          </w:p>
        </w:tc>
        <w:tc>
          <w:tcPr>
            <w:tcW w:w="1980" w:type="dxa"/>
            <w:gridSpan w:val="3"/>
            <w:tcBorders>
              <w:top w:val="nil"/>
              <w:left w:val="nil"/>
              <w:bottom w:val="single" w:sz="4" w:space="0" w:color="auto"/>
              <w:right w:val="nil"/>
            </w:tcBorders>
            <w:shd w:val="clear" w:color="auto" w:fill="auto"/>
            <w:noWrap/>
            <w:vAlign w:val="center"/>
            <w:hideMark/>
          </w:tcPr>
          <w:p w14:paraId="4318A846"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 xml:space="preserve">Reliable </w:t>
            </w:r>
            <w:proofErr w:type="spellStart"/>
            <w:r w:rsidRPr="00D63C65">
              <w:rPr>
                <w:rFonts w:ascii="Times New Roman" w:eastAsia="Times New Roman" w:hAnsi="Times New Roman" w:cs="Times New Roman"/>
                <w:color w:val="000000"/>
                <w:sz w:val="20"/>
                <w:szCs w:val="20"/>
              </w:rPr>
              <w:t>change</w:t>
            </w:r>
            <w:r w:rsidR="00CF3324">
              <w:rPr>
                <w:rFonts w:ascii="Times New Roman" w:eastAsia="Times New Roman" w:hAnsi="Times New Roman" w:cs="Times New Roman"/>
                <w:color w:val="000000"/>
                <w:sz w:val="20"/>
                <w:szCs w:val="20"/>
                <w:vertAlign w:val="superscript"/>
              </w:rPr>
              <w:t>b</w:t>
            </w:r>
            <w:proofErr w:type="spellEnd"/>
          </w:p>
        </w:tc>
        <w:tc>
          <w:tcPr>
            <w:tcW w:w="2070" w:type="dxa"/>
            <w:gridSpan w:val="4"/>
            <w:tcBorders>
              <w:top w:val="nil"/>
              <w:left w:val="nil"/>
              <w:bottom w:val="single" w:sz="4" w:space="0" w:color="auto"/>
              <w:right w:val="nil"/>
            </w:tcBorders>
            <w:shd w:val="clear" w:color="auto" w:fill="auto"/>
            <w:noWrap/>
            <w:vAlign w:val="center"/>
            <w:hideMark/>
          </w:tcPr>
          <w:p w14:paraId="23FC53E2"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Clinically significant change</w:t>
            </w:r>
          </w:p>
        </w:tc>
        <w:tc>
          <w:tcPr>
            <w:tcW w:w="2070" w:type="dxa"/>
            <w:gridSpan w:val="4"/>
            <w:tcBorders>
              <w:top w:val="nil"/>
              <w:left w:val="nil"/>
              <w:bottom w:val="single" w:sz="4" w:space="0" w:color="auto"/>
              <w:right w:val="nil"/>
            </w:tcBorders>
            <w:shd w:val="clear" w:color="auto" w:fill="auto"/>
            <w:noWrap/>
            <w:vAlign w:val="center"/>
            <w:hideMark/>
          </w:tcPr>
          <w:p w14:paraId="222ABF66" w14:textId="77777777" w:rsidR="00D604AB" w:rsidRPr="00D63C65" w:rsidRDefault="00D604AB" w:rsidP="008907FE">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 xml:space="preserve">Reliable </w:t>
            </w:r>
            <w:proofErr w:type="spellStart"/>
            <w:r w:rsidRPr="00D63C65">
              <w:rPr>
                <w:rFonts w:ascii="Times New Roman" w:eastAsia="Times New Roman" w:hAnsi="Times New Roman" w:cs="Times New Roman"/>
                <w:color w:val="000000"/>
                <w:sz w:val="20"/>
                <w:szCs w:val="20"/>
              </w:rPr>
              <w:t>change</w:t>
            </w:r>
            <w:r w:rsidR="00CF3324">
              <w:rPr>
                <w:rFonts w:ascii="Times New Roman" w:eastAsia="Times New Roman" w:hAnsi="Times New Roman" w:cs="Times New Roman"/>
                <w:color w:val="000000"/>
                <w:sz w:val="20"/>
                <w:szCs w:val="20"/>
                <w:vertAlign w:val="superscript"/>
              </w:rPr>
              <w:t>a</w:t>
            </w:r>
            <w:proofErr w:type="spellEnd"/>
          </w:p>
        </w:tc>
      </w:tr>
      <w:tr w:rsidR="009C5870" w:rsidRPr="00D63C65" w14:paraId="1F52F8F2" w14:textId="77777777" w:rsidTr="001C13ED">
        <w:trPr>
          <w:trHeight w:val="278"/>
        </w:trPr>
        <w:tc>
          <w:tcPr>
            <w:tcW w:w="12918" w:type="dxa"/>
            <w:gridSpan w:val="23"/>
            <w:tcBorders>
              <w:top w:val="nil"/>
              <w:left w:val="nil"/>
              <w:bottom w:val="nil"/>
              <w:right w:val="nil"/>
            </w:tcBorders>
            <w:shd w:val="clear" w:color="auto" w:fill="auto"/>
            <w:noWrap/>
            <w:vAlign w:val="center"/>
            <w:hideMark/>
          </w:tcPr>
          <w:p w14:paraId="01186122" w14:textId="77777777" w:rsidR="009C5870" w:rsidRPr="00D63C65" w:rsidRDefault="009C5870"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AAQ-II</w:t>
            </w:r>
          </w:p>
        </w:tc>
      </w:tr>
      <w:tr w:rsidR="006A3FE2" w:rsidRPr="00D63C65" w14:paraId="41342D57" w14:textId="77777777" w:rsidTr="001F2A71">
        <w:trPr>
          <w:trHeight w:val="320"/>
        </w:trPr>
        <w:tc>
          <w:tcPr>
            <w:tcW w:w="989" w:type="dxa"/>
            <w:tcBorders>
              <w:top w:val="nil"/>
              <w:left w:val="nil"/>
              <w:bottom w:val="nil"/>
              <w:right w:val="nil"/>
            </w:tcBorders>
            <w:shd w:val="clear" w:color="auto" w:fill="auto"/>
            <w:noWrap/>
            <w:vAlign w:val="center"/>
            <w:hideMark/>
          </w:tcPr>
          <w:p w14:paraId="4D251A1B"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738" w:type="dxa"/>
            <w:tcBorders>
              <w:top w:val="nil"/>
              <w:left w:val="nil"/>
              <w:bottom w:val="nil"/>
              <w:right w:val="nil"/>
            </w:tcBorders>
            <w:shd w:val="clear" w:color="auto" w:fill="auto"/>
            <w:noWrap/>
            <w:vAlign w:val="center"/>
            <w:hideMark/>
          </w:tcPr>
          <w:p w14:paraId="23675A0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11</w:t>
            </w:r>
          </w:p>
        </w:tc>
        <w:tc>
          <w:tcPr>
            <w:tcW w:w="741" w:type="dxa"/>
            <w:gridSpan w:val="2"/>
            <w:tcBorders>
              <w:top w:val="nil"/>
              <w:left w:val="nil"/>
              <w:bottom w:val="nil"/>
              <w:right w:val="nil"/>
            </w:tcBorders>
            <w:shd w:val="clear" w:color="auto" w:fill="auto"/>
            <w:noWrap/>
            <w:vAlign w:val="center"/>
            <w:hideMark/>
          </w:tcPr>
          <w:p w14:paraId="4EF4D8F1"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37.9</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223363B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50" w:type="dxa"/>
            <w:tcBorders>
              <w:top w:val="nil"/>
              <w:left w:val="nil"/>
              <w:bottom w:val="nil"/>
              <w:right w:val="nil"/>
            </w:tcBorders>
            <w:shd w:val="clear" w:color="auto" w:fill="auto"/>
            <w:noWrap/>
            <w:vAlign w:val="center"/>
            <w:hideMark/>
          </w:tcPr>
          <w:p w14:paraId="2884B52D"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9</w:t>
            </w:r>
          </w:p>
        </w:tc>
        <w:tc>
          <w:tcPr>
            <w:tcW w:w="743" w:type="dxa"/>
            <w:tcBorders>
              <w:top w:val="nil"/>
              <w:left w:val="nil"/>
              <w:bottom w:val="nil"/>
              <w:right w:val="nil"/>
            </w:tcBorders>
            <w:shd w:val="clear" w:color="auto" w:fill="auto"/>
            <w:noWrap/>
            <w:vAlign w:val="center"/>
            <w:hideMark/>
          </w:tcPr>
          <w:p w14:paraId="06274F7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31</w:t>
            </w:r>
            <w:r w:rsidR="006A3FE2" w:rsidRPr="00D63C65">
              <w:rPr>
                <w:rFonts w:ascii="Times New Roman" w:eastAsia="Times New Roman" w:hAnsi="Times New Roman" w:cs="Times New Roman"/>
                <w:color w:val="000000"/>
                <w:sz w:val="20"/>
                <w:szCs w:val="20"/>
              </w:rPr>
              <w:t>.0%</w:t>
            </w:r>
          </w:p>
        </w:tc>
        <w:tc>
          <w:tcPr>
            <w:tcW w:w="806" w:type="dxa"/>
            <w:tcBorders>
              <w:top w:val="nil"/>
              <w:left w:val="nil"/>
              <w:bottom w:val="nil"/>
              <w:right w:val="nil"/>
            </w:tcBorders>
            <w:shd w:val="clear" w:color="auto" w:fill="auto"/>
            <w:noWrap/>
            <w:vAlign w:val="center"/>
            <w:hideMark/>
          </w:tcPr>
          <w:p w14:paraId="2D1FA8E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71" w:type="dxa"/>
            <w:tcBorders>
              <w:top w:val="nil"/>
              <w:left w:val="nil"/>
              <w:bottom w:val="nil"/>
              <w:right w:val="nil"/>
            </w:tcBorders>
            <w:shd w:val="clear" w:color="auto" w:fill="auto"/>
            <w:noWrap/>
            <w:vAlign w:val="center"/>
            <w:hideMark/>
          </w:tcPr>
          <w:p w14:paraId="32A03DC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11</w:t>
            </w:r>
          </w:p>
        </w:tc>
        <w:tc>
          <w:tcPr>
            <w:tcW w:w="745" w:type="dxa"/>
            <w:tcBorders>
              <w:top w:val="nil"/>
              <w:left w:val="nil"/>
              <w:bottom w:val="nil"/>
              <w:right w:val="nil"/>
            </w:tcBorders>
            <w:shd w:val="clear" w:color="auto" w:fill="auto"/>
            <w:noWrap/>
            <w:vAlign w:val="center"/>
            <w:hideMark/>
          </w:tcPr>
          <w:p w14:paraId="486EBF2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64.7</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nil"/>
              <w:right w:val="nil"/>
            </w:tcBorders>
            <w:shd w:val="clear" w:color="auto" w:fill="auto"/>
            <w:noWrap/>
            <w:vAlign w:val="center"/>
            <w:hideMark/>
          </w:tcPr>
          <w:p w14:paraId="5BA910E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5" w:type="dxa"/>
            <w:tcBorders>
              <w:top w:val="nil"/>
              <w:left w:val="nil"/>
              <w:bottom w:val="nil"/>
              <w:right w:val="nil"/>
            </w:tcBorders>
            <w:shd w:val="clear" w:color="auto" w:fill="auto"/>
            <w:noWrap/>
            <w:vAlign w:val="center"/>
            <w:hideMark/>
          </w:tcPr>
          <w:p w14:paraId="7FFACC9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13</w:t>
            </w:r>
          </w:p>
        </w:tc>
        <w:tc>
          <w:tcPr>
            <w:tcW w:w="744" w:type="dxa"/>
            <w:gridSpan w:val="2"/>
            <w:tcBorders>
              <w:top w:val="nil"/>
              <w:left w:val="nil"/>
              <w:bottom w:val="nil"/>
              <w:right w:val="nil"/>
            </w:tcBorders>
            <w:shd w:val="clear" w:color="auto" w:fill="auto"/>
            <w:noWrap/>
            <w:vAlign w:val="center"/>
            <w:hideMark/>
          </w:tcPr>
          <w:p w14:paraId="538829D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81.3</w:t>
            </w:r>
            <w:r w:rsidR="006A3FE2" w:rsidRPr="00D63C65">
              <w:rPr>
                <w:rFonts w:ascii="Times New Roman" w:eastAsia="Times New Roman" w:hAnsi="Times New Roman" w:cs="Times New Roman"/>
                <w:color w:val="000000"/>
                <w:sz w:val="20"/>
                <w:szCs w:val="20"/>
              </w:rPr>
              <w:t>%</w:t>
            </w:r>
          </w:p>
        </w:tc>
        <w:tc>
          <w:tcPr>
            <w:tcW w:w="786" w:type="dxa"/>
            <w:tcBorders>
              <w:top w:val="nil"/>
              <w:left w:val="nil"/>
              <w:bottom w:val="nil"/>
              <w:right w:val="nil"/>
            </w:tcBorders>
            <w:shd w:val="clear" w:color="auto" w:fill="auto"/>
            <w:noWrap/>
            <w:vAlign w:val="center"/>
            <w:hideMark/>
          </w:tcPr>
          <w:p w14:paraId="29BA7E6B"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0" w:type="dxa"/>
            <w:tcBorders>
              <w:top w:val="nil"/>
              <w:left w:val="nil"/>
              <w:bottom w:val="nil"/>
              <w:right w:val="nil"/>
            </w:tcBorders>
            <w:shd w:val="clear" w:color="auto" w:fill="auto"/>
            <w:noWrap/>
            <w:vAlign w:val="center"/>
            <w:hideMark/>
          </w:tcPr>
          <w:p w14:paraId="729089C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19</w:t>
            </w:r>
          </w:p>
        </w:tc>
        <w:tc>
          <w:tcPr>
            <w:tcW w:w="745" w:type="dxa"/>
            <w:gridSpan w:val="2"/>
            <w:tcBorders>
              <w:top w:val="nil"/>
              <w:left w:val="nil"/>
              <w:bottom w:val="nil"/>
              <w:right w:val="nil"/>
            </w:tcBorders>
            <w:shd w:val="clear" w:color="auto" w:fill="auto"/>
            <w:noWrap/>
            <w:vAlign w:val="center"/>
            <w:hideMark/>
          </w:tcPr>
          <w:p w14:paraId="2E01F53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76</w:t>
            </w:r>
            <w:r w:rsidR="006A3FE2" w:rsidRPr="00D63C65">
              <w:rPr>
                <w:rFonts w:ascii="Times New Roman" w:eastAsia="Times New Roman" w:hAnsi="Times New Roman" w:cs="Times New Roman"/>
                <w:color w:val="000000"/>
                <w:sz w:val="20"/>
                <w:szCs w:val="20"/>
              </w:rPr>
              <w:t>.0%</w:t>
            </w:r>
          </w:p>
        </w:tc>
        <w:tc>
          <w:tcPr>
            <w:tcW w:w="739" w:type="dxa"/>
            <w:tcBorders>
              <w:top w:val="nil"/>
              <w:left w:val="nil"/>
              <w:bottom w:val="nil"/>
              <w:right w:val="nil"/>
            </w:tcBorders>
            <w:shd w:val="clear" w:color="auto" w:fill="auto"/>
            <w:noWrap/>
            <w:vAlign w:val="center"/>
            <w:hideMark/>
          </w:tcPr>
          <w:p w14:paraId="1C288D01"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14" w:type="dxa"/>
            <w:tcBorders>
              <w:top w:val="nil"/>
              <w:left w:val="nil"/>
              <w:bottom w:val="nil"/>
              <w:right w:val="nil"/>
            </w:tcBorders>
            <w:shd w:val="clear" w:color="auto" w:fill="auto"/>
            <w:noWrap/>
            <w:vAlign w:val="center"/>
            <w:hideMark/>
          </w:tcPr>
          <w:p w14:paraId="5AB6334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15</w:t>
            </w:r>
          </w:p>
        </w:tc>
        <w:tc>
          <w:tcPr>
            <w:tcW w:w="744" w:type="dxa"/>
            <w:gridSpan w:val="2"/>
            <w:tcBorders>
              <w:top w:val="nil"/>
              <w:left w:val="nil"/>
              <w:bottom w:val="nil"/>
              <w:right w:val="nil"/>
            </w:tcBorders>
            <w:shd w:val="clear" w:color="auto" w:fill="auto"/>
            <w:noWrap/>
            <w:vAlign w:val="center"/>
            <w:hideMark/>
          </w:tcPr>
          <w:p w14:paraId="1ADA3BC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60</w:t>
            </w:r>
            <w:r w:rsidR="006A3FE2" w:rsidRPr="00D63C65">
              <w:rPr>
                <w:rFonts w:ascii="Times New Roman" w:eastAsia="Times New Roman" w:hAnsi="Times New Roman" w:cs="Times New Roman"/>
                <w:color w:val="000000"/>
                <w:sz w:val="20"/>
                <w:szCs w:val="20"/>
              </w:rPr>
              <w:t>.0%</w:t>
            </w:r>
          </w:p>
        </w:tc>
      </w:tr>
      <w:tr w:rsidR="006A3FE2" w:rsidRPr="00D63C65" w14:paraId="19A89731" w14:textId="77777777" w:rsidTr="001F2A71">
        <w:trPr>
          <w:trHeight w:val="320"/>
        </w:trPr>
        <w:tc>
          <w:tcPr>
            <w:tcW w:w="989" w:type="dxa"/>
            <w:tcBorders>
              <w:top w:val="nil"/>
              <w:left w:val="nil"/>
              <w:bottom w:val="nil"/>
              <w:right w:val="nil"/>
            </w:tcBorders>
            <w:shd w:val="clear" w:color="auto" w:fill="auto"/>
            <w:noWrap/>
            <w:vAlign w:val="center"/>
            <w:hideMark/>
          </w:tcPr>
          <w:p w14:paraId="09BC399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738" w:type="dxa"/>
            <w:tcBorders>
              <w:top w:val="nil"/>
              <w:left w:val="nil"/>
              <w:bottom w:val="nil"/>
              <w:right w:val="nil"/>
            </w:tcBorders>
            <w:shd w:val="clear" w:color="auto" w:fill="auto"/>
            <w:noWrap/>
            <w:vAlign w:val="center"/>
            <w:hideMark/>
          </w:tcPr>
          <w:p w14:paraId="14FA7801"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18</w:t>
            </w:r>
          </w:p>
        </w:tc>
        <w:tc>
          <w:tcPr>
            <w:tcW w:w="741" w:type="dxa"/>
            <w:gridSpan w:val="2"/>
            <w:tcBorders>
              <w:top w:val="nil"/>
              <w:left w:val="nil"/>
              <w:bottom w:val="nil"/>
              <w:right w:val="nil"/>
            </w:tcBorders>
            <w:shd w:val="clear" w:color="auto" w:fill="auto"/>
            <w:noWrap/>
            <w:vAlign w:val="center"/>
            <w:hideMark/>
          </w:tcPr>
          <w:p w14:paraId="67DA748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62.1</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42B5921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50" w:type="dxa"/>
            <w:tcBorders>
              <w:top w:val="nil"/>
              <w:left w:val="nil"/>
              <w:bottom w:val="nil"/>
              <w:right w:val="nil"/>
            </w:tcBorders>
            <w:shd w:val="clear" w:color="auto" w:fill="auto"/>
            <w:noWrap/>
            <w:vAlign w:val="center"/>
            <w:hideMark/>
          </w:tcPr>
          <w:p w14:paraId="4AB38DB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20</w:t>
            </w:r>
          </w:p>
        </w:tc>
        <w:tc>
          <w:tcPr>
            <w:tcW w:w="743" w:type="dxa"/>
            <w:tcBorders>
              <w:top w:val="nil"/>
              <w:left w:val="nil"/>
              <w:bottom w:val="nil"/>
              <w:right w:val="nil"/>
            </w:tcBorders>
            <w:shd w:val="clear" w:color="auto" w:fill="auto"/>
            <w:noWrap/>
            <w:vAlign w:val="center"/>
            <w:hideMark/>
          </w:tcPr>
          <w:p w14:paraId="6551B41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69</w:t>
            </w:r>
            <w:r w:rsidR="006A3FE2" w:rsidRPr="00D63C65">
              <w:rPr>
                <w:rFonts w:ascii="Times New Roman" w:eastAsia="Times New Roman" w:hAnsi="Times New Roman" w:cs="Times New Roman"/>
                <w:color w:val="000000"/>
                <w:sz w:val="20"/>
                <w:szCs w:val="20"/>
              </w:rPr>
              <w:t>.0%</w:t>
            </w:r>
          </w:p>
        </w:tc>
        <w:tc>
          <w:tcPr>
            <w:tcW w:w="806" w:type="dxa"/>
            <w:tcBorders>
              <w:top w:val="nil"/>
              <w:left w:val="nil"/>
              <w:bottom w:val="nil"/>
              <w:right w:val="nil"/>
            </w:tcBorders>
            <w:shd w:val="clear" w:color="auto" w:fill="auto"/>
            <w:noWrap/>
            <w:vAlign w:val="center"/>
            <w:hideMark/>
          </w:tcPr>
          <w:p w14:paraId="0A77098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71" w:type="dxa"/>
            <w:tcBorders>
              <w:top w:val="nil"/>
              <w:left w:val="nil"/>
              <w:bottom w:val="nil"/>
              <w:right w:val="nil"/>
            </w:tcBorders>
            <w:shd w:val="clear" w:color="auto" w:fill="auto"/>
            <w:noWrap/>
            <w:vAlign w:val="center"/>
            <w:hideMark/>
          </w:tcPr>
          <w:p w14:paraId="13B4A5A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w:t>
            </w:r>
          </w:p>
        </w:tc>
        <w:tc>
          <w:tcPr>
            <w:tcW w:w="745" w:type="dxa"/>
            <w:tcBorders>
              <w:top w:val="nil"/>
              <w:left w:val="nil"/>
              <w:bottom w:val="nil"/>
              <w:right w:val="nil"/>
            </w:tcBorders>
            <w:shd w:val="clear" w:color="auto" w:fill="auto"/>
            <w:noWrap/>
            <w:vAlign w:val="center"/>
            <w:hideMark/>
          </w:tcPr>
          <w:p w14:paraId="1444DBC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35.3</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nil"/>
              <w:right w:val="nil"/>
            </w:tcBorders>
            <w:shd w:val="clear" w:color="auto" w:fill="auto"/>
            <w:noWrap/>
            <w:vAlign w:val="center"/>
            <w:hideMark/>
          </w:tcPr>
          <w:p w14:paraId="30B12E4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5" w:type="dxa"/>
            <w:tcBorders>
              <w:top w:val="nil"/>
              <w:left w:val="nil"/>
              <w:bottom w:val="nil"/>
              <w:right w:val="nil"/>
            </w:tcBorders>
            <w:shd w:val="clear" w:color="auto" w:fill="auto"/>
            <w:noWrap/>
            <w:vAlign w:val="center"/>
            <w:hideMark/>
          </w:tcPr>
          <w:p w14:paraId="1849155D"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3</w:t>
            </w:r>
          </w:p>
        </w:tc>
        <w:tc>
          <w:tcPr>
            <w:tcW w:w="744" w:type="dxa"/>
            <w:gridSpan w:val="2"/>
            <w:tcBorders>
              <w:top w:val="nil"/>
              <w:left w:val="nil"/>
              <w:bottom w:val="nil"/>
              <w:right w:val="nil"/>
            </w:tcBorders>
            <w:shd w:val="clear" w:color="auto" w:fill="auto"/>
            <w:noWrap/>
            <w:vAlign w:val="center"/>
            <w:hideMark/>
          </w:tcPr>
          <w:p w14:paraId="46C553C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18.8</w:t>
            </w:r>
            <w:r w:rsidR="006A3FE2" w:rsidRPr="00D63C65">
              <w:rPr>
                <w:rFonts w:ascii="Times New Roman" w:eastAsia="Times New Roman" w:hAnsi="Times New Roman" w:cs="Times New Roman"/>
                <w:color w:val="000000"/>
                <w:sz w:val="20"/>
                <w:szCs w:val="20"/>
              </w:rPr>
              <w:t>%</w:t>
            </w:r>
          </w:p>
        </w:tc>
        <w:tc>
          <w:tcPr>
            <w:tcW w:w="786" w:type="dxa"/>
            <w:tcBorders>
              <w:top w:val="nil"/>
              <w:left w:val="nil"/>
              <w:bottom w:val="nil"/>
              <w:right w:val="nil"/>
            </w:tcBorders>
            <w:shd w:val="clear" w:color="auto" w:fill="auto"/>
            <w:noWrap/>
            <w:vAlign w:val="center"/>
            <w:hideMark/>
          </w:tcPr>
          <w:p w14:paraId="1B2B953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0" w:type="dxa"/>
            <w:tcBorders>
              <w:top w:val="nil"/>
              <w:left w:val="nil"/>
              <w:bottom w:val="nil"/>
              <w:right w:val="nil"/>
            </w:tcBorders>
            <w:shd w:val="clear" w:color="auto" w:fill="auto"/>
            <w:noWrap/>
            <w:vAlign w:val="center"/>
            <w:hideMark/>
          </w:tcPr>
          <w:p w14:paraId="72093BD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w:t>
            </w:r>
          </w:p>
        </w:tc>
        <w:tc>
          <w:tcPr>
            <w:tcW w:w="745" w:type="dxa"/>
            <w:gridSpan w:val="2"/>
            <w:tcBorders>
              <w:top w:val="nil"/>
              <w:left w:val="nil"/>
              <w:bottom w:val="nil"/>
              <w:right w:val="nil"/>
            </w:tcBorders>
            <w:shd w:val="clear" w:color="auto" w:fill="auto"/>
            <w:noWrap/>
            <w:vAlign w:val="center"/>
            <w:hideMark/>
          </w:tcPr>
          <w:p w14:paraId="6749C2E1"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24</w:t>
            </w:r>
            <w:r w:rsidR="006A3FE2" w:rsidRPr="00D63C65">
              <w:rPr>
                <w:rFonts w:ascii="Times New Roman" w:eastAsia="Times New Roman" w:hAnsi="Times New Roman" w:cs="Times New Roman"/>
                <w:color w:val="000000"/>
                <w:sz w:val="20"/>
                <w:szCs w:val="20"/>
              </w:rPr>
              <w:t>.0%</w:t>
            </w:r>
          </w:p>
        </w:tc>
        <w:tc>
          <w:tcPr>
            <w:tcW w:w="739" w:type="dxa"/>
            <w:tcBorders>
              <w:top w:val="nil"/>
              <w:left w:val="nil"/>
              <w:bottom w:val="nil"/>
              <w:right w:val="nil"/>
            </w:tcBorders>
            <w:shd w:val="clear" w:color="auto" w:fill="auto"/>
            <w:noWrap/>
            <w:vAlign w:val="center"/>
            <w:hideMark/>
          </w:tcPr>
          <w:p w14:paraId="13C623DB"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14" w:type="dxa"/>
            <w:tcBorders>
              <w:top w:val="nil"/>
              <w:left w:val="nil"/>
              <w:bottom w:val="nil"/>
              <w:right w:val="nil"/>
            </w:tcBorders>
            <w:shd w:val="clear" w:color="auto" w:fill="auto"/>
            <w:noWrap/>
            <w:vAlign w:val="center"/>
            <w:hideMark/>
          </w:tcPr>
          <w:p w14:paraId="335A548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10</w:t>
            </w:r>
          </w:p>
        </w:tc>
        <w:tc>
          <w:tcPr>
            <w:tcW w:w="744" w:type="dxa"/>
            <w:gridSpan w:val="2"/>
            <w:tcBorders>
              <w:top w:val="nil"/>
              <w:left w:val="nil"/>
              <w:bottom w:val="nil"/>
              <w:right w:val="nil"/>
            </w:tcBorders>
            <w:shd w:val="clear" w:color="auto" w:fill="auto"/>
            <w:noWrap/>
            <w:vAlign w:val="center"/>
            <w:hideMark/>
          </w:tcPr>
          <w:p w14:paraId="2B69ECA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40</w:t>
            </w:r>
            <w:r w:rsidR="006A3FE2" w:rsidRPr="00D63C65">
              <w:rPr>
                <w:rFonts w:ascii="Times New Roman" w:eastAsia="Times New Roman" w:hAnsi="Times New Roman" w:cs="Times New Roman"/>
                <w:color w:val="000000"/>
                <w:sz w:val="20"/>
                <w:szCs w:val="20"/>
              </w:rPr>
              <w:t>.0%</w:t>
            </w:r>
          </w:p>
        </w:tc>
      </w:tr>
      <w:tr w:rsidR="009C5870" w:rsidRPr="00D63C65" w14:paraId="303A0AB5" w14:textId="77777777" w:rsidTr="001C13ED">
        <w:trPr>
          <w:trHeight w:val="320"/>
        </w:trPr>
        <w:tc>
          <w:tcPr>
            <w:tcW w:w="12918" w:type="dxa"/>
            <w:gridSpan w:val="23"/>
            <w:tcBorders>
              <w:top w:val="nil"/>
              <w:left w:val="nil"/>
              <w:bottom w:val="nil"/>
              <w:right w:val="nil"/>
            </w:tcBorders>
            <w:shd w:val="clear" w:color="auto" w:fill="auto"/>
            <w:noWrap/>
            <w:vAlign w:val="center"/>
            <w:hideMark/>
          </w:tcPr>
          <w:p w14:paraId="73BCE214" w14:textId="77777777" w:rsidR="009C5870" w:rsidRPr="00D63C65" w:rsidRDefault="009C5870"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BAFT</w:t>
            </w:r>
          </w:p>
        </w:tc>
      </w:tr>
      <w:tr w:rsidR="006A3FE2" w:rsidRPr="00D63C65" w14:paraId="574A80D5" w14:textId="77777777" w:rsidTr="001F2A71">
        <w:trPr>
          <w:trHeight w:val="320"/>
        </w:trPr>
        <w:tc>
          <w:tcPr>
            <w:tcW w:w="989" w:type="dxa"/>
            <w:tcBorders>
              <w:top w:val="nil"/>
              <w:left w:val="nil"/>
              <w:bottom w:val="nil"/>
              <w:right w:val="nil"/>
            </w:tcBorders>
            <w:shd w:val="clear" w:color="auto" w:fill="auto"/>
            <w:noWrap/>
            <w:vAlign w:val="center"/>
            <w:hideMark/>
          </w:tcPr>
          <w:p w14:paraId="3DB99BE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738" w:type="dxa"/>
            <w:tcBorders>
              <w:top w:val="nil"/>
              <w:left w:val="nil"/>
              <w:bottom w:val="nil"/>
              <w:right w:val="nil"/>
            </w:tcBorders>
            <w:shd w:val="clear" w:color="auto" w:fill="auto"/>
            <w:noWrap/>
            <w:vAlign w:val="center"/>
            <w:hideMark/>
          </w:tcPr>
          <w:p w14:paraId="149E6760"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23</w:t>
            </w:r>
          </w:p>
        </w:tc>
        <w:tc>
          <w:tcPr>
            <w:tcW w:w="741" w:type="dxa"/>
            <w:gridSpan w:val="2"/>
            <w:tcBorders>
              <w:top w:val="nil"/>
              <w:left w:val="nil"/>
              <w:bottom w:val="nil"/>
              <w:right w:val="nil"/>
            </w:tcBorders>
            <w:shd w:val="clear" w:color="auto" w:fill="auto"/>
            <w:noWrap/>
            <w:vAlign w:val="center"/>
            <w:hideMark/>
          </w:tcPr>
          <w:p w14:paraId="1BF096C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79.3</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77D54660"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50" w:type="dxa"/>
            <w:tcBorders>
              <w:top w:val="nil"/>
              <w:left w:val="nil"/>
              <w:bottom w:val="nil"/>
              <w:right w:val="nil"/>
            </w:tcBorders>
            <w:shd w:val="clear" w:color="auto" w:fill="auto"/>
            <w:noWrap/>
            <w:vAlign w:val="center"/>
            <w:hideMark/>
          </w:tcPr>
          <w:p w14:paraId="4BF9DB4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17</w:t>
            </w:r>
          </w:p>
        </w:tc>
        <w:tc>
          <w:tcPr>
            <w:tcW w:w="743" w:type="dxa"/>
            <w:tcBorders>
              <w:top w:val="nil"/>
              <w:left w:val="nil"/>
              <w:bottom w:val="nil"/>
              <w:right w:val="nil"/>
            </w:tcBorders>
            <w:shd w:val="clear" w:color="auto" w:fill="auto"/>
            <w:noWrap/>
            <w:vAlign w:val="center"/>
            <w:hideMark/>
          </w:tcPr>
          <w:p w14:paraId="4B5DAC6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63</w:t>
            </w:r>
            <w:r w:rsidR="006A3FE2" w:rsidRPr="00D63C65">
              <w:rPr>
                <w:rFonts w:ascii="Times New Roman" w:eastAsia="Times New Roman" w:hAnsi="Times New Roman" w:cs="Times New Roman"/>
                <w:color w:val="000000"/>
                <w:sz w:val="20"/>
                <w:szCs w:val="20"/>
              </w:rPr>
              <w:t>.0%</w:t>
            </w:r>
          </w:p>
        </w:tc>
        <w:tc>
          <w:tcPr>
            <w:tcW w:w="806" w:type="dxa"/>
            <w:tcBorders>
              <w:top w:val="nil"/>
              <w:left w:val="nil"/>
              <w:bottom w:val="nil"/>
              <w:right w:val="nil"/>
            </w:tcBorders>
            <w:shd w:val="clear" w:color="auto" w:fill="auto"/>
            <w:noWrap/>
            <w:vAlign w:val="center"/>
            <w:hideMark/>
          </w:tcPr>
          <w:p w14:paraId="63AC9A9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71" w:type="dxa"/>
            <w:tcBorders>
              <w:top w:val="nil"/>
              <w:left w:val="nil"/>
              <w:bottom w:val="nil"/>
              <w:right w:val="nil"/>
            </w:tcBorders>
            <w:shd w:val="clear" w:color="auto" w:fill="auto"/>
            <w:noWrap/>
            <w:vAlign w:val="center"/>
            <w:hideMark/>
          </w:tcPr>
          <w:p w14:paraId="6FB2F67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17</w:t>
            </w:r>
          </w:p>
        </w:tc>
        <w:tc>
          <w:tcPr>
            <w:tcW w:w="745" w:type="dxa"/>
            <w:tcBorders>
              <w:top w:val="nil"/>
              <w:left w:val="nil"/>
              <w:bottom w:val="nil"/>
              <w:right w:val="nil"/>
            </w:tcBorders>
            <w:shd w:val="clear" w:color="auto" w:fill="auto"/>
            <w:noWrap/>
            <w:vAlign w:val="center"/>
            <w:hideMark/>
          </w:tcPr>
          <w:p w14:paraId="3FA5C66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100</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nil"/>
              <w:right w:val="nil"/>
            </w:tcBorders>
            <w:shd w:val="clear" w:color="auto" w:fill="auto"/>
            <w:noWrap/>
            <w:vAlign w:val="center"/>
            <w:hideMark/>
          </w:tcPr>
          <w:p w14:paraId="55B9972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5" w:type="dxa"/>
            <w:tcBorders>
              <w:top w:val="nil"/>
              <w:left w:val="nil"/>
              <w:bottom w:val="nil"/>
              <w:right w:val="nil"/>
            </w:tcBorders>
            <w:shd w:val="clear" w:color="auto" w:fill="auto"/>
            <w:noWrap/>
            <w:vAlign w:val="center"/>
            <w:hideMark/>
          </w:tcPr>
          <w:p w14:paraId="4BE90B1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12</w:t>
            </w:r>
          </w:p>
        </w:tc>
        <w:tc>
          <w:tcPr>
            <w:tcW w:w="744" w:type="dxa"/>
            <w:gridSpan w:val="2"/>
            <w:tcBorders>
              <w:top w:val="nil"/>
              <w:left w:val="nil"/>
              <w:bottom w:val="nil"/>
              <w:right w:val="nil"/>
            </w:tcBorders>
            <w:shd w:val="clear" w:color="auto" w:fill="auto"/>
            <w:noWrap/>
            <w:vAlign w:val="center"/>
            <w:hideMark/>
          </w:tcPr>
          <w:p w14:paraId="465C1DB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75</w:t>
            </w:r>
            <w:r w:rsidR="006A3FE2" w:rsidRPr="00D63C65">
              <w:rPr>
                <w:rFonts w:ascii="Times New Roman" w:eastAsia="Times New Roman" w:hAnsi="Times New Roman" w:cs="Times New Roman"/>
                <w:color w:val="000000"/>
                <w:sz w:val="20"/>
                <w:szCs w:val="20"/>
              </w:rPr>
              <w:t>.0%</w:t>
            </w:r>
          </w:p>
        </w:tc>
        <w:tc>
          <w:tcPr>
            <w:tcW w:w="786" w:type="dxa"/>
            <w:tcBorders>
              <w:top w:val="nil"/>
              <w:left w:val="nil"/>
              <w:bottom w:val="nil"/>
              <w:right w:val="nil"/>
            </w:tcBorders>
            <w:shd w:val="clear" w:color="auto" w:fill="auto"/>
            <w:noWrap/>
            <w:vAlign w:val="center"/>
            <w:hideMark/>
          </w:tcPr>
          <w:p w14:paraId="56EDE36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0" w:type="dxa"/>
            <w:tcBorders>
              <w:top w:val="nil"/>
              <w:left w:val="nil"/>
              <w:bottom w:val="nil"/>
              <w:right w:val="nil"/>
            </w:tcBorders>
            <w:shd w:val="clear" w:color="auto" w:fill="auto"/>
            <w:noWrap/>
            <w:vAlign w:val="center"/>
            <w:hideMark/>
          </w:tcPr>
          <w:p w14:paraId="7F3AD1E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25</w:t>
            </w:r>
          </w:p>
        </w:tc>
        <w:tc>
          <w:tcPr>
            <w:tcW w:w="745" w:type="dxa"/>
            <w:gridSpan w:val="2"/>
            <w:tcBorders>
              <w:top w:val="nil"/>
              <w:left w:val="nil"/>
              <w:bottom w:val="nil"/>
              <w:right w:val="nil"/>
            </w:tcBorders>
            <w:shd w:val="clear" w:color="auto" w:fill="auto"/>
            <w:noWrap/>
            <w:vAlign w:val="center"/>
            <w:hideMark/>
          </w:tcPr>
          <w:p w14:paraId="0E931D5B"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100</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3CD9D38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14" w:type="dxa"/>
            <w:tcBorders>
              <w:top w:val="nil"/>
              <w:left w:val="nil"/>
              <w:bottom w:val="nil"/>
              <w:right w:val="nil"/>
            </w:tcBorders>
            <w:shd w:val="clear" w:color="auto" w:fill="auto"/>
            <w:noWrap/>
            <w:vAlign w:val="center"/>
            <w:hideMark/>
          </w:tcPr>
          <w:p w14:paraId="0B95712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22</w:t>
            </w:r>
          </w:p>
        </w:tc>
        <w:tc>
          <w:tcPr>
            <w:tcW w:w="744" w:type="dxa"/>
            <w:gridSpan w:val="2"/>
            <w:tcBorders>
              <w:top w:val="nil"/>
              <w:left w:val="nil"/>
              <w:bottom w:val="nil"/>
              <w:right w:val="nil"/>
            </w:tcBorders>
            <w:shd w:val="clear" w:color="auto" w:fill="auto"/>
            <w:noWrap/>
            <w:vAlign w:val="center"/>
            <w:hideMark/>
          </w:tcPr>
          <w:p w14:paraId="7F2205E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91.7</w:t>
            </w:r>
            <w:r w:rsidR="006A3FE2" w:rsidRPr="00D63C65">
              <w:rPr>
                <w:rFonts w:ascii="Times New Roman" w:eastAsia="Times New Roman" w:hAnsi="Times New Roman" w:cs="Times New Roman"/>
                <w:color w:val="000000"/>
                <w:sz w:val="20"/>
                <w:szCs w:val="20"/>
              </w:rPr>
              <w:t>%</w:t>
            </w:r>
          </w:p>
        </w:tc>
      </w:tr>
      <w:tr w:rsidR="006A3FE2" w:rsidRPr="00D63C65" w14:paraId="1AD8AFA7" w14:textId="77777777" w:rsidTr="001F2A71">
        <w:trPr>
          <w:trHeight w:val="320"/>
        </w:trPr>
        <w:tc>
          <w:tcPr>
            <w:tcW w:w="989" w:type="dxa"/>
            <w:tcBorders>
              <w:top w:val="nil"/>
              <w:left w:val="nil"/>
              <w:bottom w:val="nil"/>
              <w:right w:val="nil"/>
            </w:tcBorders>
            <w:shd w:val="clear" w:color="auto" w:fill="auto"/>
            <w:noWrap/>
            <w:vAlign w:val="center"/>
            <w:hideMark/>
          </w:tcPr>
          <w:p w14:paraId="603D5181"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738" w:type="dxa"/>
            <w:tcBorders>
              <w:top w:val="nil"/>
              <w:left w:val="nil"/>
              <w:bottom w:val="nil"/>
              <w:right w:val="nil"/>
            </w:tcBorders>
            <w:shd w:val="clear" w:color="auto" w:fill="auto"/>
            <w:noWrap/>
            <w:vAlign w:val="center"/>
            <w:hideMark/>
          </w:tcPr>
          <w:p w14:paraId="2B6CB1C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w:t>
            </w:r>
          </w:p>
        </w:tc>
        <w:tc>
          <w:tcPr>
            <w:tcW w:w="741" w:type="dxa"/>
            <w:gridSpan w:val="2"/>
            <w:tcBorders>
              <w:top w:val="nil"/>
              <w:left w:val="nil"/>
              <w:bottom w:val="nil"/>
              <w:right w:val="nil"/>
            </w:tcBorders>
            <w:shd w:val="clear" w:color="auto" w:fill="auto"/>
            <w:noWrap/>
            <w:vAlign w:val="center"/>
            <w:hideMark/>
          </w:tcPr>
          <w:p w14:paraId="03EE13E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20.7</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5F7EB6F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50" w:type="dxa"/>
            <w:tcBorders>
              <w:top w:val="nil"/>
              <w:left w:val="nil"/>
              <w:bottom w:val="nil"/>
              <w:right w:val="nil"/>
            </w:tcBorders>
            <w:shd w:val="clear" w:color="auto" w:fill="auto"/>
            <w:noWrap/>
            <w:vAlign w:val="center"/>
            <w:hideMark/>
          </w:tcPr>
          <w:p w14:paraId="1B3D51E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10</w:t>
            </w:r>
          </w:p>
        </w:tc>
        <w:tc>
          <w:tcPr>
            <w:tcW w:w="743" w:type="dxa"/>
            <w:tcBorders>
              <w:top w:val="nil"/>
              <w:left w:val="nil"/>
              <w:bottom w:val="nil"/>
              <w:right w:val="nil"/>
            </w:tcBorders>
            <w:shd w:val="clear" w:color="auto" w:fill="auto"/>
            <w:noWrap/>
            <w:vAlign w:val="center"/>
            <w:hideMark/>
          </w:tcPr>
          <w:p w14:paraId="1A7D068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37</w:t>
            </w:r>
            <w:r w:rsidR="006A3FE2" w:rsidRPr="00D63C65">
              <w:rPr>
                <w:rFonts w:ascii="Times New Roman" w:eastAsia="Times New Roman" w:hAnsi="Times New Roman" w:cs="Times New Roman"/>
                <w:color w:val="000000"/>
                <w:sz w:val="20"/>
                <w:szCs w:val="20"/>
              </w:rPr>
              <w:t>.0%</w:t>
            </w:r>
          </w:p>
        </w:tc>
        <w:tc>
          <w:tcPr>
            <w:tcW w:w="806" w:type="dxa"/>
            <w:tcBorders>
              <w:top w:val="nil"/>
              <w:left w:val="nil"/>
              <w:bottom w:val="nil"/>
              <w:right w:val="nil"/>
            </w:tcBorders>
            <w:shd w:val="clear" w:color="auto" w:fill="auto"/>
            <w:noWrap/>
            <w:vAlign w:val="center"/>
            <w:hideMark/>
          </w:tcPr>
          <w:p w14:paraId="496F640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71" w:type="dxa"/>
            <w:tcBorders>
              <w:top w:val="nil"/>
              <w:left w:val="nil"/>
              <w:bottom w:val="nil"/>
              <w:right w:val="nil"/>
            </w:tcBorders>
            <w:shd w:val="clear" w:color="auto" w:fill="auto"/>
            <w:noWrap/>
            <w:vAlign w:val="center"/>
            <w:hideMark/>
          </w:tcPr>
          <w:p w14:paraId="515DEA6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p>
        </w:tc>
        <w:tc>
          <w:tcPr>
            <w:tcW w:w="745" w:type="dxa"/>
            <w:tcBorders>
              <w:top w:val="nil"/>
              <w:left w:val="nil"/>
              <w:bottom w:val="nil"/>
              <w:right w:val="nil"/>
            </w:tcBorders>
            <w:shd w:val="clear" w:color="auto" w:fill="auto"/>
            <w:noWrap/>
            <w:vAlign w:val="center"/>
            <w:hideMark/>
          </w:tcPr>
          <w:p w14:paraId="1AF5C37D"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nil"/>
              <w:right w:val="nil"/>
            </w:tcBorders>
            <w:shd w:val="clear" w:color="auto" w:fill="auto"/>
            <w:noWrap/>
            <w:vAlign w:val="center"/>
            <w:hideMark/>
          </w:tcPr>
          <w:p w14:paraId="61595EF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5" w:type="dxa"/>
            <w:tcBorders>
              <w:top w:val="nil"/>
              <w:left w:val="nil"/>
              <w:bottom w:val="nil"/>
              <w:right w:val="nil"/>
            </w:tcBorders>
            <w:shd w:val="clear" w:color="auto" w:fill="auto"/>
            <w:noWrap/>
            <w:vAlign w:val="center"/>
            <w:hideMark/>
          </w:tcPr>
          <w:p w14:paraId="3C9DDBD0"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4</w:t>
            </w:r>
          </w:p>
        </w:tc>
        <w:tc>
          <w:tcPr>
            <w:tcW w:w="744" w:type="dxa"/>
            <w:gridSpan w:val="2"/>
            <w:tcBorders>
              <w:top w:val="nil"/>
              <w:left w:val="nil"/>
              <w:bottom w:val="nil"/>
              <w:right w:val="nil"/>
            </w:tcBorders>
            <w:shd w:val="clear" w:color="auto" w:fill="auto"/>
            <w:noWrap/>
            <w:vAlign w:val="center"/>
            <w:hideMark/>
          </w:tcPr>
          <w:p w14:paraId="0F06947B"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25</w:t>
            </w:r>
            <w:r w:rsidR="006A3FE2" w:rsidRPr="00D63C65">
              <w:rPr>
                <w:rFonts w:ascii="Times New Roman" w:eastAsia="Times New Roman" w:hAnsi="Times New Roman" w:cs="Times New Roman"/>
                <w:color w:val="000000"/>
                <w:sz w:val="20"/>
                <w:szCs w:val="20"/>
              </w:rPr>
              <w:t>.0%</w:t>
            </w:r>
          </w:p>
        </w:tc>
        <w:tc>
          <w:tcPr>
            <w:tcW w:w="786" w:type="dxa"/>
            <w:tcBorders>
              <w:top w:val="nil"/>
              <w:left w:val="nil"/>
              <w:bottom w:val="nil"/>
              <w:right w:val="nil"/>
            </w:tcBorders>
            <w:shd w:val="clear" w:color="auto" w:fill="auto"/>
            <w:noWrap/>
            <w:vAlign w:val="center"/>
            <w:hideMark/>
          </w:tcPr>
          <w:p w14:paraId="0A7AE4F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0" w:type="dxa"/>
            <w:tcBorders>
              <w:top w:val="nil"/>
              <w:left w:val="nil"/>
              <w:bottom w:val="nil"/>
              <w:right w:val="nil"/>
            </w:tcBorders>
            <w:shd w:val="clear" w:color="auto" w:fill="auto"/>
            <w:noWrap/>
            <w:vAlign w:val="center"/>
            <w:hideMark/>
          </w:tcPr>
          <w:p w14:paraId="27AE86A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p>
        </w:tc>
        <w:tc>
          <w:tcPr>
            <w:tcW w:w="745" w:type="dxa"/>
            <w:gridSpan w:val="2"/>
            <w:tcBorders>
              <w:top w:val="nil"/>
              <w:left w:val="nil"/>
              <w:bottom w:val="nil"/>
              <w:right w:val="nil"/>
            </w:tcBorders>
            <w:shd w:val="clear" w:color="auto" w:fill="auto"/>
            <w:noWrap/>
            <w:vAlign w:val="center"/>
            <w:hideMark/>
          </w:tcPr>
          <w:p w14:paraId="6D6FE9D0"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7969BF2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14" w:type="dxa"/>
            <w:tcBorders>
              <w:top w:val="nil"/>
              <w:left w:val="nil"/>
              <w:bottom w:val="nil"/>
              <w:right w:val="nil"/>
            </w:tcBorders>
            <w:shd w:val="clear" w:color="auto" w:fill="auto"/>
            <w:noWrap/>
            <w:vAlign w:val="center"/>
            <w:hideMark/>
          </w:tcPr>
          <w:p w14:paraId="68D73F4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w:t>
            </w:r>
          </w:p>
        </w:tc>
        <w:tc>
          <w:tcPr>
            <w:tcW w:w="744" w:type="dxa"/>
            <w:gridSpan w:val="2"/>
            <w:tcBorders>
              <w:top w:val="nil"/>
              <w:left w:val="nil"/>
              <w:bottom w:val="nil"/>
              <w:right w:val="nil"/>
            </w:tcBorders>
            <w:shd w:val="clear" w:color="auto" w:fill="auto"/>
            <w:noWrap/>
            <w:vAlign w:val="center"/>
            <w:hideMark/>
          </w:tcPr>
          <w:p w14:paraId="24A2F68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8.3</w:t>
            </w:r>
            <w:r w:rsidR="006A3FE2" w:rsidRPr="00D63C65">
              <w:rPr>
                <w:rFonts w:ascii="Times New Roman" w:eastAsia="Times New Roman" w:hAnsi="Times New Roman" w:cs="Times New Roman"/>
                <w:color w:val="000000"/>
                <w:sz w:val="20"/>
                <w:szCs w:val="20"/>
              </w:rPr>
              <w:t>%</w:t>
            </w:r>
          </w:p>
        </w:tc>
      </w:tr>
      <w:tr w:rsidR="009C5870" w:rsidRPr="00D63C65" w14:paraId="30470FA6" w14:textId="77777777" w:rsidTr="001C13ED">
        <w:trPr>
          <w:trHeight w:val="320"/>
        </w:trPr>
        <w:tc>
          <w:tcPr>
            <w:tcW w:w="12918" w:type="dxa"/>
            <w:gridSpan w:val="23"/>
            <w:tcBorders>
              <w:top w:val="nil"/>
              <w:left w:val="nil"/>
              <w:bottom w:val="nil"/>
              <w:right w:val="nil"/>
            </w:tcBorders>
            <w:shd w:val="clear" w:color="auto" w:fill="auto"/>
            <w:noWrap/>
            <w:vAlign w:val="center"/>
            <w:hideMark/>
          </w:tcPr>
          <w:p w14:paraId="05D750E5" w14:textId="77777777" w:rsidR="009C5870" w:rsidRPr="00D63C65" w:rsidRDefault="009C5870"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DASS-21</w:t>
            </w:r>
          </w:p>
        </w:tc>
      </w:tr>
      <w:tr w:rsidR="006A3FE2" w:rsidRPr="00D63C65" w14:paraId="469897F9" w14:textId="77777777" w:rsidTr="001F2A71">
        <w:trPr>
          <w:trHeight w:val="320"/>
        </w:trPr>
        <w:tc>
          <w:tcPr>
            <w:tcW w:w="989" w:type="dxa"/>
            <w:tcBorders>
              <w:top w:val="nil"/>
              <w:left w:val="nil"/>
              <w:bottom w:val="nil"/>
              <w:right w:val="nil"/>
            </w:tcBorders>
            <w:shd w:val="clear" w:color="auto" w:fill="auto"/>
            <w:noWrap/>
            <w:vAlign w:val="center"/>
            <w:hideMark/>
          </w:tcPr>
          <w:p w14:paraId="31301E7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738" w:type="dxa"/>
            <w:tcBorders>
              <w:top w:val="nil"/>
              <w:left w:val="nil"/>
              <w:bottom w:val="nil"/>
              <w:right w:val="nil"/>
            </w:tcBorders>
            <w:shd w:val="clear" w:color="auto" w:fill="auto"/>
            <w:noWrap/>
            <w:vAlign w:val="center"/>
            <w:hideMark/>
          </w:tcPr>
          <w:p w14:paraId="1E0D4F7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22</w:t>
            </w:r>
          </w:p>
        </w:tc>
        <w:tc>
          <w:tcPr>
            <w:tcW w:w="741" w:type="dxa"/>
            <w:gridSpan w:val="2"/>
            <w:tcBorders>
              <w:top w:val="nil"/>
              <w:left w:val="nil"/>
              <w:bottom w:val="nil"/>
              <w:right w:val="nil"/>
            </w:tcBorders>
            <w:shd w:val="clear" w:color="auto" w:fill="auto"/>
            <w:noWrap/>
            <w:vAlign w:val="center"/>
            <w:hideMark/>
          </w:tcPr>
          <w:p w14:paraId="7FAE3D5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75.9</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5A749D9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50" w:type="dxa"/>
            <w:tcBorders>
              <w:top w:val="nil"/>
              <w:left w:val="nil"/>
              <w:bottom w:val="nil"/>
              <w:right w:val="nil"/>
            </w:tcBorders>
            <w:shd w:val="clear" w:color="auto" w:fill="auto"/>
            <w:noWrap/>
            <w:vAlign w:val="center"/>
            <w:hideMark/>
          </w:tcPr>
          <w:p w14:paraId="46CE289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w:t>
            </w:r>
          </w:p>
        </w:tc>
        <w:tc>
          <w:tcPr>
            <w:tcW w:w="743" w:type="dxa"/>
            <w:tcBorders>
              <w:top w:val="nil"/>
              <w:left w:val="nil"/>
              <w:bottom w:val="nil"/>
              <w:right w:val="nil"/>
            </w:tcBorders>
            <w:shd w:val="clear" w:color="auto" w:fill="auto"/>
            <w:noWrap/>
            <w:vAlign w:val="center"/>
            <w:hideMark/>
          </w:tcPr>
          <w:p w14:paraId="6DF7B29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20.7</w:t>
            </w:r>
            <w:r w:rsidR="006A3FE2" w:rsidRPr="00D63C65">
              <w:rPr>
                <w:rFonts w:ascii="Times New Roman" w:eastAsia="Times New Roman" w:hAnsi="Times New Roman" w:cs="Times New Roman"/>
                <w:color w:val="000000"/>
                <w:sz w:val="20"/>
                <w:szCs w:val="20"/>
              </w:rPr>
              <w:t>%</w:t>
            </w:r>
          </w:p>
        </w:tc>
        <w:tc>
          <w:tcPr>
            <w:tcW w:w="806" w:type="dxa"/>
            <w:tcBorders>
              <w:top w:val="nil"/>
              <w:left w:val="nil"/>
              <w:bottom w:val="nil"/>
              <w:right w:val="nil"/>
            </w:tcBorders>
            <w:shd w:val="clear" w:color="auto" w:fill="auto"/>
            <w:noWrap/>
            <w:vAlign w:val="center"/>
            <w:hideMark/>
          </w:tcPr>
          <w:p w14:paraId="528B629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71" w:type="dxa"/>
            <w:tcBorders>
              <w:top w:val="nil"/>
              <w:left w:val="nil"/>
              <w:bottom w:val="nil"/>
              <w:right w:val="nil"/>
            </w:tcBorders>
            <w:shd w:val="clear" w:color="auto" w:fill="auto"/>
            <w:noWrap/>
            <w:vAlign w:val="center"/>
            <w:hideMark/>
          </w:tcPr>
          <w:p w14:paraId="4851E79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17</w:t>
            </w:r>
          </w:p>
        </w:tc>
        <w:tc>
          <w:tcPr>
            <w:tcW w:w="745" w:type="dxa"/>
            <w:tcBorders>
              <w:top w:val="nil"/>
              <w:left w:val="nil"/>
              <w:bottom w:val="nil"/>
              <w:right w:val="nil"/>
            </w:tcBorders>
            <w:shd w:val="clear" w:color="auto" w:fill="auto"/>
            <w:noWrap/>
            <w:vAlign w:val="center"/>
            <w:hideMark/>
          </w:tcPr>
          <w:p w14:paraId="092E503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100</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nil"/>
              <w:right w:val="nil"/>
            </w:tcBorders>
            <w:shd w:val="clear" w:color="auto" w:fill="auto"/>
            <w:noWrap/>
            <w:vAlign w:val="center"/>
            <w:hideMark/>
          </w:tcPr>
          <w:p w14:paraId="50C7347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5" w:type="dxa"/>
            <w:tcBorders>
              <w:top w:val="nil"/>
              <w:left w:val="nil"/>
              <w:bottom w:val="nil"/>
              <w:right w:val="nil"/>
            </w:tcBorders>
            <w:shd w:val="clear" w:color="auto" w:fill="auto"/>
            <w:noWrap/>
            <w:vAlign w:val="center"/>
            <w:hideMark/>
          </w:tcPr>
          <w:p w14:paraId="0534190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9</w:t>
            </w:r>
          </w:p>
        </w:tc>
        <w:tc>
          <w:tcPr>
            <w:tcW w:w="744" w:type="dxa"/>
            <w:gridSpan w:val="2"/>
            <w:tcBorders>
              <w:top w:val="nil"/>
              <w:left w:val="nil"/>
              <w:bottom w:val="nil"/>
              <w:right w:val="nil"/>
            </w:tcBorders>
            <w:shd w:val="clear" w:color="auto" w:fill="auto"/>
            <w:noWrap/>
            <w:vAlign w:val="center"/>
            <w:hideMark/>
          </w:tcPr>
          <w:p w14:paraId="3AB05DE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56.3</w:t>
            </w:r>
            <w:r w:rsidR="006A3FE2" w:rsidRPr="00D63C65">
              <w:rPr>
                <w:rFonts w:ascii="Times New Roman" w:eastAsia="Times New Roman" w:hAnsi="Times New Roman" w:cs="Times New Roman"/>
                <w:color w:val="000000"/>
                <w:sz w:val="20"/>
                <w:szCs w:val="20"/>
              </w:rPr>
              <w:t>%</w:t>
            </w:r>
          </w:p>
        </w:tc>
        <w:tc>
          <w:tcPr>
            <w:tcW w:w="786" w:type="dxa"/>
            <w:tcBorders>
              <w:top w:val="nil"/>
              <w:left w:val="nil"/>
              <w:bottom w:val="nil"/>
              <w:right w:val="nil"/>
            </w:tcBorders>
            <w:shd w:val="clear" w:color="auto" w:fill="auto"/>
            <w:noWrap/>
            <w:vAlign w:val="center"/>
            <w:hideMark/>
          </w:tcPr>
          <w:p w14:paraId="1B0E801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0" w:type="dxa"/>
            <w:tcBorders>
              <w:top w:val="nil"/>
              <w:left w:val="nil"/>
              <w:bottom w:val="nil"/>
              <w:right w:val="nil"/>
            </w:tcBorders>
            <w:shd w:val="clear" w:color="auto" w:fill="auto"/>
            <w:noWrap/>
            <w:vAlign w:val="center"/>
            <w:hideMark/>
          </w:tcPr>
          <w:p w14:paraId="1655D0A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22</w:t>
            </w:r>
          </w:p>
        </w:tc>
        <w:tc>
          <w:tcPr>
            <w:tcW w:w="745" w:type="dxa"/>
            <w:gridSpan w:val="2"/>
            <w:tcBorders>
              <w:top w:val="nil"/>
              <w:left w:val="nil"/>
              <w:bottom w:val="nil"/>
              <w:right w:val="nil"/>
            </w:tcBorders>
            <w:shd w:val="clear" w:color="auto" w:fill="auto"/>
            <w:noWrap/>
            <w:vAlign w:val="center"/>
            <w:hideMark/>
          </w:tcPr>
          <w:p w14:paraId="75322A4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88</w:t>
            </w:r>
            <w:r w:rsidR="006A3FE2" w:rsidRPr="00D63C65">
              <w:rPr>
                <w:rFonts w:ascii="Times New Roman" w:eastAsia="Times New Roman" w:hAnsi="Times New Roman" w:cs="Times New Roman"/>
                <w:color w:val="000000"/>
                <w:sz w:val="20"/>
                <w:szCs w:val="20"/>
              </w:rPr>
              <w:t>.0%</w:t>
            </w:r>
          </w:p>
        </w:tc>
        <w:tc>
          <w:tcPr>
            <w:tcW w:w="739" w:type="dxa"/>
            <w:tcBorders>
              <w:top w:val="nil"/>
              <w:left w:val="nil"/>
              <w:bottom w:val="nil"/>
              <w:right w:val="nil"/>
            </w:tcBorders>
            <w:shd w:val="clear" w:color="auto" w:fill="auto"/>
            <w:noWrap/>
            <w:vAlign w:val="center"/>
            <w:hideMark/>
          </w:tcPr>
          <w:p w14:paraId="208D961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14" w:type="dxa"/>
            <w:tcBorders>
              <w:top w:val="nil"/>
              <w:left w:val="nil"/>
              <w:bottom w:val="nil"/>
              <w:right w:val="nil"/>
            </w:tcBorders>
            <w:shd w:val="clear" w:color="auto" w:fill="auto"/>
            <w:noWrap/>
            <w:vAlign w:val="center"/>
            <w:hideMark/>
          </w:tcPr>
          <w:p w14:paraId="72C3497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18</w:t>
            </w:r>
          </w:p>
        </w:tc>
        <w:tc>
          <w:tcPr>
            <w:tcW w:w="744" w:type="dxa"/>
            <w:gridSpan w:val="2"/>
            <w:tcBorders>
              <w:top w:val="nil"/>
              <w:left w:val="nil"/>
              <w:bottom w:val="nil"/>
              <w:right w:val="nil"/>
            </w:tcBorders>
            <w:shd w:val="clear" w:color="auto" w:fill="auto"/>
            <w:noWrap/>
            <w:vAlign w:val="center"/>
            <w:hideMark/>
          </w:tcPr>
          <w:p w14:paraId="48E6500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72</w:t>
            </w:r>
            <w:r w:rsidR="006A3FE2" w:rsidRPr="00D63C65">
              <w:rPr>
                <w:rFonts w:ascii="Times New Roman" w:eastAsia="Times New Roman" w:hAnsi="Times New Roman" w:cs="Times New Roman"/>
                <w:color w:val="000000"/>
                <w:sz w:val="20"/>
                <w:szCs w:val="20"/>
              </w:rPr>
              <w:t>.0%</w:t>
            </w:r>
          </w:p>
        </w:tc>
      </w:tr>
      <w:tr w:rsidR="006A3FE2" w:rsidRPr="00D63C65" w14:paraId="145367DD" w14:textId="77777777" w:rsidTr="001F2A71">
        <w:trPr>
          <w:trHeight w:val="320"/>
        </w:trPr>
        <w:tc>
          <w:tcPr>
            <w:tcW w:w="989" w:type="dxa"/>
            <w:tcBorders>
              <w:top w:val="nil"/>
              <w:left w:val="nil"/>
              <w:bottom w:val="nil"/>
              <w:right w:val="nil"/>
            </w:tcBorders>
            <w:shd w:val="clear" w:color="auto" w:fill="auto"/>
            <w:noWrap/>
            <w:vAlign w:val="center"/>
            <w:hideMark/>
          </w:tcPr>
          <w:p w14:paraId="670B023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738" w:type="dxa"/>
            <w:tcBorders>
              <w:top w:val="nil"/>
              <w:left w:val="nil"/>
              <w:bottom w:val="nil"/>
              <w:right w:val="nil"/>
            </w:tcBorders>
            <w:shd w:val="clear" w:color="auto" w:fill="auto"/>
            <w:noWrap/>
            <w:vAlign w:val="center"/>
            <w:hideMark/>
          </w:tcPr>
          <w:p w14:paraId="2C612B9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w:t>
            </w:r>
          </w:p>
        </w:tc>
        <w:tc>
          <w:tcPr>
            <w:tcW w:w="741" w:type="dxa"/>
            <w:gridSpan w:val="2"/>
            <w:tcBorders>
              <w:top w:val="nil"/>
              <w:left w:val="nil"/>
              <w:bottom w:val="nil"/>
              <w:right w:val="nil"/>
            </w:tcBorders>
            <w:shd w:val="clear" w:color="auto" w:fill="auto"/>
            <w:noWrap/>
            <w:vAlign w:val="center"/>
            <w:hideMark/>
          </w:tcPr>
          <w:p w14:paraId="26D1DC0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24.1</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5BF2DDC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50" w:type="dxa"/>
            <w:tcBorders>
              <w:top w:val="nil"/>
              <w:left w:val="nil"/>
              <w:bottom w:val="nil"/>
              <w:right w:val="nil"/>
            </w:tcBorders>
            <w:shd w:val="clear" w:color="auto" w:fill="auto"/>
            <w:noWrap/>
            <w:vAlign w:val="center"/>
            <w:hideMark/>
          </w:tcPr>
          <w:p w14:paraId="0F32B79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23</w:t>
            </w:r>
          </w:p>
        </w:tc>
        <w:tc>
          <w:tcPr>
            <w:tcW w:w="743" w:type="dxa"/>
            <w:tcBorders>
              <w:top w:val="nil"/>
              <w:left w:val="nil"/>
              <w:bottom w:val="nil"/>
              <w:right w:val="nil"/>
            </w:tcBorders>
            <w:shd w:val="clear" w:color="auto" w:fill="auto"/>
            <w:noWrap/>
            <w:vAlign w:val="center"/>
            <w:hideMark/>
          </w:tcPr>
          <w:p w14:paraId="27BAF534"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79.3</w:t>
            </w:r>
            <w:r w:rsidR="006A3FE2" w:rsidRPr="00D63C65">
              <w:rPr>
                <w:rFonts w:ascii="Times New Roman" w:eastAsia="Times New Roman" w:hAnsi="Times New Roman" w:cs="Times New Roman"/>
                <w:color w:val="000000"/>
                <w:sz w:val="20"/>
                <w:szCs w:val="20"/>
              </w:rPr>
              <w:t>%</w:t>
            </w:r>
          </w:p>
        </w:tc>
        <w:tc>
          <w:tcPr>
            <w:tcW w:w="806" w:type="dxa"/>
            <w:tcBorders>
              <w:top w:val="nil"/>
              <w:left w:val="nil"/>
              <w:bottom w:val="nil"/>
              <w:right w:val="nil"/>
            </w:tcBorders>
            <w:shd w:val="clear" w:color="auto" w:fill="auto"/>
            <w:noWrap/>
            <w:vAlign w:val="center"/>
            <w:hideMark/>
          </w:tcPr>
          <w:p w14:paraId="4A5D865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71" w:type="dxa"/>
            <w:tcBorders>
              <w:top w:val="nil"/>
              <w:left w:val="nil"/>
              <w:bottom w:val="nil"/>
              <w:right w:val="nil"/>
            </w:tcBorders>
            <w:shd w:val="clear" w:color="auto" w:fill="auto"/>
            <w:noWrap/>
            <w:vAlign w:val="center"/>
            <w:hideMark/>
          </w:tcPr>
          <w:p w14:paraId="00F75ECC"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p>
        </w:tc>
        <w:tc>
          <w:tcPr>
            <w:tcW w:w="745" w:type="dxa"/>
            <w:tcBorders>
              <w:top w:val="nil"/>
              <w:left w:val="nil"/>
              <w:bottom w:val="nil"/>
              <w:right w:val="nil"/>
            </w:tcBorders>
            <w:shd w:val="clear" w:color="auto" w:fill="auto"/>
            <w:noWrap/>
            <w:vAlign w:val="center"/>
            <w:hideMark/>
          </w:tcPr>
          <w:p w14:paraId="2CFC6B8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nil"/>
              <w:right w:val="nil"/>
            </w:tcBorders>
            <w:shd w:val="clear" w:color="auto" w:fill="auto"/>
            <w:noWrap/>
            <w:vAlign w:val="center"/>
            <w:hideMark/>
          </w:tcPr>
          <w:p w14:paraId="6AB54B4B"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5" w:type="dxa"/>
            <w:tcBorders>
              <w:top w:val="nil"/>
              <w:left w:val="nil"/>
              <w:bottom w:val="nil"/>
              <w:right w:val="nil"/>
            </w:tcBorders>
            <w:shd w:val="clear" w:color="auto" w:fill="auto"/>
            <w:noWrap/>
            <w:vAlign w:val="center"/>
            <w:hideMark/>
          </w:tcPr>
          <w:p w14:paraId="4816654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w:t>
            </w:r>
          </w:p>
        </w:tc>
        <w:tc>
          <w:tcPr>
            <w:tcW w:w="744" w:type="dxa"/>
            <w:gridSpan w:val="2"/>
            <w:tcBorders>
              <w:top w:val="nil"/>
              <w:left w:val="nil"/>
              <w:bottom w:val="nil"/>
              <w:right w:val="nil"/>
            </w:tcBorders>
            <w:shd w:val="clear" w:color="auto" w:fill="auto"/>
            <w:noWrap/>
            <w:vAlign w:val="center"/>
            <w:hideMark/>
          </w:tcPr>
          <w:p w14:paraId="1E377171"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43.8</w:t>
            </w:r>
            <w:r w:rsidR="006A3FE2" w:rsidRPr="00D63C65">
              <w:rPr>
                <w:rFonts w:ascii="Times New Roman" w:eastAsia="Times New Roman" w:hAnsi="Times New Roman" w:cs="Times New Roman"/>
                <w:color w:val="000000"/>
                <w:sz w:val="20"/>
                <w:szCs w:val="20"/>
              </w:rPr>
              <w:t>%</w:t>
            </w:r>
          </w:p>
        </w:tc>
        <w:tc>
          <w:tcPr>
            <w:tcW w:w="786" w:type="dxa"/>
            <w:tcBorders>
              <w:top w:val="nil"/>
              <w:left w:val="nil"/>
              <w:bottom w:val="nil"/>
              <w:right w:val="nil"/>
            </w:tcBorders>
            <w:shd w:val="clear" w:color="auto" w:fill="auto"/>
            <w:noWrap/>
            <w:vAlign w:val="center"/>
            <w:hideMark/>
          </w:tcPr>
          <w:p w14:paraId="5007B51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0" w:type="dxa"/>
            <w:tcBorders>
              <w:top w:val="nil"/>
              <w:left w:val="nil"/>
              <w:bottom w:val="nil"/>
              <w:right w:val="nil"/>
            </w:tcBorders>
            <w:shd w:val="clear" w:color="auto" w:fill="auto"/>
            <w:noWrap/>
            <w:vAlign w:val="center"/>
            <w:hideMark/>
          </w:tcPr>
          <w:p w14:paraId="52BA562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3</w:t>
            </w:r>
          </w:p>
        </w:tc>
        <w:tc>
          <w:tcPr>
            <w:tcW w:w="745" w:type="dxa"/>
            <w:gridSpan w:val="2"/>
            <w:tcBorders>
              <w:top w:val="nil"/>
              <w:left w:val="nil"/>
              <w:bottom w:val="nil"/>
              <w:right w:val="nil"/>
            </w:tcBorders>
            <w:shd w:val="clear" w:color="auto" w:fill="auto"/>
            <w:noWrap/>
            <w:vAlign w:val="center"/>
            <w:hideMark/>
          </w:tcPr>
          <w:p w14:paraId="5187A4C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12</w:t>
            </w:r>
            <w:r w:rsidR="006A3FE2" w:rsidRPr="00D63C65">
              <w:rPr>
                <w:rFonts w:ascii="Times New Roman" w:eastAsia="Times New Roman" w:hAnsi="Times New Roman" w:cs="Times New Roman"/>
                <w:color w:val="000000"/>
                <w:sz w:val="20"/>
                <w:szCs w:val="20"/>
              </w:rPr>
              <w:t>.0%</w:t>
            </w:r>
          </w:p>
        </w:tc>
        <w:tc>
          <w:tcPr>
            <w:tcW w:w="739" w:type="dxa"/>
            <w:tcBorders>
              <w:top w:val="nil"/>
              <w:left w:val="nil"/>
              <w:bottom w:val="nil"/>
              <w:right w:val="nil"/>
            </w:tcBorders>
            <w:shd w:val="clear" w:color="auto" w:fill="auto"/>
            <w:noWrap/>
            <w:vAlign w:val="center"/>
            <w:hideMark/>
          </w:tcPr>
          <w:p w14:paraId="5BC9503D"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14" w:type="dxa"/>
            <w:tcBorders>
              <w:top w:val="nil"/>
              <w:left w:val="nil"/>
              <w:bottom w:val="nil"/>
              <w:right w:val="nil"/>
            </w:tcBorders>
            <w:shd w:val="clear" w:color="auto" w:fill="auto"/>
            <w:noWrap/>
            <w:vAlign w:val="center"/>
            <w:hideMark/>
          </w:tcPr>
          <w:p w14:paraId="55182E3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w:t>
            </w:r>
          </w:p>
        </w:tc>
        <w:tc>
          <w:tcPr>
            <w:tcW w:w="744" w:type="dxa"/>
            <w:gridSpan w:val="2"/>
            <w:tcBorders>
              <w:top w:val="nil"/>
              <w:left w:val="nil"/>
              <w:bottom w:val="nil"/>
              <w:right w:val="nil"/>
            </w:tcBorders>
            <w:shd w:val="clear" w:color="auto" w:fill="auto"/>
            <w:noWrap/>
            <w:vAlign w:val="center"/>
            <w:hideMark/>
          </w:tcPr>
          <w:p w14:paraId="1BB1F010"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28</w:t>
            </w:r>
            <w:r w:rsidR="006A3FE2" w:rsidRPr="00D63C65">
              <w:rPr>
                <w:rFonts w:ascii="Times New Roman" w:eastAsia="Times New Roman" w:hAnsi="Times New Roman" w:cs="Times New Roman"/>
                <w:color w:val="000000"/>
                <w:sz w:val="20"/>
                <w:szCs w:val="20"/>
              </w:rPr>
              <w:t>.0%</w:t>
            </w:r>
          </w:p>
        </w:tc>
      </w:tr>
      <w:tr w:rsidR="009C5870" w:rsidRPr="00D63C65" w14:paraId="28C37D5E" w14:textId="77777777" w:rsidTr="001C13ED">
        <w:trPr>
          <w:trHeight w:val="320"/>
        </w:trPr>
        <w:tc>
          <w:tcPr>
            <w:tcW w:w="12918" w:type="dxa"/>
            <w:gridSpan w:val="23"/>
            <w:tcBorders>
              <w:top w:val="nil"/>
              <w:left w:val="nil"/>
              <w:bottom w:val="nil"/>
              <w:right w:val="nil"/>
            </w:tcBorders>
            <w:shd w:val="clear" w:color="auto" w:fill="auto"/>
            <w:noWrap/>
            <w:vAlign w:val="center"/>
            <w:hideMark/>
          </w:tcPr>
          <w:p w14:paraId="5EC438CA" w14:textId="77777777" w:rsidR="009C5870" w:rsidRPr="00D63C65" w:rsidRDefault="009C5870"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OQ-45</w:t>
            </w:r>
          </w:p>
        </w:tc>
      </w:tr>
      <w:tr w:rsidR="006A3FE2" w:rsidRPr="00D63C65" w14:paraId="241F2F50" w14:textId="77777777" w:rsidTr="001F2A71">
        <w:trPr>
          <w:trHeight w:val="320"/>
        </w:trPr>
        <w:tc>
          <w:tcPr>
            <w:tcW w:w="989" w:type="dxa"/>
            <w:tcBorders>
              <w:top w:val="nil"/>
              <w:left w:val="nil"/>
              <w:bottom w:val="nil"/>
              <w:right w:val="nil"/>
            </w:tcBorders>
            <w:shd w:val="clear" w:color="auto" w:fill="auto"/>
            <w:noWrap/>
            <w:vAlign w:val="center"/>
            <w:hideMark/>
          </w:tcPr>
          <w:p w14:paraId="6EAD4CC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738" w:type="dxa"/>
            <w:tcBorders>
              <w:top w:val="nil"/>
              <w:left w:val="nil"/>
              <w:bottom w:val="nil"/>
              <w:right w:val="nil"/>
            </w:tcBorders>
            <w:shd w:val="clear" w:color="auto" w:fill="auto"/>
            <w:noWrap/>
            <w:vAlign w:val="center"/>
            <w:hideMark/>
          </w:tcPr>
          <w:p w14:paraId="096728A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22</w:t>
            </w:r>
          </w:p>
        </w:tc>
        <w:tc>
          <w:tcPr>
            <w:tcW w:w="741" w:type="dxa"/>
            <w:gridSpan w:val="2"/>
            <w:tcBorders>
              <w:top w:val="nil"/>
              <w:left w:val="nil"/>
              <w:bottom w:val="nil"/>
              <w:right w:val="nil"/>
            </w:tcBorders>
            <w:shd w:val="clear" w:color="auto" w:fill="auto"/>
            <w:noWrap/>
            <w:vAlign w:val="center"/>
            <w:hideMark/>
          </w:tcPr>
          <w:p w14:paraId="558FC86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78.6</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noWrap/>
            <w:vAlign w:val="center"/>
            <w:hideMark/>
          </w:tcPr>
          <w:p w14:paraId="08086F5D"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50" w:type="dxa"/>
            <w:tcBorders>
              <w:top w:val="nil"/>
              <w:left w:val="nil"/>
              <w:bottom w:val="nil"/>
              <w:right w:val="nil"/>
            </w:tcBorders>
            <w:shd w:val="clear" w:color="auto" w:fill="auto"/>
            <w:noWrap/>
            <w:vAlign w:val="center"/>
            <w:hideMark/>
          </w:tcPr>
          <w:p w14:paraId="46A508F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27</w:t>
            </w:r>
          </w:p>
        </w:tc>
        <w:tc>
          <w:tcPr>
            <w:tcW w:w="743" w:type="dxa"/>
            <w:tcBorders>
              <w:top w:val="nil"/>
              <w:left w:val="nil"/>
              <w:bottom w:val="nil"/>
              <w:right w:val="nil"/>
            </w:tcBorders>
            <w:shd w:val="clear" w:color="auto" w:fill="auto"/>
            <w:noWrap/>
            <w:vAlign w:val="center"/>
            <w:hideMark/>
          </w:tcPr>
          <w:p w14:paraId="4456D9AE"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100</w:t>
            </w:r>
            <w:r w:rsidR="006A3FE2" w:rsidRPr="00D63C65">
              <w:rPr>
                <w:rFonts w:ascii="Times New Roman" w:eastAsia="Times New Roman" w:hAnsi="Times New Roman" w:cs="Times New Roman"/>
                <w:color w:val="000000"/>
                <w:sz w:val="20"/>
                <w:szCs w:val="20"/>
              </w:rPr>
              <w:t>%</w:t>
            </w:r>
          </w:p>
        </w:tc>
        <w:tc>
          <w:tcPr>
            <w:tcW w:w="806" w:type="dxa"/>
            <w:tcBorders>
              <w:top w:val="nil"/>
              <w:left w:val="nil"/>
              <w:bottom w:val="nil"/>
              <w:right w:val="nil"/>
            </w:tcBorders>
            <w:shd w:val="clear" w:color="auto" w:fill="auto"/>
            <w:noWrap/>
            <w:vAlign w:val="center"/>
            <w:hideMark/>
          </w:tcPr>
          <w:p w14:paraId="52E9C72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71" w:type="dxa"/>
            <w:tcBorders>
              <w:top w:val="nil"/>
              <w:left w:val="nil"/>
              <w:bottom w:val="nil"/>
              <w:right w:val="nil"/>
            </w:tcBorders>
            <w:shd w:val="clear" w:color="auto" w:fill="auto"/>
            <w:noWrap/>
            <w:vAlign w:val="center"/>
            <w:hideMark/>
          </w:tcPr>
          <w:p w14:paraId="6D89B59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16</w:t>
            </w:r>
          </w:p>
        </w:tc>
        <w:tc>
          <w:tcPr>
            <w:tcW w:w="745" w:type="dxa"/>
            <w:tcBorders>
              <w:top w:val="nil"/>
              <w:left w:val="nil"/>
              <w:bottom w:val="nil"/>
              <w:right w:val="nil"/>
            </w:tcBorders>
            <w:shd w:val="clear" w:color="auto" w:fill="auto"/>
            <w:noWrap/>
            <w:vAlign w:val="center"/>
            <w:hideMark/>
          </w:tcPr>
          <w:p w14:paraId="5708A2A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94.1</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nil"/>
              <w:right w:val="nil"/>
            </w:tcBorders>
            <w:shd w:val="clear" w:color="auto" w:fill="auto"/>
            <w:noWrap/>
            <w:vAlign w:val="center"/>
            <w:hideMark/>
          </w:tcPr>
          <w:p w14:paraId="01547BB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5" w:type="dxa"/>
            <w:tcBorders>
              <w:top w:val="nil"/>
              <w:left w:val="nil"/>
              <w:bottom w:val="nil"/>
              <w:right w:val="nil"/>
            </w:tcBorders>
            <w:shd w:val="clear" w:color="auto" w:fill="auto"/>
            <w:noWrap/>
            <w:vAlign w:val="center"/>
            <w:hideMark/>
          </w:tcPr>
          <w:p w14:paraId="211B0B4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15</w:t>
            </w:r>
          </w:p>
        </w:tc>
        <w:tc>
          <w:tcPr>
            <w:tcW w:w="744" w:type="dxa"/>
            <w:gridSpan w:val="2"/>
            <w:tcBorders>
              <w:top w:val="nil"/>
              <w:left w:val="nil"/>
              <w:bottom w:val="nil"/>
              <w:right w:val="nil"/>
            </w:tcBorders>
            <w:shd w:val="clear" w:color="auto" w:fill="auto"/>
            <w:noWrap/>
            <w:vAlign w:val="center"/>
            <w:hideMark/>
          </w:tcPr>
          <w:p w14:paraId="258C569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100</w:t>
            </w:r>
            <w:r w:rsidR="006A3FE2" w:rsidRPr="00D63C65">
              <w:rPr>
                <w:rFonts w:ascii="Times New Roman" w:eastAsia="Times New Roman" w:hAnsi="Times New Roman" w:cs="Times New Roman"/>
                <w:color w:val="000000"/>
                <w:sz w:val="20"/>
                <w:szCs w:val="20"/>
              </w:rPr>
              <w:t>%</w:t>
            </w:r>
          </w:p>
        </w:tc>
        <w:tc>
          <w:tcPr>
            <w:tcW w:w="786" w:type="dxa"/>
            <w:tcBorders>
              <w:top w:val="nil"/>
              <w:left w:val="nil"/>
              <w:bottom w:val="nil"/>
              <w:right w:val="nil"/>
            </w:tcBorders>
            <w:shd w:val="clear" w:color="auto" w:fill="auto"/>
            <w:noWrap/>
            <w:vAlign w:val="center"/>
            <w:hideMark/>
          </w:tcPr>
          <w:p w14:paraId="13E1F1B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540" w:type="dxa"/>
            <w:tcBorders>
              <w:top w:val="nil"/>
              <w:left w:val="nil"/>
              <w:bottom w:val="nil"/>
              <w:right w:val="nil"/>
            </w:tcBorders>
            <w:shd w:val="clear" w:color="auto" w:fill="auto"/>
            <w:noWrap/>
            <w:vAlign w:val="center"/>
            <w:hideMark/>
          </w:tcPr>
          <w:p w14:paraId="5E031DC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22</w:t>
            </w:r>
          </w:p>
        </w:tc>
        <w:tc>
          <w:tcPr>
            <w:tcW w:w="745" w:type="dxa"/>
            <w:gridSpan w:val="2"/>
            <w:tcBorders>
              <w:top w:val="nil"/>
              <w:left w:val="nil"/>
              <w:bottom w:val="nil"/>
              <w:right w:val="nil"/>
            </w:tcBorders>
            <w:shd w:val="clear" w:color="auto" w:fill="auto"/>
            <w:noWrap/>
            <w:vAlign w:val="center"/>
            <w:hideMark/>
          </w:tcPr>
          <w:p w14:paraId="389991F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88</w:t>
            </w:r>
            <w:r w:rsidR="006A3FE2" w:rsidRPr="00D63C65">
              <w:rPr>
                <w:rFonts w:ascii="Times New Roman" w:eastAsia="Times New Roman" w:hAnsi="Times New Roman" w:cs="Times New Roman"/>
                <w:color w:val="000000"/>
                <w:sz w:val="20"/>
                <w:szCs w:val="20"/>
              </w:rPr>
              <w:t>.0%</w:t>
            </w:r>
          </w:p>
        </w:tc>
        <w:tc>
          <w:tcPr>
            <w:tcW w:w="739" w:type="dxa"/>
            <w:tcBorders>
              <w:top w:val="nil"/>
              <w:left w:val="nil"/>
              <w:bottom w:val="nil"/>
              <w:right w:val="nil"/>
            </w:tcBorders>
            <w:shd w:val="clear" w:color="auto" w:fill="auto"/>
            <w:noWrap/>
            <w:vAlign w:val="center"/>
            <w:hideMark/>
          </w:tcPr>
          <w:p w14:paraId="7681F497"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Yes</w:t>
            </w:r>
          </w:p>
        </w:tc>
        <w:tc>
          <w:tcPr>
            <w:tcW w:w="614" w:type="dxa"/>
            <w:tcBorders>
              <w:top w:val="nil"/>
              <w:left w:val="nil"/>
              <w:bottom w:val="nil"/>
              <w:right w:val="nil"/>
            </w:tcBorders>
            <w:shd w:val="clear" w:color="auto" w:fill="auto"/>
            <w:noWrap/>
            <w:vAlign w:val="center"/>
            <w:hideMark/>
          </w:tcPr>
          <w:p w14:paraId="72913DB6"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19</w:t>
            </w:r>
          </w:p>
        </w:tc>
        <w:tc>
          <w:tcPr>
            <w:tcW w:w="744" w:type="dxa"/>
            <w:gridSpan w:val="2"/>
            <w:tcBorders>
              <w:top w:val="nil"/>
              <w:left w:val="nil"/>
              <w:bottom w:val="nil"/>
              <w:right w:val="nil"/>
            </w:tcBorders>
            <w:shd w:val="clear" w:color="auto" w:fill="auto"/>
            <w:noWrap/>
            <w:vAlign w:val="center"/>
            <w:hideMark/>
          </w:tcPr>
          <w:p w14:paraId="48F96ED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79.2</w:t>
            </w:r>
            <w:r w:rsidR="006A3FE2" w:rsidRPr="00D63C65">
              <w:rPr>
                <w:rFonts w:ascii="Times New Roman" w:eastAsia="Times New Roman" w:hAnsi="Times New Roman" w:cs="Times New Roman"/>
                <w:color w:val="000000"/>
                <w:sz w:val="20"/>
                <w:szCs w:val="20"/>
              </w:rPr>
              <w:t>%</w:t>
            </w:r>
          </w:p>
        </w:tc>
      </w:tr>
      <w:tr w:rsidR="006A3FE2" w:rsidRPr="00D63C65" w14:paraId="6FE7A458" w14:textId="77777777" w:rsidTr="001F2A71">
        <w:trPr>
          <w:trHeight w:val="320"/>
        </w:trPr>
        <w:tc>
          <w:tcPr>
            <w:tcW w:w="989" w:type="dxa"/>
            <w:tcBorders>
              <w:top w:val="nil"/>
              <w:left w:val="nil"/>
              <w:bottom w:val="single" w:sz="4" w:space="0" w:color="auto"/>
              <w:right w:val="nil"/>
            </w:tcBorders>
            <w:shd w:val="clear" w:color="auto" w:fill="auto"/>
            <w:noWrap/>
            <w:vAlign w:val="center"/>
            <w:hideMark/>
          </w:tcPr>
          <w:p w14:paraId="5B66E2C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738" w:type="dxa"/>
            <w:tcBorders>
              <w:top w:val="nil"/>
              <w:left w:val="nil"/>
              <w:bottom w:val="single" w:sz="4" w:space="0" w:color="auto"/>
              <w:right w:val="nil"/>
            </w:tcBorders>
            <w:shd w:val="clear" w:color="auto" w:fill="auto"/>
            <w:noWrap/>
            <w:vAlign w:val="center"/>
            <w:hideMark/>
          </w:tcPr>
          <w:p w14:paraId="151700E1"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6</w:t>
            </w:r>
          </w:p>
        </w:tc>
        <w:tc>
          <w:tcPr>
            <w:tcW w:w="741" w:type="dxa"/>
            <w:gridSpan w:val="2"/>
            <w:tcBorders>
              <w:top w:val="nil"/>
              <w:left w:val="nil"/>
              <w:bottom w:val="single" w:sz="4" w:space="0" w:color="auto"/>
              <w:right w:val="nil"/>
            </w:tcBorders>
            <w:shd w:val="clear" w:color="auto" w:fill="auto"/>
            <w:noWrap/>
            <w:vAlign w:val="center"/>
            <w:hideMark/>
          </w:tcPr>
          <w:p w14:paraId="2E8972A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21.4</w:t>
            </w:r>
            <w:r w:rsidR="006A3FE2" w:rsidRPr="00D63C65">
              <w:rPr>
                <w:rFonts w:ascii="Times New Roman" w:eastAsia="Times New Roman" w:hAnsi="Times New Roman" w:cs="Times New Roman"/>
                <w:color w:val="000000"/>
                <w:sz w:val="20"/>
                <w:szCs w:val="20"/>
              </w:rPr>
              <w:t>%</w:t>
            </w:r>
          </w:p>
        </w:tc>
        <w:tc>
          <w:tcPr>
            <w:tcW w:w="739" w:type="dxa"/>
            <w:tcBorders>
              <w:top w:val="nil"/>
              <w:left w:val="nil"/>
              <w:bottom w:val="single" w:sz="4" w:space="0" w:color="auto"/>
              <w:right w:val="nil"/>
            </w:tcBorders>
            <w:shd w:val="clear" w:color="auto" w:fill="auto"/>
            <w:noWrap/>
            <w:vAlign w:val="center"/>
            <w:hideMark/>
          </w:tcPr>
          <w:p w14:paraId="69FF81D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50" w:type="dxa"/>
            <w:tcBorders>
              <w:top w:val="nil"/>
              <w:left w:val="nil"/>
              <w:bottom w:val="single" w:sz="4" w:space="0" w:color="auto"/>
              <w:right w:val="nil"/>
            </w:tcBorders>
            <w:shd w:val="clear" w:color="auto" w:fill="auto"/>
            <w:noWrap/>
            <w:vAlign w:val="center"/>
            <w:hideMark/>
          </w:tcPr>
          <w:p w14:paraId="0A25493D"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p>
        </w:tc>
        <w:tc>
          <w:tcPr>
            <w:tcW w:w="743" w:type="dxa"/>
            <w:tcBorders>
              <w:top w:val="nil"/>
              <w:left w:val="nil"/>
              <w:bottom w:val="single" w:sz="4" w:space="0" w:color="auto"/>
              <w:right w:val="nil"/>
            </w:tcBorders>
            <w:shd w:val="clear" w:color="auto" w:fill="auto"/>
            <w:noWrap/>
            <w:vAlign w:val="center"/>
            <w:hideMark/>
          </w:tcPr>
          <w:p w14:paraId="53774FB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r w:rsidR="006A3FE2" w:rsidRPr="00D63C65">
              <w:rPr>
                <w:rFonts w:ascii="Times New Roman" w:eastAsia="Times New Roman" w:hAnsi="Times New Roman" w:cs="Times New Roman"/>
                <w:color w:val="000000"/>
                <w:sz w:val="20"/>
                <w:szCs w:val="20"/>
              </w:rPr>
              <w:t>%</w:t>
            </w:r>
          </w:p>
        </w:tc>
        <w:tc>
          <w:tcPr>
            <w:tcW w:w="806" w:type="dxa"/>
            <w:tcBorders>
              <w:top w:val="nil"/>
              <w:left w:val="nil"/>
              <w:bottom w:val="single" w:sz="4" w:space="0" w:color="auto"/>
              <w:right w:val="nil"/>
            </w:tcBorders>
            <w:shd w:val="clear" w:color="auto" w:fill="auto"/>
            <w:noWrap/>
            <w:vAlign w:val="center"/>
            <w:hideMark/>
          </w:tcPr>
          <w:p w14:paraId="233B412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71" w:type="dxa"/>
            <w:tcBorders>
              <w:top w:val="nil"/>
              <w:left w:val="nil"/>
              <w:bottom w:val="single" w:sz="4" w:space="0" w:color="auto"/>
              <w:right w:val="nil"/>
            </w:tcBorders>
            <w:shd w:val="clear" w:color="auto" w:fill="auto"/>
            <w:noWrap/>
            <w:vAlign w:val="center"/>
            <w:hideMark/>
          </w:tcPr>
          <w:p w14:paraId="333E7AA9"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w:t>
            </w:r>
          </w:p>
        </w:tc>
        <w:tc>
          <w:tcPr>
            <w:tcW w:w="745" w:type="dxa"/>
            <w:tcBorders>
              <w:top w:val="nil"/>
              <w:left w:val="nil"/>
              <w:bottom w:val="single" w:sz="4" w:space="0" w:color="auto"/>
              <w:right w:val="nil"/>
            </w:tcBorders>
            <w:shd w:val="clear" w:color="auto" w:fill="auto"/>
            <w:noWrap/>
            <w:vAlign w:val="center"/>
            <w:hideMark/>
          </w:tcPr>
          <w:p w14:paraId="7EF47FE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5.9</w:t>
            </w:r>
            <w:r w:rsidR="006A3FE2" w:rsidRPr="00D63C65">
              <w:rPr>
                <w:rFonts w:ascii="Times New Roman" w:eastAsia="Times New Roman" w:hAnsi="Times New Roman" w:cs="Times New Roman"/>
                <w:color w:val="000000"/>
                <w:sz w:val="20"/>
                <w:szCs w:val="20"/>
              </w:rPr>
              <w:t>%</w:t>
            </w:r>
          </w:p>
        </w:tc>
        <w:tc>
          <w:tcPr>
            <w:tcW w:w="739" w:type="dxa"/>
            <w:gridSpan w:val="2"/>
            <w:tcBorders>
              <w:top w:val="nil"/>
              <w:left w:val="nil"/>
              <w:bottom w:val="single" w:sz="4" w:space="0" w:color="auto"/>
              <w:right w:val="nil"/>
            </w:tcBorders>
            <w:shd w:val="clear" w:color="auto" w:fill="auto"/>
            <w:noWrap/>
            <w:vAlign w:val="center"/>
            <w:hideMark/>
          </w:tcPr>
          <w:p w14:paraId="04DBD14F"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5" w:type="dxa"/>
            <w:tcBorders>
              <w:top w:val="nil"/>
              <w:left w:val="nil"/>
              <w:bottom w:val="single" w:sz="4" w:space="0" w:color="auto"/>
              <w:right w:val="nil"/>
            </w:tcBorders>
            <w:shd w:val="clear" w:color="auto" w:fill="auto"/>
            <w:noWrap/>
            <w:vAlign w:val="center"/>
            <w:hideMark/>
          </w:tcPr>
          <w:p w14:paraId="7FF97812"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p>
        </w:tc>
        <w:tc>
          <w:tcPr>
            <w:tcW w:w="744" w:type="dxa"/>
            <w:gridSpan w:val="2"/>
            <w:tcBorders>
              <w:top w:val="nil"/>
              <w:left w:val="nil"/>
              <w:bottom w:val="single" w:sz="4" w:space="0" w:color="auto"/>
              <w:right w:val="nil"/>
            </w:tcBorders>
            <w:shd w:val="clear" w:color="auto" w:fill="auto"/>
            <w:noWrap/>
            <w:vAlign w:val="center"/>
            <w:hideMark/>
          </w:tcPr>
          <w:p w14:paraId="2080497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0</w:t>
            </w:r>
            <w:r w:rsidR="006A3FE2" w:rsidRPr="00D63C65">
              <w:rPr>
                <w:rFonts w:ascii="Times New Roman" w:eastAsia="Times New Roman" w:hAnsi="Times New Roman" w:cs="Times New Roman"/>
                <w:color w:val="000000"/>
                <w:sz w:val="20"/>
                <w:szCs w:val="20"/>
              </w:rPr>
              <w:t>%</w:t>
            </w:r>
          </w:p>
        </w:tc>
        <w:tc>
          <w:tcPr>
            <w:tcW w:w="786" w:type="dxa"/>
            <w:tcBorders>
              <w:top w:val="nil"/>
              <w:left w:val="nil"/>
              <w:bottom w:val="single" w:sz="4" w:space="0" w:color="auto"/>
              <w:right w:val="nil"/>
            </w:tcBorders>
            <w:shd w:val="clear" w:color="auto" w:fill="auto"/>
            <w:noWrap/>
            <w:vAlign w:val="center"/>
            <w:hideMark/>
          </w:tcPr>
          <w:p w14:paraId="748F4F0A"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540" w:type="dxa"/>
            <w:tcBorders>
              <w:top w:val="nil"/>
              <w:left w:val="nil"/>
              <w:bottom w:val="single" w:sz="4" w:space="0" w:color="auto"/>
              <w:right w:val="nil"/>
            </w:tcBorders>
            <w:shd w:val="clear" w:color="auto" w:fill="auto"/>
            <w:noWrap/>
            <w:vAlign w:val="center"/>
            <w:hideMark/>
          </w:tcPr>
          <w:p w14:paraId="38D839A8"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3</w:t>
            </w:r>
          </w:p>
        </w:tc>
        <w:tc>
          <w:tcPr>
            <w:tcW w:w="745" w:type="dxa"/>
            <w:gridSpan w:val="2"/>
            <w:tcBorders>
              <w:top w:val="nil"/>
              <w:left w:val="nil"/>
              <w:bottom w:val="single" w:sz="4" w:space="0" w:color="auto"/>
              <w:right w:val="nil"/>
            </w:tcBorders>
            <w:shd w:val="clear" w:color="auto" w:fill="auto"/>
            <w:noWrap/>
            <w:vAlign w:val="center"/>
            <w:hideMark/>
          </w:tcPr>
          <w:p w14:paraId="5A28A1CB"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12</w:t>
            </w:r>
            <w:r w:rsidR="006A3FE2" w:rsidRPr="00D63C65">
              <w:rPr>
                <w:rFonts w:ascii="Times New Roman" w:eastAsia="Times New Roman" w:hAnsi="Times New Roman" w:cs="Times New Roman"/>
                <w:color w:val="000000"/>
                <w:sz w:val="20"/>
                <w:szCs w:val="20"/>
              </w:rPr>
              <w:t>.0%</w:t>
            </w:r>
          </w:p>
        </w:tc>
        <w:tc>
          <w:tcPr>
            <w:tcW w:w="739" w:type="dxa"/>
            <w:tcBorders>
              <w:top w:val="nil"/>
              <w:left w:val="nil"/>
              <w:bottom w:val="single" w:sz="4" w:space="0" w:color="auto"/>
              <w:right w:val="nil"/>
            </w:tcBorders>
            <w:shd w:val="clear" w:color="auto" w:fill="auto"/>
            <w:noWrap/>
            <w:vAlign w:val="center"/>
            <w:hideMark/>
          </w:tcPr>
          <w:p w14:paraId="63D3D8B0"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No</w:t>
            </w:r>
          </w:p>
        </w:tc>
        <w:tc>
          <w:tcPr>
            <w:tcW w:w="614" w:type="dxa"/>
            <w:tcBorders>
              <w:top w:val="nil"/>
              <w:left w:val="nil"/>
              <w:bottom w:val="single" w:sz="4" w:space="0" w:color="auto"/>
              <w:right w:val="nil"/>
            </w:tcBorders>
            <w:shd w:val="clear" w:color="auto" w:fill="auto"/>
            <w:noWrap/>
            <w:vAlign w:val="center"/>
            <w:hideMark/>
          </w:tcPr>
          <w:p w14:paraId="512CC003"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5</w:t>
            </w:r>
          </w:p>
        </w:tc>
        <w:tc>
          <w:tcPr>
            <w:tcW w:w="744" w:type="dxa"/>
            <w:gridSpan w:val="2"/>
            <w:tcBorders>
              <w:top w:val="nil"/>
              <w:left w:val="nil"/>
              <w:bottom w:val="single" w:sz="4" w:space="0" w:color="auto"/>
              <w:right w:val="nil"/>
            </w:tcBorders>
            <w:shd w:val="clear" w:color="auto" w:fill="auto"/>
            <w:noWrap/>
            <w:vAlign w:val="center"/>
            <w:hideMark/>
          </w:tcPr>
          <w:p w14:paraId="3CCF1865" w14:textId="77777777" w:rsidR="00D604AB" w:rsidRPr="00D63C65" w:rsidRDefault="00D604AB" w:rsidP="001F2A71">
            <w:pPr>
              <w:jc w:val="center"/>
              <w:rPr>
                <w:rFonts w:ascii="Times New Roman" w:eastAsia="Times New Roman" w:hAnsi="Times New Roman" w:cs="Times New Roman"/>
                <w:color w:val="000000"/>
                <w:sz w:val="20"/>
                <w:szCs w:val="20"/>
              </w:rPr>
            </w:pPr>
            <w:r w:rsidRPr="00D63C65">
              <w:rPr>
                <w:rFonts w:ascii="Times New Roman" w:eastAsia="Times New Roman" w:hAnsi="Times New Roman" w:cs="Times New Roman"/>
                <w:color w:val="000000"/>
                <w:sz w:val="20"/>
                <w:szCs w:val="20"/>
              </w:rPr>
              <w:t>20.8</w:t>
            </w:r>
            <w:r w:rsidR="006A3FE2" w:rsidRPr="00D63C65">
              <w:rPr>
                <w:rFonts w:ascii="Times New Roman" w:eastAsia="Times New Roman" w:hAnsi="Times New Roman" w:cs="Times New Roman"/>
                <w:color w:val="000000"/>
                <w:sz w:val="20"/>
                <w:szCs w:val="20"/>
              </w:rPr>
              <w:t>%</w:t>
            </w:r>
          </w:p>
        </w:tc>
      </w:tr>
    </w:tbl>
    <w:p w14:paraId="2498B304" w14:textId="77777777" w:rsidR="00D604AB" w:rsidRPr="00D63C65" w:rsidRDefault="00CF3324" w:rsidP="002B1EEC">
      <w:pPr>
        <w:rPr>
          <w:rFonts w:ascii="Times New Roman" w:hAnsi="Times New Roman" w:cs="Times New Roman"/>
        </w:rPr>
      </w:pPr>
      <w:proofErr w:type="spellStart"/>
      <w:r>
        <w:rPr>
          <w:rFonts w:ascii="Times New Roman" w:hAnsi="Times New Roman" w:cs="Times New Roman"/>
          <w:vertAlign w:val="superscript"/>
        </w:rPr>
        <w:t>a</w:t>
      </w:r>
      <w:proofErr w:type="spellEnd"/>
      <w:r>
        <w:rPr>
          <w:rFonts w:ascii="Times New Roman" w:hAnsi="Times New Roman" w:cs="Times New Roman"/>
          <w:vertAlign w:val="superscript"/>
        </w:rPr>
        <w:t xml:space="preserve"> </w:t>
      </w:r>
      <w:r w:rsidR="004D7BF0" w:rsidRPr="00D63C65">
        <w:rPr>
          <w:rFonts w:ascii="Times New Roman" w:hAnsi="Times New Roman" w:cs="Times New Roman"/>
        </w:rPr>
        <w:t>Compared to preprogram</w:t>
      </w:r>
      <w:r w:rsidR="00EC0638">
        <w:rPr>
          <w:rFonts w:ascii="Times New Roman" w:hAnsi="Times New Roman" w:cs="Times New Roman"/>
        </w:rPr>
        <w:t>.</w:t>
      </w:r>
    </w:p>
    <w:p w14:paraId="11185B6D" w14:textId="77777777" w:rsidR="00A96765" w:rsidRDefault="00CF3324">
      <w:pPr>
        <w:rPr>
          <w:rFonts w:ascii="Times New Roman" w:hAnsi="Times New Roman" w:cs="Times New Roman"/>
        </w:rPr>
      </w:pPr>
      <w:r>
        <w:rPr>
          <w:rFonts w:ascii="Times New Roman" w:hAnsi="Times New Roman" w:cs="Times New Roman"/>
          <w:vertAlign w:val="superscript"/>
        </w:rPr>
        <w:t xml:space="preserve">b </w:t>
      </w:r>
      <w:r w:rsidR="004D7BF0" w:rsidRPr="00D63C65">
        <w:rPr>
          <w:rFonts w:ascii="Times New Roman" w:hAnsi="Times New Roman" w:cs="Times New Roman"/>
        </w:rPr>
        <w:t>Compared to pretherapy</w:t>
      </w:r>
      <w:r w:rsidR="00EC0638">
        <w:rPr>
          <w:rFonts w:ascii="Times New Roman" w:hAnsi="Times New Roman" w:cs="Times New Roman"/>
        </w:rPr>
        <w:t>.</w:t>
      </w:r>
    </w:p>
    <w:p w14:paraId="6E781633" w14:textId="77777777" w:rsidR="00A96765" w:rsidRPr="00D63C65" w:rsidRDefault="00A96765" w:rsidP="002B1EEC">
      <w:pPr>
        <w:rPr>
          <w:rFonts w:ascii="Times New Roman" w:hAnsi="Times New Roman" w:cs="Times New Roman"/>
        </w:rPr>
      </w:pPr>
      <w:r w:rsidRPr="001F2A71">
        <w:rPr>
          <w:rFonts w:ascii="Times New Roman" w:hAnsi="Times New Roman" w:cs="Times New Roman"/>
          <w:i/>
          <w:iCs/>
        </w:rPr>
        <w:t>Note.</w:t>
      </w:r>
      <w:r>
        <w:rPr>
          <w:rFonts w:ascii="Times New Roman" w:hAnsi="Times New Roman" w:cs="Times New Roman"/>
        </w:rPr>
        <w:t xml:space="preserve"> AAQ-II = Acceptance and Action </w:t>
      </w:r>
      <w:proofErr w:type="spellStart"/>
      <w:r>
        <w:rPr>
          <w:rFonts w:ascii="Times New Roman" w:hAnsi="Times New Roman" w:cs="Times New Roman"/>
        </w:rPr>
        <w:t>Questionnaire</w:t>
      </w:r>
      <w:r w:rsidRPr="00A26088">
        <w:rPr>
          <w:rFonts w:ascii="Symbol" w:eastAsia="Symbol" w:hAnsi="Symbol" w:cs="Symbol"/>
        </w:rPr>
        <w:t></w:t>
      </w:r>
      <w:r>
        <w:rPr>
          <w:rFonts w:ascii="Times New Roman" w:hAnsi="Times New Roman" w:cs="Times New Roman"/>
        </w:rPr>
        <w:t>II</w:t>
      </w:r>
      <w:proofErr w:type="spellEnd"/>
      <w:r>
        <w:rPr>
          <w:rFonts w:ascii="Times New Roman" w:hAnsi="Times New Roman" w:cs="Times New Roman"/>
        </w:rPr>
        <w:t xml:space="preserve">; BAFT = </w:t>
      </w:r>
      <w:r w:rsidRPr="00D63C65">
        <w:rPr>
          <w:rFonts w:ascii="Times New Roman" w:hAnsi="Times New Roman" w:cs="Times New Roman"/>
        </w:rPr>
        <w:t>Believability of Anxious Feelings and Thoughts Questionnaire</w:t>
      </w:r>
      <w:r>
        <w:rPr>
          <w:rFonts w:ascii="Times New Roman" w:hAnsi="Times New Roman" w:cs="Times New Roman"/>
        </w:rPr>
        <w:t xml:space="preserve">; OQ-45 = </w:t>
      </w:r>
      <w:r w:rsidRPr="00D63C65">
        <w:rPr>
          <w:rFonts w:ascii="Times New Roman" w:hAnsi="Times New Roman" w:cs="Times New Roman"/>
        </w:rPr>
        <w:t>Outcome Questionnaire-45.2</w:t>
      </w:r>
      <w:r>
        <w:rPr>
          <w:rFonts w:ascii="Times New Roman" w:hAnsi="Times New Roman" w:cs="Times New Roman"/>
        </w:rPr>
        <w:t>; DASS-21 =</w:t>
      </w:r>
      <w:r w:rsidRPr="00D63C65">
        <w:rPr>
          <w:rFonts w:ascii="Times New Roman" w:hAnsi="Times New Roman" w:cs="Times New Roman"/>
        </w:rPr>
        <w:t xml:space="preserve"> Depression Anxiety Stress Scales</w:t>
      </w:r>
      <w:r>
        <w:rPr>
          <w:rFonts w:ascii="Times New Roman" w:hAnsi="Times New Roman" w:cs="Times New Roman"/>
        </w:rPr>
        <w:t xml:space="preserve">; QOLS = </w:t>
      </w:r>
      <w:r w:rsidRPr="00D63C65">
        <w:rPr>
          <w:rFonts w:ascii="Times New Roman" w:hAnsi="Times New Roman" w:cs="Times New Roman"/>
        </w:rPr>
        <w:t xml:space="preserve">Quality of Life </w:t>
      </w:r>
      <w:r>
        <w:rPr>
          <w:rFonts w:ascii="Times New Roman" w:hAnsi="Times New Roman" w:cs="Times New Roman"/>
        </w:rPr>
        <w:t>Scale; VLQ = Valued Living Questionnaire.</w:t>
      </w:r>
    </w:p>
    <w:p w14:paraId="0FF885D0" w14:textId="77777777" w:rsidR="00067F45" w:rsidRPr="00D63C65" w:rsidRDefault="00067F45">
      <w:pPr>
        <w:rPr>
          <w:rFonts w:ascii="Times New Roman" w:hAnsi="Times New Roman" w:cs="Times New Roman"/>
        </w:rPr>
      </w:pPr>
    </w:p>
    <w:p w14:paraId="4C32239A" w14:textId="77777777" w:rsidR="00D604AB" w:rsidRPr="00D63C65" w:rsidRDefault="00D604AB" w:rsidP="002B1EEC">
      <w:pPr>
        <w:rPr>
          <w:rFonts w:ascii="Times New Roman" w:hAnsi="Times New Roman" w:cs="Times New Roman"/>
        </w:rPr>
        <w:sectPr w:rsidR="00D604AB" w:rsidRPr="00D63C65" w:rsidSect="00D604AB">
          <w:pgSz w:w="15840" w:h="12240" w:orient="landscape"/>
          <w:pgMar w:top="1440" w:right="1440" w:bottom="1440" w:left="1440" w:header="720" w:footer="720" w:gutter="0"/>
          <w:cols w:space="720"/>
          <w:docGrid w:linePitch="360"/>
        </w:sectPr>
      </w:pPr>
    </w:p>
    <w:p w14:paraId="3A8C96C6" w14:textId="1F6938A4" w:rsidR="00856343" w:rsidRPr="00D63C65" w:rsidRDefault="002A72EC" w:rsidP="002B1EEC">
      <w:pPr>
        <w:rPr>
          <w:rFonts w:ascii="Times New Roman" w:hAnsi="Times New Roman" w:cs="Times New Roman"/>
        </w:rPr>
      </w:pPr>
      <w:r>
        <w:rPr>
          <w:rFonts w:ascii="Times New Roman" w:hAnsi="Times New Roman" w:cs="Times New Roman"/>
          <w:noProof/>
        </w:rPr>
        <w:lastRenderedPageBreak/>
        <w:drawing>
          <wp:inline distT="0" distB="0" distL="0" distR="0" wp14:anchorId="43A4F556" wp14:editId="45625134">
            <wp:extent cx="4114800" cy="75784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2">
                      <a:extLst>
                        <a:ext uri="{28A0092B-C50C-407E-A947-70E740481C1C}">
                          <a14:useLocalDpi xmlns:a14="http://schemas.microsoft.com/office/drawing/2010/main" val="0"/>
                        </a:ext>
                      </a:extLst>
                    </a:blip>
                    <a:srcRect b="7912"/>
                    <a:stretch/>
                  </pic:blipFill>
                  <pic:spPr bwMode="auto">
                    <a:xfrm>
                      <a:off x="0" y="0"/>
                      <a:ext cx="4114800" cy="7578436"/>
                    </a:xfrm>
                    <a:prstGeom prst="rect">
                      <a:avLst/>
                    </a:prstGeom>
                    <a:ln>
                      <a:noFill/>
                    </a:ln>
                    <a:extLst>
                      <a:ext uri="{53640926-AAD7-44D8-BBD7-CCE9431645EC}">
                        <a14:shadowObscured xmlns:a14="http://schemas.microsoft.com/office/drawing/2010/main"/>
                      </a:ext>
                    </a:extLst>
                  </pic:spPr>
                </pic:pic>
              </a:graphicData>
            </a:graphic>
          </wp:inline>
        </w:drawing>
      </w:r>
    </w:p>
    <w:p w14:paraId="3E80FCE0" w14:textId="1B63BAAD" w:rsidR="00DC3CBA" w:rsidRDefault="001A31AB">
      <w:pPr>
        <w:rPr>
          <w:rFonts w:ascii="Times New Roman" w:hAnsi="Times New Roman" w:cs="Times New Roman"/>
        </w:rPr>
      </w:pPr>
      <w:r w:rsidRPr="00D63C65">
        <w:rPr>
          <w:rFonts w:ascii="Times New Roman" w:hAnsi="Times New Roman" w:cs="Times New Roman"/>
          <w:i/>
          <w:iCs/>
        </w:rPr>
        <w:t xml:space="preserve">Figure </w:t>
      </w:r>
      <w:r w:rsidR="00DC3CBA">
        <w:rPr>
          <w:rFonts w:ascii="Times New Roman" w:hAnsi="Times New Roman" w:cs="Times New Roman"/>
          <w:i/>
          <w:iCs/>
        </w:rPr>
        <w:t>1</w:t>
      </w:r>
      <w:r w:rsidR="003B057B" w:rsidRPr="00D63C65">
        <w:rPr>
          <w:rFonts w:ascii="Times New Roman" w:hAnsi="Times New Roman" w:cs="Times New Roman"/>
          <w:i/>
          <w:iCs/>
        </w:rPr>
        <w:t>.</w:t>
      </w:r>
      <w:r w:rsidR="003B057B" w:rsidRPr="00D63C65">
        <w:rPr>
          <w:rFonts w:ascii="Times New Roman" w:hAnsi="Times New Roman" w:cs="Times New Roman"/>
        </w:rPr>
        <w:t xml:space="preserve"> </w:t>
      </w:r>
      <w:r w:rsidRPr="00D63C65">
        <w:rPr>
          <w:rFonts w:ascii="Times New Roman" w:hAnsi="Times New Roman" w:cs="Times New Roman"/>
        </w:rPr>
        <w:t xml:space="preserve">Participant </w:t>
      </w:r>
      <w:r w:rsidR="003B057B" w:rsidRPr="00D63C65">
        <w:rPr>
          <w:rFonts w:ascii="Times New Roman" w:hAnsi="Times New Roman" w:cs="Times New Roman"/>
        </w:rPr>
        <w:t>f</w:t>
      </w:r>
      <w:r w:rsidRPr="00D63C65">
        <w:rPr>
          <w:rFonts w:ascii="Times New Roman" w:hAnsi="Times New Roman" w:cs="Times New Roman"/>
        </w:rPr>
        <w:t xml:space="preserve">low and </w:t>
      </w:r>
      <w:r w:rsidR="003B057B" w:rsidRPr="00D63C65">
        <w:rPr>
          <w:rFonts w:ascii="Times New Roman" w:hAnsi="Times New Roman" w:cs="Times New Roman"/>
        </w:rPr>
        <w:t>a</w:t>
      </w:r>
      <w:r w:rsidRPr="00D63C65">
        <w:rPr>
          <w:rFonts w:ascii="Times New Roman" w:hAnsi="Times New Roman" w:cs="Times New Roman"/>
        </w:rPr>
        <w:t>ttrition</w:t>
      </w:r>
      <w:r w:rsidR="009C5870">
        <w:rPr>
          <w:rFonts w:ascii="Times New Roman" w:hAnsi="Times New Roman" w:cs="Times New Roman"/>
        </w:rPr>
        <w:t>. Reasons for dropout are only provided for participants who directly contacted researchers; the reasons are unknown for other participants.</w:t>
      </w:r>
    </w:p>
    <w:p w14:paraId="019663DF" w14:textId="3B237925" w:rsidR="003B057B" w:rsidRPr="00D63C65" w:rsidRDefault="003B057B" w:rsidP="002B1EEC">
      <w:pPr>
        <w:rPr>
          <w:rFonts w:ascii="Times New Roman" w:hAnsi="Times New Roman" w:cs="Times New Roman"/>
        </w:rPr>
      </w:pPr>
    </w:p>
    <w:sectPr w:rsidR="003B057B" w:rsidRPr="00D63C65" w:rsidSect="00D60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346D" w14:textId="77777777" w:rsidR="00A32885" w:rsidRDefault="00A32885" w:rsidP="00186DDE">
      <w:r>
        <w:separator/>
      </w:r>
    </w:p>
  </w:endnote>
  <w:endnote w:type="continuationSeparator" w:id="0">
    <w:p w14:paraId="2F105D5B" w14:textId="77777777" w:rsidR="00A32885" w:rsidRDefault="00A32885" w:rsidP="0018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6F82" w14:textId="77777777" w:rsidR="00A32885" w:rsidRDefault="00A32885" w:rsidP="00186DDE">
      <w:r>
        <w:separator/>
      </w:r>
    </w:p>
  </w:footnote>
  <w:footnote w:type="continuationSeparator" w:id="0">
    <w:p w14:paraId="34D80AA2" w14:textId="77777777" w:rsidR="00A32885" w:rsidRDefault="00A32885" w:rsidP="0018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13016990"/>
      <w:docPartObj>
        <w:docPartGallery w:val="Page Numbers (Top of Page)"/>
        <w:docPartUnique/>
      </w:docPartObj>
    </w:sdtPr>
    <w:sdtEndPr>
      <w:rPr>
        <w:rStyle w:val="PageNumber"/>
      </w:rPr>
    </w:sdtEndPr>
    <w:sdtContent>
      <w:p w14:paraId="434F45ED" w14:textId="77777777" w:rsidR="007A75F8" w:rsidRPr="00BA72AC" w:rsidRDefault="007A75F8" w:rsidP="00D70322">
        <w:pPr>
          <w:pStyle w:val="Header"/>
          <w:framePr w:wrap="none" w:vAnchor="text" w:hAnchor="margin" w:xAlign="right" w:y="1"/>
          <w:rPr>
            <w:rStyle w:val="PageNumber"/>
            <w:rFonts w:ascii="Times New Roman" w:hAnsi="Times New Roman" w:cs="Times New Roman"/>
          </w:rPr>
        </w:pPr>
        <w:r w:rsidRPr="00BA72AC">
          <w:rPr>
            <w:rStyle w:val="PageNumber"/>
            <w:rFonts w:ascii="Times New Roman" w:hAnsi="Times New Roman" w:cs="Times New Roman"/>
          </w:rPr>
          <w:fldChar w:fldCharType="begin"/>
        </w:r>
        <w:r w:rsidRPr="00BA72AC">
          <w:rPr>
            <w:rStyle w:val="PageNumber"/>
            <w:rFonts w:ascii="Times New Roman" w:hAnsi="Times New Roman" w:cs="Times New Roman"/>
          </w:rPr>
          <w:instrText xml:space="preserve"> PAGE </w:instrText>
        </w:r>
        <w:r w:rsidRPr="00BA72AC">
          <w:rPr>
            <w:rStyle w:val="PageNumber"/>
            <w:rFonts w:ascii="Times New Roman" w:hAnsi="Times New Roman" w:cs="Times New Roman"/>
          </w:rPr>
          <w:fldChar w:fldCharType="separate"/>
        </w:r>
        <w:r w:rsidRPr="00BA72AC">
          <w:rPr>
            <w:rStyle w:val="PageNumber"/>
            <w:rFonts w:ascii="Times New Roman" w:hAnsi="Times New Roman" w:cs="Times New Roman"/>
            <w:noProof/>
          </w:rPr>
          <w:t>1</w:t>
        </w:r>
        <w:r w:rsidRPr="00BA72AC">
          <w:rPr>
            <w:rStyle w:val="PageNumber"/>
            <w:rFonts w:ascii="Times New Roman" w:hAnsi="Times New Roman" w:cs="Times New Roman"/>
          </w:rPr>
          <w:fldChar w:fldCharType="end"/>
        </w:r>
      </w:p>
    </w:sdtContent>
  </w:sdt>
  <w:p w14:paraId="533A7887" w14:textId="77777777" w:rsidR="007A75F8" w:rsidRPr="00BA72AC" w:rsidRDefault="007A75F8" w:rsidP="00377F34">
    <w:pPr>
      <w:pStyle w:val="Header"/>
      <w:ind w:right="360"/>
      <w:rPr>
        <w:rFonts w:ascii="Times New Roman" w:hAnsi="Times New Roman" w:cs="Times New Roman"/>
      </w:rPr>
    </w:pPr>
    <w:r w:rsidRPr="00BA72AC">
      <w:rPr>
        <w:rFonts w:ascii="Times New Roman" w:hAnsi="Times New Roman" w:cs="Times New Roman"/>
      </w:rPr>
      <w:t>ONLINE ACT SELF-HELP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07FC7"/>
    <w:multiLevelType w:val="hybridMultilevel"/>
    <w:tmpl w:val="6D76BD8C"/>
    <w:lvl w:ilvl="0" w:tplc="394EF6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wwv2arms2dxme5p56p0azv59z2wzpervtw&quot;&gt;ACT Lab EndNote Library-Converted&lt;record-ids&gt;&lt;item&gt;52&lt;/item&gt;&lt;item&gt;829&lt;/item&gt;&lt;item&gt;955&lt;/item&gt;&lt;item&gt;1137&lt;/item&gt;&lt;item&gt;1160&lt;/item&gt;&lt;item&gt;2407&lt;/item&gt;&lt;item&gt;2482&lt;/item&gt;&lt;item&gt;2486&lt;/item&gt;&lt;item&gt;2549&lt;/item&gt;&lt;item&gt;2578&lt;/item&gt;&lt;item&gt;2672&lt;/item&gt;&lt;item&gt;2794&lt;/item&gt;&lt;item&gt;2865&lt;/item&gt;&lt;item&gt;2997&lt;/item&gt;&lt;item&gt;3157&lt;/item&gt;&lt;item&gt;3188&lt;/item&gt;&lt;item&gt;3192&lt;/item&gt;&lt;item&gt;3243&lt;/item&gt;&lt;item&gt;3301&lt;/item&gt;&lt;item&gt;3322&lt;/item&gt;&lt;item&gt;3420&lt;/item&gt;&lt;item&gt;3576&lt;/item&gt;&lt;item&gt;3582&lt;/item&gt;&lt;item&gt;3591&lt;/item&gt;&lt;item&gt;3592&lt;/item&gt;&lt;item&gt;3694&lt;/item&gt;&lt;item&gt;3795&lt;/item&gt;&lt;item&gt;3796&lt;/item&gt;&lt;item&gt;3797&lt;/item&gt;&lt;item&gt;3798&lt;/item&gt;&lt;item&gt;3800&lt;/item&gt;&lt;item&gt;3808&lt;/item&gt;&lt;item&gt;3825&lt;/item&gt;&lt;item&gt;3826&lt;/item&gt;&lt;item&gt;3847&lt;/item&gt;&lt;item&gt;4021&lt;/item&gt;&lt;item&gt;4022&lt;/item&gt;&lt;item&gt;4023&lt;/item&gt;&lt;item&gt;4024&lt;/item&gt;&lt;item&gt;4025&lt;/item&gt;&lt;item&gt;4026&lt;/item&gt;&lt;item&gt;4027&lt;/item&gt;&lt;item&gt;4028&lt;/item&gt;&lt;item&gt;4029&lt;/item&gt;&lt;item&gt;4030&lt;/item&gt;&lt;/record-ids&gt;&lt;/item&gt;&lt;/Libraries&gt;"/>
  </w:docVars>
  <w:rsids>
    <w:rsidRoot w:val="002B1EEC"/>
    <w:rsid w:val="00000A13"/>
    <w:rsid w:val="00000ADB"/>
    <w:rsid w:val="000017B1"/>
    <w:rsid w:val="00002ED1"/>
    <w:rsid w:val="00005A70"/>
    <w:rsid w:val="000078B5"/>
    <w:rsid w:val="00007EC3"/>
    <w:rsid w:val="00011C02"/>
    <w:rsid w:val="00011E12"/>
    <w:rsid w:val="00013381"/>
    <w:rsid w:val="000135E6"/>
    <w:rsid w:val="00014702"/>
    <w:rsid w:val="00014955"/>
    <w:rsid w:val="00020D18"/>
    <w:rsid w:val="00020FF9"/>
    <w:rsid w:val="0002133C"/>
    <w:rsid w:val="000216DF"/>
    <w:rsid w:val="00024986"/>
    <w:rsid w:val="00024DD2"/>
    <w:rsid w:val="000274DC"/>
    <w:rsid w:val="00027B7E"/>
    <w:rsid w:val="00030253"/>
    <w:rsid w:val="00030819"/>
    <w:rsid w:val="00031374"/>
    <w:rsid w:val="00032713"/>
    <w:rsid w:val="00032BA5"/>
    <w:rsid w:val="00033C70"/>
    <w:rsid w:val="00034D43"/>
    <w:rsid w:val="000364CE"/>
    <w:rsid w:val="00037D87"/>
    <w:rsid w:val="00040CB3"/>
    <w:rsid w:val="00042900"/>
    <w:rsid w:val="00043C41"/>
    <w:rsid w:val="00044482"/>
    <w:rsid w:val="00045AC8"/>
    <w:rsid w:val="00046988"/>
    <w:rsid w:val="0004719D"/>
    <w:rsid w:val="0004768D"/>
    <w:rsid w:val="000511C7"/>
    <w:rsid w:val="00051886"/>
    <w:rsid w:val="0005456B"/>
    <w:rsid w:val="00055267"/>
    <w:rsid w:val="00055411"/>
    <w:rsid w:val="00055465"/>
    <w:rsid w:val="00055825"/>
    <w:rsid w:val="000569D6"/>
    <w:rsid w:val="00057B5E"/>
    <w:rsid w:val="000612E6"/>
    <w:rsid w:val="00061C01"/>
    <w:rsid w:val="00061C10"/>
    <w:rsid w:val="00061C47"/>
    <w:rsid w:val="000627DB"/>
    <w:rsid w:val="000629DA"/>
    <w:rsid w:val="00063FE7"/>
    <w:rsid w:val="0006552C"/>
    <w:rsid w:val="000655C2"/>
    <w:rsid w:val="00065AA1"/>
    <w:rsid w:val="00067F45"/>
    <w:rsid w:val="0007078B"/>
    <w:rsid w:val="00070E27"/>
    <w:rsid w:val="0007174C"/>
    <w:rsid w:val="00072189"/>
    <w:rsid w:val="00073B5B"/>
    <w:rsid w:val="00073D03"/>
    <w:rsid w:val="00080C74"/>
    <w:rsid w:val="00081817"/>
    <w:rsid w:val="00081A2A"/>
    <w:rsid w:val="00081D3D"/>
    <w:rsid w:val="000824AC"/>
    <w:rsid w:val="00084622"/>
    <w:rsid w:val="00090C88"/>
    <w:rsid w:val="000936D2"/>
    <w:rsid w:val="00095EDB"/>
    <w:rsid w:val="000A017F"/>
    <w:rsid w:val="000A0741"/>
    <w:rsid w:val="000A13B6"/>
    <w:rsid w:val="000A5793"/>
    <w:rsid w:val="000A6972"/>
    <w:rsid w:val="000A76D6"/>
    <w:rsid w:val="000A7BBD"/>
    <w:rsid w:val="000B04E1"/>
    <w:rsid w:val="000B11B1"/>
    <w:rsid w:val="000B2475"/>
    <w:rsid w:val="000B4222"/>
    <w:rsid w:val="000B7B5D"/>
    <w:rsid w:val="000B7CE0"/>
    <w:rsid w:val="000C06FE"/>
    <w:rsid w:val="000C0721"/>
    <w:rsid w:val="000C2F5E"/>
    <w:rsid w:val="000C3C71"/>
    <w:rsid w:val="000C4284"/>
    <w:rsid w:val="000C5FA7"/>
    <w:rsid w:val="000D0126"/>
    <w:rsid w:val="000D228F"/>
    <w:rsid w:val="000D2FAF"/>
    <w:rsid w:val="000D30E0"/>
    <w:rsid w:val="000D4AC0"/>
    <w:rsid w:val="000E0F1D"/>
    <w:rsid w:val="000E2C5A"/>
    <w:rsid w:val="000E5D1C"/>
    <w:rsid w:val="000E60A1"/>
    <w:rsid w:val="000E7AD3"/>
    <w:rsid w:val="000F3235"/>
    <w:rsid w:val="000F4068"/>
    <w:rsid w:val="000F47A6"/>
    <w:rsid w:val="000F48E9"/>
    <w:rsid w:val="000F500B"/>
    <w:rsid w:val="000F5463"/>
    <w:rsid w:val="000F6020"/>
    <w:rsid w:val="000F6669"/>
    <w:rsid w:val="000F73B8"/>
    <w:rsid w:val="001001B3"/>
    <w:rsid w:val="00101214"/>
    <w:rsid w:val="0010127C"/>
    <w:rsid w:val="00102AED"/>
    <w:rsid w:val="001043F7"/>
    <w:rsid w:val="00107BC2"/>
    <w:rsid w:val="00107E45"/>
    <w:rsid w:val="0011059F"/>
    <w:rsid w:val="001107A6"/>
    <w:rsid w:val="00112671"/>
    <w:rsid w:val="00113269"/>
    <w:rsid w:val="001136FE"/>
    <w:rsid w:val="00114C65"/>
    <w:rsid w:val="00114CF8"/>
    <w:rsid w:val="00116048"/>
    <w:rsid w:val="00116194"/>
    <w:rsid w:val="0011643B"/>
    <w:rsid w:val="00117064"/>
    <w:rsid w:val="00121B87"/>
    <w:rsid w:val="00122145"/>
    <w:rsid w:val="00124CAE"/>
    <w:rsid w:val="001253F6"/>
    <w:rsid w:val="00125B40"/>
    <w:rsid w:val="00127654"/>
    <w:rsid w:val="001319F2"/>
    <w:rsid w:val="00134DDD"/>
    <w:rsid w:val="00134E02"/>
    <w:rsid w:val="0013596E"/>
    <w:rsid w:val="0013743F"/>
    <w:rsid w:val="00141311"/>
    <w:rsid w:val="00142D08"/>
    <w:rsid w:val="00143875"/>
    <w:rsid w:val="00145641"/>
    <w:rsid w:val="00145E26"/>
    <w:rsid w:val="001506D5"/>
    <w:rsid w:val="00150CA6"/>
    <w:rsid w:val="00150EFE"/>
    <w:rsid w:val="00151A10"/>
    <w:rsid w:val="00151A21"/>
    <w:rsid w:val="00152996"/>
    <w:rsid w:val="00154049"/>
    <w:rsid w:val="00155C13"/>
    <w:rsid w:val="00156897"/>
    <w:rsid w:val="0015760B"/>
    <w:rsid w:val="00163E6C"/>
    <w:rsid w:val="001649B5"/>
    <w:rsid w:val="00164AE1"/>
    <w:rsid w:val="00165092"/>
    <w:rsid w:val="0016559C"/>
    <w:rsid w:val="001667FE"/>
    <w:rsid w:val="00166FB2"/>
    <w:rsid w:val="001670AD"/>
    <w:rsid w:val="001674C6"/>
    <w:rsid w:val="001679F9"/>
    <w:rsid w:val="001700A1"/>
    <w:rsid w:val="00170711"/>
    <w:rsid w:val="00170754"/>
    <w:rsid w:val="00180BC9"/>
    <w:rsid w:val="001825C5"/>
    <w:rsid w:val="00182ADC"/>
    <w:rsid w:val="00183104"/>
    <w:rsid w:val="001840CF"/>
    <w:rsid w:val="0018462E"/>
    <w:rsid w:val="00186B80"/>
    <w:rsid w:val="00186DDE"/>
    <w:rsid w:val="00190218"/>
    <w:rsid w:val="00195D7D"/>
    <w:rsid w:val="00197E01"/>
    <w:rsid w:val="001A2CAA"/>
    <w:rsid w:val="001A2DC2"/>
    <w:rsid w:val="001A31AB"/>
    <w:rsid w:val="001A546A"/>
    <w:rsid w:val="001A5997"/>
    <w:rsid w:val="001A6367"/>
    <w:rsid w:val="001A6AF1"/>
    <w:rsid w:val="001A6B1F"/>
    <w:rsid w:val="001A728F"/>
    <w:rsid w:val="001B01E3"/>
    <w:rsid w:val="001B1232"/>
    <w:rsid w:val="001B1A36"/>
    <w:rsid w:val="001B1B50"/>
    <w:rsid w:val="001B2E33"/>
    <w:rsid w:val="001B3373"/>
    <w:rsid w:val="001B386D"/>
    <w:rsid w:val="001B3CDA"/>
    <w:rsid w:val="001B3F98"/>
    <w:rsid w:val="001B487B"/>
    <w:rsid w:val="001B4920"/>
    <w:rsid w:val="001B744F"/>
    <w:rsid w:val="001C03A0"/>
    <w:rsid w:val="001C099C"/>
    <w:rsid w:val="001C0C76"/>
    <w:rsid w:val="001C13ED"/>
    <w:rsid w:val="001C476C"/>
    <w:rsid w:val="001C5DD2"/>
    <w:rsid w:val="001C72FF"/>
    <w:rsid w:val="001C7348"/>
    <w:rsid w:val="001C7473"/>
    <w:rsid w:val="001C756B"/>
    <w:rsid w:val="001D1F7D"/>
    <w:rsid w:val="001D28F1"/>
    <w:rsid w:val="001D2BDB"/>
    <w:rsid w:val="001D58FC"/>
    <w:rsid w:val="001D6142"/>
    <w:rsid w:val="001D61D2"/>
    <w:rsid w:val="001D79A3"/>
    <w:rsid w:val="001E1781"/>
    <w:rsid w:val="001E1B60"/>
    <w:rsid w:val="001E26DF"/>
    <w:rsid w:val="001E6530"/>
    <w:rsid w:val="001E686A"/>
    <w:rsid w:val="001F00B1"/>
    <w:rsid w:val="001F0225"/>
    <w:rsid w:val="001F02F6"/>
    <w:rsid w:val="001F19F4"/>
    <w:rsid w:val="001F2A71"/>
    <w:rsid w:val="001F2BA6"/>
    <w:rsid w:val="001F2C0C"/>
    <w:rsid w:val="001F544D"/>
    <w:rsid w:val="001F7A09"/>
    <w:rsid w:val="002005B3"/>
    <w:rsid w:val="00200E81"/>
    <w:rsid w:val="00203089"/>
    <w:rsid w:val="00204BF8"/>
    <w:rsid w:val="002102F7"/>
    <w:rsid w:val="002109C0"/>
    <w:rsid w:val="00212610"/>
    <w:rsid w:val="00214EE3"/>
    <w:rsid w:val="00215224"/>
    <w:rsid w:val="00217694"/>
    <w:rsid w:val="00222E99"/>
    <w:rsid w:val="00223E1B"/>
    <w:rsid w:val="00224DB9"/>
    <w:rsid w:val="00225D9E"/>
    <w:rsid w:val="00226E3B"/>
    <w:rsid w:val="0022712B"/>
    <w:rsid w:val="00230256"/>
    <w:rsid w:val="002324A9"/>
    <w:rsid w:val="00235667"/>
    <w:rsid w:val="0023620C"/>
    <w:rsid w:val="00237DFF"/>
    <w:rsid w:val="00241DAB"/>
    <w:rsid w:val="00243593"/>
    <w:rsid w:val="00243D07"/>
    <w:rsid w:val="00244538"/>
    <w:rsid w:val="00245BEF"/>
    <w:rsid w:val="002502FB"/>
    <w:rsid w:val="0025059B"/>
    <w:rsid w:val="0025110C"/>
    <w:rsid w:val="00252458"/>
    <w:rsid w:val="0025258B"/>
    <w:rsid w:val="00255441"/>
    <w:rsid w:val="00255771"/>
    <w:rsid w:val="00255C8D"/>
    <w:rsid w:val="002566AA"/>
    <w:rsid w:val="002633E1"/>
    <w:rsid w:val="00265B0C"/>
    <w:rsid w:val="0026712F"/>
    <w:rsid w:val="00267650"/>
    <w:rsid w:val="00272573"/>
    <w:rsid w:val="00274CE7"/>
    <w:rsid w:val="00275200"/>
    <w:rsid w:val="00275757"/>
    <w:rsid w:val="00276B97"/>
    <w:rsid w:val="002808C7"/>
    <w:rsid w:val="00281BF3"/>
    <w:rsid w:val="00283C1B"/>
    <w:rsid w:val="002843BF"/>
    <w:rsid w:val="00286703"/>
    <w:rsid w:val="0028695C"/>
    <w:rsid w:val="0028747C"/>
    <w:rsid w:val="00287B1F"/>
    <w:rsid w:val="002921CC"/>
    <w:rsid w:val="00295BB8"/>
    <w:rsid w:val="002962F8"/>
    <w:rsid w:val="00297C03"/>
    <w:rsid w:val="00297EB5"/>
    <w:rsid w:val="002A0D54"/>
    <w:rsid w:val="002A0E5B"/>
    <w:rsid w:val="002A0EA6"/>
    <w:rsid w:val="002A1CAA"/>
    <w:rsid w:val="002A1FF9"/>
    <w:rsid w:val="002A20DC"/>
    <w:rsid w:val="002A26CD"/>
    <w:rsid w:val="002A4183"/>
    <w:rsid w:val="002A4292"/>
    <w:rsid w:val="002A4B23"/>
    <w:rsid w:val="002A6996"/>
    <w:rsid w:val="002A72EC"/>
    <w:rsid w:val="002B1EEC"/>
    <w:rsid w:val="002B3667"/>
    <w:rsid w:val="002B3977"/>
    <w:rsid w:val="002B6B8A"/>
    <w:rsid w:val="002B7369"/>
    <w:rsid w:val="002C0C72"/>
    <w:rsid w:val="002C1770"/>
    <w:rsid w:val="002C25D2"/>
    <w:rsid w:val="002C45AC"/>
    <w:rsid w:val="002C4767"/>
    <w:rsid w:val="002C5CF2"/>
    <w:rsid w:val="002D0508"/>
    <w:rsid w:val="002D0BAB"/>
    <w:rsid w:val="002D1DAB"/>
    <w:rsid w:val="002D3F09"/>
    <w:rsid w:val="002D6D56"/>
    <w:rsid w:val="002E0ADC"/>
    <w:rsid w:val="002E30AB"/>
    <w:rsid w:val="002E3B73"/>
    <w:rsid w:val="002E5F38"/>
    <w:rsid w:val="002E6825"/>
    <w:rsid w:val="002E7344"/>
    <w:rsid w:val="002E75A1"/>
    <w:rsid w:val="002F0F4A"/>
    <w:rsid w:val="002F1070"/>
    <w:rsid w:val="002F1A8E"/>
    <w:rsid w:val="002F25FC"/>
    <w:rsid w:val="002F287F"/>
    <w:rsid w:val="002F2947"/>
    <w:rsid w:val="002F37F4"/>
    <w:rsid w:val="002F3FAD"/>
    <w:rsid w:val="002F4526"/>
    <w:rsid w:val="002F7370"/>
    <w:rsid w:val="002F7DEF"/>
    <w:rsid w:val="002F7E9D"/>
    <w:rsid w:val="0030056A"/>
    <w:rsid w:val="0030110B"/>
    <w:rsid w:val="00302006"/>
    <w:rsid w:val="0030342D"/>
    <w:rsid w:val="00303687"/>
    <w:rsid w:val="00304973"/>
    <w:rsid w:val="003052D1"/>
    <w:rsid w:val="0030543B"/>
    <w:rsid w:val="00307029"/>
    <w:rsid w:val="003110BA"/>
    <w:rsid w:val="0031146A"/>
    <w:rsid w:val="003118E3"/>
    <w:rsid w:val="0031230C"/>
    <w:rsid w:val="0031244C"/>
    <w:rsid w:val="00316F71"/>
    <w:rsid w:val="0031735A"/>
    <w:rsid w:val="0032053C"/>
    <w:rsid w:val="00321B87"/>
    <w:rsid w:val="00321F2B"/>
    <w:rsid w:val="003225F3"/>
    <w:rsid w:val="003318B3"/>
    <w:rsid w:val="00332091"/>
    <w:rsid w:val="00332570"/>
    <w:rsid w:val="003335D2"/>
    <w:rsid w:val="0034018D"/>
    <w:rsid w:val="00341319"/>
    <w:rsid w:val="00343ACE"/>
    <w:rsid w:val="00343E58"/>
    <w:rsid w:val="0034417C"/>
    <w:rsid w:val="003442A4"/>
    <w:rsid w:val="00345739"/>
    <w:rsid w:val="0034619E"/>
    <w:rsid w:val="00347C63"/>
    <w:rsid w:val="00350650"/>
    <w:rsid w:val="003506ED"/>
    <w:rsid w:val="00350F2D"/>
    <w:rsid w:val="00352CDA"/>
    <w:rsid w:val="0035424D"/>
    <w:rsid w:val="00354A16"/>
    <w:rsid w:val="00355D27"/>
    <w:rsid w:val="00357927"/>
    <w:rsid w:val="0036066F"/>
    <w:rsid w:val="00360DD6"/>
    <w:rsid w:val="00362375"/>
    <w:rsid w:val="003657B8"/>
    <w:rsid w:val="00366DB3"/>
    <w:rsid w:val="00371086"/>
    <w:rsid w:val="00371C54"/>
    <w:rsid w:val="0037227E"/>
    <w:rsid w:val="00373852"/>
    <w:rsid w:val="00373E06"/>
    <w:rsid w:val="0037435A"/>
    <w:rsid w:val="00377F34"/>
    <w:rsid w:val="0038019A"/>
    <w:rsid w:val="00380D89"/>
    <w:rsid w:val="00380FCB"/>
    <w:rsid w:val="003819E4"/>
    <w:rsid w:val="003835F7"/>
    <w:rsid w:val="003837F2"/>
    <w:rsid w:val="00384398"/>
    <w:rsid w:val="003847A2"/>
    <w:rsid w:val="003859A2"/>
    <w:rsid w:val="00385EFB"/>
    <w:rsid w:val="00387399"/>
    <w:rsid w:val="00392ADC"/>
    <w:rsid w:val="00392FC5"/>
    <w:rsid w:val="00393C08"/>
    <w:rsid w:val="003969B6"/>
    <w:rsid w:val="00396F9A"/>
    <w:rsid w:val="003976BE"/>
    <w:rsid w:val="003A1B71"/>
    <w:rsid w:val="003A36C3"/>
    <w:rsid w:val="003A3C64"/>
    <w:rsid w:val="003A7D0A"/>
    <w:rsid w:val="003A7E76"/>
    <w:rsid w:val="003B001E"/>
    <w:rsid w:val="003B057B"/>
    <w:rsid w:val="003B2962"/>
    <w:rsid w:val="003C0BA8"/>
    <w:rsid w:val="003C105C"/>
    <w:rsid w:val="003C1BF2"/>
    <w:rsid w:val="003C1C76"/>
    <w:rsid w:val="003C21B4"/>
    <w:rsid w:val="003C2F8C"/>
    <w:rsid w:val="003C3136"/>
    <w:rsid w:val="003C530E"/>
    <w:rsid w:val="003C6EBD"/>
    <w:rsid w:val="003C6F3E"/>
    <w:rsid w:val="003D1AA4"/>
    <w:rsid w:val="003D56F5"/>
    <w:rsid w:val="003D72DA"/>
    <w:rsid w:val="003E029D"/>
    <w:rsid w:val="003E06D5"/>
    <w:rsid w:val="003E0861"/>
    <w:rsid w:val="003E3735"/>
    <w:rsid w:val="003E4440"/>
    <w:rsid w:val="003E4E43"/>
    <w:rsid w:val="003E5930"/>
    <w:rsid w:val="003E5D5D"/>
    <w:rsid w:val="003E6148"/>
    <w:rsid w:val="003E62D2"/>
    <w:rsid w:val="003F005B"/>
    <w:rsid w:val="003F1C20"/>
    <w:rsid w:val="003F3999"/>
    <w:rsid w:val="003F44F1"/>
    <w:rsid w:val="003F62CC"/>
    <w:rsid w:val="003F6656"/>
    <w:rsid w:val="003F68C2"/>
    <w:rsid w:val="003F6C27"/>
    <w:rsid w:val="00402114"/>
    <w:rsid w:val="00402A70"/>
    <w:rsid w:val="004040B5"/>
    <w:rsid w:val="0040529B"/>
    <w:rsid w:val="00407699"/>
    <w:rsid w:val="00407A26"/>
    <w:rsid w:val="0041037E"/>
    <w:rsid w:val="00410FB0"/>
    <w:rsid w:val="004124E0"/>
    <w:rsid w:val="00413CFE"/>
    <w:rsid w:val="00414C17"/>
    <w:rsid w:val="00416C1D"/>
    <w:rsid w:val="00420780"/>
    <w:rsid w:val="00421EEE"/>
    <w:rsid w:val="00423E37"/>
    <w:rsid w:val="0042468E"/>
    <w:rsid w:val="00425E26"/>
    <w:rsid w:val="00425EAD"/>
    <w:rsid w:val="00426C84"/>
    <w:rsid w:val="0043023B"/>
    <w:rsid w:val="00430455"/>
    <w:rsid w:val="00430AB1"/>
    <w:rsid w:val="004311C1"/>
    <w:rsid w:val="00431225"/>
    <w:rsid w:val="00435126"/>
    <w:rsid w:val="00435C6C"/>
    <w:rsid w:val="00435F9D"/>
    <w:rsid w:val="00436380"/>
    <w:rsid w:val="00436CFD"/>
    <w:rsid w:val="00437E17"/>
    <w:rsid w:val="0044143B"/>
    <w:rsid w:val="004439AC"/>
    <w:rsid w:val="00444B3B"/>
    <w:rsid w:val="00445784"/>
    <w:rsid w:val="004459C9"/>
    <w:rsid w:val="00446710"/>
    <w:rsid w:val="00447841"/>
    <w:rsid w:val="0045070E"/>
    <w:rsid w:val="00451329"/>
    <w:rsid w:val="004516BD"/>
    <w:rsid w:val="00454A7A"/>
    <w:rsid w:val="004552DC"/>
    <w:rsid w:val="00460576"/>
    <w:rsid w:val="00460806"/>
    <w:rsid w:val="00461661"/>
    <w:rsid w:val="00463786"/>
    <w:rsid w:val="004643CD"/>
    <w:rsid w:val="0046456E"/>
    <w:rsid w:val="00465156"/>
    <w:rsid w:val="00473F1A"/>
    <w:rsid w:val="00474CA3"/>
    <w:rsid w:val="00475D69"/>
    <w:rsid w:val="00475F38"/>
    <w:rsid w:val="00476705"/>
    <w:rsid w:val="00476B39"/>
    <w:rsid w:val="00480015"/>
    <w:rsid w:val="0048050D"/>
    <w:rsid w:val="004807A3"/>
    <w:rsid w:val="00482C4E"/>
    <w:rsid w:val="00483396"/>
    <w:rsid w:val="004834A7"/>
    <w:rsid w:val="00483FD3"/>
    <w:rsid w:val="00486B64"/>
    <w:rsid w:val="004875DC"/>
    <w:rsid w:val="00487621"/>
    <w:rsid w:val="00491501"/>
    <w:rsid w:val="004916C9"/>
    <w:rsid w:val="00493D38"/>
    <w:rsid w:val="00495C27"/>
    <w:rsid w:val="00496423"/>
    <w:rsid w:val="00496C7B"/>
    <w:rsid w:val="004A12BF"/>
    <w:rsid w:val="004A1C09"/>
    <w:rsid w:val="004A4261"/>
    <w:rsid w:val="004A4CF8"/>
    <w:rsid w:val="004A4D43"/>
    <w:rsid w:val="004A5195"/>
    <w:rsid w:val="004A5E35"/>
    <w:rsid w:val="004A7F15"/>
    <w:rsid w:val="004B35D1"/>
    <w:rsid w:val="004B37A4"/>
    <w:rsid w:val="004B3BC4"/>
    <w:rsid w:val="004B4632"/>
    <w:rsid w:val="004B4A92"/>
    <w:rsid w:val="004B4DBF"/>
    <w:rsid w:val="004B68B7"/>
    <w:rsid w:val="004C0C72"/>
    <w:rsid w:val="004C0DA3"/>
    <w:rsid w:val="004C136C"/>
    <w:rsid w:val="004C2BDD"/>
    <w:rsid w:val="004C4C95"/>
    <w:rsid w:val="004C6BF8"/>
    <w:rsid w:val="004C6CC4"/>
    <w:rsid w:val="004C7479"/>
    <w:rsid w:val="004D0E8D"/>
    <w:rsid w:val="004D1079"/>
    <w:rsid w:val="004D228A"/>
    <w:rsid w:val="004D3905"/>
    <w:rsid w:val="004D3E98"/>
    <w:rsid w:val="004D54E0"/>
    <w:rsid w:val="004D635D"/>
    <w:rsid w:val="004D721F"/>
    <w:rsid w:val="004D77EA"/>
    <w:rsid w:val="004D7BF0"/>
    <w:rsid w:val="004E1C33"/>
    <w:rsid w:val="004F0D81"/>
    <w:rsid w:val="004F10CD"/>
    <w:rsid w:val="004F1F36"/>
    <w:rsid w:val="004F205B"/>
    <w:rsid w:val="004F2F54"/>
    <w:rsid w:val="004F4FB6"/>
    <w:rsid w:val="004F514C"/>
    <w:rsid w:val="004F5181"/>
    <w:rsid w:val="004F7D6C"/>
    <w:rsid w:val="00501369"/>
    <w:rsid w:val="00504E61"/>
    <w:rsid w:val="00505BDC"/>
    <w:rsid w:val="00510ABF"/>
    <w:rsid w:val="00510BF6"/>
    <w:rsid w:val="00511420"/>
    <w:rsid w:val="00511EF3"/>
    <w:rsid w:val="005124B7"/>
    <w:rsid w:val="00514436"/>
    <w:rsid w:val="0051566C"/>
    <w:rsid w:val="00515983"/>
    <w:rsid w:val="00521A27"/>
    <w:rsid w:val="005228E7"/>
    <w:rsid w:val="0052655F"/>
    <w:rsid w:val="00527AC9"/>
    <w:rsid w:val="00530194"/>
    <w:rsid w:val="005324AC"/>
    <w:rsid w:val="00537766"/>
    <w:rsid w:val="00537DA5"/>
    <w:rsid w:val="00541204"/>
    <w:rsid w:val="0054172C"/>
    <w:rsid w:val="00543922"/>
    <w:rsid w:val="005453A0"/>
    <w:rsid w:val="00545AC2"/>
    <w:rsid w:val="005515AE"/>
    <w:rsid w:val="005532C6"/>
    <w:rsid w:val="00556E4D"/>
    <w:rsid w:val="00557E85"/>
    <w:rsid w:val="00560598"/>
    <w:rsid w:val="00560E60"/>
    <w:rsid w:val="0056156C"/>
    <w:rsid w:val="00561896"/>
    <w:rsid w:val="00561917"/>
    <w:rsid w:val="00562FB6"/>
    <w:rsid w:val="00564204"/>
    <w:rsid w:val="005647E9"/>
    <w:rsid w:val="005661D0"/>
    <w:rsid w:val="00566945"/>
    <w:rsid w:val="0057114D"/>
    <w:rsid w:val="005726AC"/>
    <w:rsid w:val="00573ABF"/>
    <w:rsid w:val="00574718"/>
    <w:rsid w:val="0057561C"/>
    <w:rsid w:val="00575C6C"/>
    <w:rsid w:val="00576407"/>
    <w:rsid w:val="00577072"/>
    <w:rsid w:val="00581019"/>
    <w:rsid w:val="00581428"/>
    <w:rsid w:val="00581C02"/>
    <w:rsid w:val="00584713"/>
    <w:rsid w:val="00586EAD"/>
    <w:rsid w:val="00587625"/>
    <w:rsid w:val="00587D7B"/>
    <w:rsid w:val="0059129F"/>
    <w:rsid w:val="005914B3"/>
    <w:rsid w:val="005927DB"/>
    <w:rsid w:val="0059378F"/>
    <w:rsid w:val="005944FC"/>
    <w:rsid w:val="005947BE"/>
    <w:rsid w:val="005951E5"/>
    <w:rsid w:val="0059540E"/>
    <w:rsid w:val="00596213"/>
    <w:rsid w:val="00597894"/>
    <w:rsid w:val="005A18B6"/>
    <w:rsid w:val="005A4509"/>
    <w:rsid w:val="005A5720"/>
    <w:rsid w:val="005A58DD"/>
    <w:rsid w:val="005A6040"/>
    <w:rsid w:val="005A6046"/>
    <w:rsid w:val="005A745A"/>
    <w:rsid w:val="005B1301"/>
    <w:rsid w:val="005B2238"/>
    <w:rsid w:val="005B2BDA"/>
    <w:rsid w:val="005B2F21"/>
    <w:rsid w:val="005B3695"/>
    <w:rsid w:val="005B37FA"/>
    <w:rsid w:val="005B438D"/>
    <w:rsid w:val="005B4790"/>
    <w:rsid w:val="005B4DFE"/>
    <w:rsid w:val="005B6459"/>
    <w:rsid w:val="005B6E57"/>
    <w:rsid w:val="005B77E5"/>
    <w:rsid w:val="005C0A09"/>
    <w:rsid w:val="005C1027"/>
    <w:rsid w:val="005C1148"/>
    <w:rsid w:val="005C1C68"/>
    <w:rsid w:val="005C1F38"/>
    <w:rsid w:val="005C203F"/>
    <w:rsid w:val="005C2458"/>
    <w:rsid w:val="005C2EDF"/>
    <w:rsid w:val="005C417A"/>
    <w:rsid w:val="005C5F26"/>
    <w:rsid w:val="005C68EB"/>
    <w:rsid w:val="005D05DE"/>
    <w:rsid w:val="005D105B"/>
    <w:rsid w:val="005D11C4"/>
    <w:rsid w:val="005D1C9D"/>
    <w:rsid w:val="005D23B4"/>
    <w:rsid w:val="005D3678"/>
    <w:rsid w:val="005D43A7"/>
    <w:rsid w:val="005D4CA1"/>
    <w:rsid w:val="005D56C3"/>
    <w:rsid w:val="005D6893"/>
    <w:rsid w:val="005D696D"/>
    <w:rsid w:val="005D7AEB"/>
    <w:rsid w:val="005D7DAC"/>
    <w:rsid w:val="005E07E7"/>
    <w:rsid w:val="005E3E1E"/>
    <w:rsid w:val="005E437E"/>
    <w:rsid w:val="005E4789"/>
    <w:rsid w:val="005E4B2A"/>
    <w:rsid w:val="005E52A5"/>
    <w:rsid w:val="005E53D1"/>
    <w:rsid w:val="005E53E9"/>
    <w:rsid w:val="005E54A7"/>
    <w:rsid w:val="005E5A24"/>
    <w:rsid w:val="005E5F59"/>
    <w:rsid w:val="005E643E"/>
    <w:rsid w:val="005F0119"/>
    <w:rsid w:val="005F3E91"/>
    <w:rsid w:val="005F52D8"/>
    <w:rsid w:val="005F62A6"/>
    <w:rsid w:val="005F7B3A"/>
    <w:rsid w:val="0060199F"/>
    <w:rsid w:val="00601C73"/>
    <w:rsid w:val="00602469"/>
    <w:rsid w:val="00602953"/>
    <w:rsid w:val="00603E99"/>
    <w:rsid w:val="00604678"/>
    <w:rsid w:val="00607EAD"/>
    <w:rsid w:val="00610809"/>
    <w:rsid w:val="00611AEC"/>
    <w:rsid w:val="0061530E"/>
    <w:rsid w:val="00615DA0"/>
    <w:rsid w:val="0062064D"/>
    <w:rsid w:val="00621651"/>
    <w:rsid w:val="00622AEE"/>
    <w:rsid w:val="0062325C"/>
    <w:rsid w:val="00623C67"/>
    <w:rsid w:val="0062691B"/>
    <w:rsid w:val="006309DF"/>
    <w:rsid w:val="0063166F"/>
    <w:rsid w:val="00631F9E"/>
    <w:rsid w:val="006320C0"/>
    <w:rsid w:val="00634FBA"/>
    <w:rsid w:val="00635300"/>
    <w:rsid w:val="006379D6"/>
    <w:rsid w:val="00643C4D"/>
    <w:rsid w:val="00646792"/>
    <w:rsid w:val="00646B8B"/>
    <w:rsid w:val="006472C2"/>
    <w:rsid w:val="0065022A"/>
    <w:rsid w:val="0065237F"/>
    <w:rsid w:val="00655721"/>
    <w:rsid w:val="006558A7"/>
    <w:rsid w:val="00657004"/>
    <w:rsid w:val="00663285"/>
    <w:rsid w:val="00663B31"/>
    <w:rsid w:val="006650B6"/>
    <w:rsid w:val="00665985"/>
    <w:rsid w:val="00665DD5"/>
    <w:rsid w:val="00670250"/>
    <w:rsid w:val="006709C7"/>
    <w:rsid w:val="006711B1"/>
    <w:rsid w:val="006716B7"/>
    <w:rsid w:val="006716F7"/>
    <w:rsid w:val="006758F7"/>
    <w:rsid w:val="00676279"/>
    <w:rsid w:val="006767A8"/>
    <w:rsid w:val="00680DC9"/>
    <w:rsid w:val="0068177A"/>
    <w:rsid w:val="00682825"/>
    <w:rsid w:val="00682C2B"/>
    <w:rsid w:val="006838D5"/>
    <w:rsid w:val="006839E2"/>
    <w:rsid w:val="00683DD9"/>
    <w:rsid w:val="006841A3"/>
    <w:rsid w:val="00684893"/>
    <w:rsid w:val="00686B6B"/>
    <w:rsid w:val="00692E85"/>
    <w:rsid w:val="00693661"/>
    <w:rsid w:val="006970B1"/>
    <w:rsid w:val="006A0148"/>
    <w:rsid w:val="006A0F2C"/>
    <w:rsid w:val="006A133E"/>
    <w:rsid w:val="006A1710"/>
    <w:rsid w:val="006A2176"/>
    <w:rsid w:val="006A2F98"/>
    <w:rsid w:val="006A3FE2"/>
    <w:rsid w:val="006A5A9B"/>
    <w:rsid w:val="006A6764"/>
    <w:rsid w:val="006A6C1F"/>
    <w:rsid w:val="006B21DF"/>
    <w:rsid w:val="006B2278"/>
    <w:rsid w:val="006B363C"/>
    <w:rsid w:val="006B44C0"/>
    <w:rsid w:val="006B57E4"/>
    <w:rsid w:val="006B6B7E"/>
    <w:rsid w:val="006C0FD1"/>
    <w:rsid w:val="006C1FB8"/>
    <w:rsid w:val="006C2E57"/>
    <w:rsid w:val="006C595F"/>
    <w:rsid w:val="006C6274"/>
    <w:rsid w:val="006C6AC8"/>
    <w:rsid w:val="006C7E7E"/>
    <w:rsid w:val="006D067D"/>
    <w:rsid w:val="006D0A96"/>
    <w:rsid w:val="006D1DF0"/>
    <w:rsid w:val="006D2306"/>
    <w:rsid w:val="006D29D8"/>
    <w:rsid w:val="006D3C48"/>
    <w:rsid w:val="006D4910"/>
    <w:rsid w:val="006D4A64"/>
    <w:rsid w:val="006D5D93"/>
    <w:rsid w:val="006D60AA"/>
    <w:rsid w:val="006D7979"/>
    <w:rsid w:val="006E0BD8"/>
    <w:rsid w:val="006E5069"/>
    <w:rsid w:val="006E6AA4"/>
    <w:rsid w:val="006F0DB0"/>
    <w:rsid w:val="006F1637"/>
    <w:rsid w:val="006F166C"/>
    <w:rsid w:val="006F1D8E"/>
    <w:rsid w:val="006F1E52"/>
    <w:rsid w:val="006F2B1C"/>
    <w:rsid w:val="006F3953"/>
    <w:rsid w:val="006F39CD"/>
    <w:rsid w:val="006F4C17"/>
    <w:rsid w:val="007008F6"/>
    <w:rsid w:val="0070120F"/>
    <w:rsid w:val="00704069"/>
    <w:rsid w:val="00704B93"/>
    <w:rsid w:val="00705330"/>
    <w:rsid w:val="00705655"/>
    <w:rsid w:val="007065D6"/>
    <w:rsid w:val="00707EE0"/>
    <w:rsid w:val="00710058"/>
    <w:rsid w:val="0071046A"/>
    <w:rsid w:val="00710C27"/>
    <w:rsid w:val="007116E6"/>
    <w:rsid w:val="0071170F"/>
    <w:rsid w:val="007127FA"/>
    <w:rsid w:val="00713250"/>
    <w:rsid w:val="007146E1"/>
    <w:rsid w:val="00716375"/>
    <w:rsid w:val="007163B8"/>
    <w:rsid w:val="007164B1"/>
    <w:rsid w:val="00717003"/>
    <w:rsid w:val="007176AE"/>
    <w:rsid w:val="00717AF7"/>
    <w:rsid w:val="00717EF4"/>
    <w:rsid w:val="007202B9"/>
    <w:rsid w:val="00720C89"/>
    <w:rsid w:val="0072148F"/>
    <w:rsid w:val="0072193A"/>
    <w:rsid w:val="00721DFD"/>
    <w:rsid w:val="00722674"/>
    <w:rsid w:val="00724019"/>
    <w:rsid w:val="007254F0"/>
    <w:rsid w:val="00726B9A"/>
    <w:rsid w:val="00731B09"/>
    <w:rsid w:val="00732B57"/>
    <w:rsid w:val="0073314B"/>
    <w:rsid w:val="00734BAE"/>
    <w:rsid w:val="0073588E"/>
    <w:rsid w:val="00735B32"/>
    <w:rsid w:val="00736147"/>
    <w:rsid w:val="0073786C"/>
    <w:rsid w:val="007405EB"/>
    <w:rsid w:val="00742E1A"/>
    <w:rsid w:val="0074360B"/>
    <w:rsid w:val="00743F16"/>
    <w:rsid w:val="007441D8"/>
    <w:rsid w:val="007464C2"/>
    <w:rsid w:val="0074705F"/>
    <w:rsid w:val="007475B4"/>
    <w:rsid w:val="00751D77"/>
    <w:rsid w:val="0075227C"/>
    <w:rsid w:val="0075276C"/>
    <w:rsid w:val="00752EF3"/>
    <w:rsid w:val="0075531B"/>
    <w:rsid w:val="0075563A"/>
    <w:rsid w:val="00756351"/>
    <w:rsid w:val="0075675F"/>
    <w:rsid w:val="007573C6"/>
    <w:rsid w:val="00761B47"/>
    <w:rsid w:val="00761CF9"/>
    <w:rsid w:val="00762E04"/>
    <w:rsid w:val="0076455F"/>
    <w:rsid w:val="00765900"/>
    <w:rsid w:val="00765D0F"/>
    <w:rsid w:val="00765E53"/>
    <w:rsid w:val="00766ED1"/>
    <w:rsid w:val="007707FE"/>
    <w:rsid w:val="0077152B"/>
    <w:rsid w:val="007715DE"/>
    <w:rsid w:val="00771DDC"/>
    <w:rsid w:val="0077289E"/>
    <w:rsid w:val="007746CC"/>
    <w:rsid w:val="00774A41"/>
    <w:rsid w:val="00777E30"/>
    <w:rsid w:val="007808E3"/>
    <w:rsid w:val="00782262"/>
    <w:rsid w:val="00784AA4"/>
    <w:rsid w:val="00785B3A"/>
    <w:rsid w:val="00785DFF"/>
    <w:rsid w:val="00785F56"/>
    <w:rsid w:val="0078730B"/>
    <w:rsid w:val="0078734D"/>
    <w:rsid w:val="00791A5E"/>
    <w:rsid w:val="007927B2"/>
    <w:rsid w:val="00793A16"/>
    <w:rsid w:val="007954E4"/>
    <w:rsid w:val="00795D95"/>
    <w:rsid w:val="007966AC"/>
    <w:rsid w:val="00797D4C"/>
    <w:rsid w:val="007A3026"/>
    <w:rsid w:val="007A35A8"/>
    <w:rsid w:val="007A4ADA"/>
    <w:rsid w:val="007A5E4E"/>
    <w:rsid w:val="007A75F8"/>
    <w:rsid w:val="007B0FD7"/>
    <w:rsid w:val="007B26F3"/>
    <w:rsid w:val="007B348B"/>
    <w:rsid w:val="007B5F61"/>
    <w:rsid w:val="007B7EA6"/>
    <w:rsid w:val="007C013F"/>
    <w:rsid w:val="007C264E"/>
    <w:rsid w:val="007C4D30"/>
    <w:rsid w:val="007C577F"/>
    <w:rsid w:val="007C5B76"/>
    <w:rsid w:val="007C5D5F"/>
    <w:rsid w:val="007C6136"/>
    <w:rsid w:val="007C6BE8"/>
    <w:rsid w:val="007D000A"/>
    <w:rsid w:val="007D03D5"/>
    <w:rsid w:val="007D6FB9"/>
    <w:rsid w:val="007D7007"/>
    <w:rsid w:val="007D7A16"/>
    <w:rsid w:val="007D7E9E"/>
    <w:rsid w:val="007E1A58"/>
    <w:rsid w:val="007E1C38"/>
    <w:rsid w:val="007E2937"/>
    <w:rsid w:val="007E3E4D"/>
    <w:rsid w:val="007E46FF"/>
    <w:rsid w:val="007E4FFD"/>
    <w:rsid w:val="007E5A2A"/>
    <w:rsid w:val="007E738E"/>
    <w:rsid w:val="007E789A"/>
    <w:rsid w:val="007F1388"/>
    <w:rsid w:val="007F2E37"/>
    <w:rsid w:val="007F5C1B"/>
    <w:rsid w:val="007F64FE"/>
    <w:rsid w:val="007F6A6E"/>
    <w:rsid w:val="00800021"/>
    <w:rsid w:val="0080154D"/>
    <w:rsid w:val="0080165C"/>
    <w:rsid w:val="00801AF4"/>
    <w:rsid w:val="008024DA"/>
    <w:rsid w:val="00802E35"/>
    <w:rsid w:val="00803EA6"/>
    <w:rsid w:val="00804007"/>
    <w:rsid w:val="008049E9"/>
    <w:rsid w:val="00805370"/>
    <w:rsid w:val="0080537E"/>
    <w:rsid w:val="008057E1"/>
    <w:rsid w:val="00810C75"/>
    <w:rsid w:val="0081163A"/>
    <w:rsid w:val="008130E0"/>
    <w:rsid w:val="0081481C"/>
    <w:rsid w:val="00814F80"/>
    <w:rsid w:val="008151B9"/>
    <w:rsid w:val="008151D3"/>
    <w:rsid w:val="008177D1"/>
    <w:rsid w:val="00820F35"/>
    <w:rsid w:val="008218EA"/>
    <w:rsid w:val="00823109"/>
    <w:rsid w:val="00827A12"/>
    <w:rsid w:val="00830E0D"/>
    <w:rsid w:val="008316E6"/>
    <w:rsid w:val="00832A69"/>
    <w:rsid w:val="00832E80"/>
    <w:rsid w:val="008330D5"/>
    <w:rsid w:val="0083355E"/>
    <w:rsid w:val="0083481E"/>
    <w:rsid w:val="00834AB9"/>
    <w:rsid w:val="00834E0D"/>
    <w:rsid w:val="008406B0"/>
    <w:rsid w:val="00840CD3"/>
    <w:rsid w:val="0084339F"/>
    <w:rsid w:val="00847FAD"/>
    <w:rsid w:val="008508F5"/>
    <w:rsid w:val="00850ED7"/>
    <w:rsid w:val="008515E3"/>
    <w:rsid w:val="008516FF"/>
    <w:rsid w:val="00854781"/>
    <w:rsid w:val="00856343"/>
    <w:rsid w:val="00857054"/>
    <w:rsid w:val="00857802"/>
    <w:rsid w:val="008611EF"/>
    <w:rsid w:val="00863176"/>
    <w:rsid w:val="0086450D"/>
    <w:rsid w:val="008646CF"/>
    <w:rsid w:val="00864895"/>
    <w:rsid w:val="00865770"/>
    <w:rsid w:val="00866853"/>
    <w:rsid w:val="008673D5"/>
    <w:rsid w:val="00867491"/>
    <w:rsid w:val="00867B07"/>
    <w:rsid w:val="008702CC"/>
    <w:rsid w:val="00870722"/>
    <w:rsid w:val="00871DE3"/>
    <w:rsid w:val="00872E36"/>
    <w:rsid w:val="00873924"/>
    <w:rsid w:val="00876161"/>
    <w:rsid w:val="00876477"/>
    <w:rsid w:val="00880CF2"/>
    <w:rsid w:val="00881116"/>
    <w:rsid w:val="00882593"/>
    <w:rsid w:val="00884CDB"/>
    <w:rsid w:val="00884D35"/>
    <w:rsid w:val="00885A4B"/>
    <w:rsid w:val="00886716"/>
    <w:rsid w:val="008876E4"/>
    <w:rsid w:val="008907FE"/>
    <w:rsid w:val="00891231"/>
    <w:rsid w:val="008A06B8"/>
    <w:rsid w:val="008A06CA"/>
    <w:rsid w:val="008A0EED"/>
    <w:rsid w:val="008A2D82"/>
    <w:rsid w:val="008A4078"/>
    <w:rsid w:val="008A508D"/>
    <w:rsid w:val="008A566A"/>
    <w:rsid w:val="008A7947"/>
    <w:rsid w:val="008A7EB4"/>
    <w:rsid w:val="008B090F"/>
    <w:rsid w:val="008B0A22"/>
    <w:rsid w:val="008B1286"/>
    <w:rsid w:val="008B3053"/>
    <w:rsid w:val="008B32D9"/>
    <w:rsid w:val="008B3D27"/>
    <w:rsid w:val="008B3F1E"/>
    <w:rsid w:val="008B4797"/>
    <w:rsid w:val="008B57AF"/>
    <w:rsid w:val="008B583D"/>
    <w:rsid w:val="008B5855"/>
    <w:rsid w:val="008B7CFC"/>
    <w:rsid w:val="008C0E53"/>
    <w:rsid w:val="008C11A3"/>
    <w:rsid w:val="008C1704"/>
    <w:rsid w:val="008C27B8"/>
    <w:rsid w:val="008C5464"/>
    <w:rsid w:val="008C5C73"/>
    <w:rsid w:val="008C5F45"/>
    <w:rsid w:val="008D0C84"/>
    <w:rsid w:val="008D21CC"/>
    <w:rsid w:val="008D2A66"/>
    <w:rsid w:val="008D3C36"/>
    <w:rsid w:val="008D3D0F"/>
    <w:rsid w:val="008D5CBE"/>
    <w:rsid w:val="008D5FEA"/>
    <w:rsid w:val="008D6669"/>
    <w:rsid w:val="008D7281"/>
    <w:rsid w:val="008D7640"/>
    <w:rsid w:val="008E0588"/>
    <w:rsid w:val="008E25EC"/>
    <w:rsid w:val="008E291A"/>
    <w:rsid w:val="008E2A61"/>
    <w:rsid w:val="008E33AE"/>
    <w:rsid w:val="008E679E"/>
    <w:rsid w:val="008E693E"/>
    <w:rsid w:val="008F0378"/>
    <w:rsid w:val="008F0A02"/>
    <w:rsid w:val="008F199A"/>
    <w:rsid w:val="008F45F5"/>
    <w:rsid w:val="008F75B3"/>
    <w:rsid w:val="0090261B"/>
    <w:rsid w:val="00905748"/>
    <w:rsid w:val="009066B2"/>
    <w:rsid w:val="00906E52"/>
    <w:rsid w:val="00906EFE"/>
    <w:rsid w:val="00910BD0"/>
    <w:rsid w:val="00911271"/>
    <w:rsid w:val="0091152B"/>
    <w:rsid w:val="00913FE8"/>
    <w:rsid w:val="00914C73"/>
    <w:rsid w:val="009155E2"/>
    <w:rsid w:val="009200B5"/>
    <w:rsid w:val="00920668"/>
    <w:rsid w:val="00921338"/>
    <w:rsid w:val="00921553"/>
    <w:rsid w:val="00922A72"/>
    <w:rsid w:val="009236EA"/>
    <w:rsid w:val="00923C16"/>
    <w:rsid w:val="00926066"/>
    <w:rsid w:val="00926989"/>
    <w:rsid w:val="00930059"/>
    <w:rsid w:val="00930456"/>
    <w:rsid w:val="009313D5"/>
    <w:rsid w:val="00932BC5"/>
    <w:rsid w:val="0093335F"/>
    <w:rsid w:val="00935477"/>
    <w:rsid w:val="00937C56"/>
    <w:rsid w:val="00937F8F"/>
    <w:rsid w:val="0094124C"/>
    <w:rsid w:val="00941505"/>
    <w:rsid w:val="00943E96"/>
    <w:rsid w:val="00944C7A"/>
    <w:rsid w:val="00947723"/>
    <w:rsid w:val="009548BD"/>
    <w:rsid w:val="0095684D"/>
    <w:rsid w:val="00956C65"/>
    <w:rsid w:val="00956E4E"/>
    <w:rsid w:val="009572F1"/>
    <w:rsid w:val="009636FA"/>
    <w:rsid w:val="00963C48"/>
    <w:rsid w:val="0096588E"/>
    <w:rsid w:val="00966575"/>
    <w:rsid w:val="00971C59"/>
    <w:rsid w:val="009723AC"/>
    <w:rsid w:val="00977035"/>
    <w:rsid w:val="0098159E"/>
    <w:rsid w:val="00981C4D"/>
    <w:rsid w:val="009821DA"/>
    <w:rsid w:val="00986384"/>
    <w:rsid w:val="00987521"/>
    <w:rsid w:val="00990EF7"/>
    <w:rsid w:val="009921B4"/>
    <w:rsid w:val="009922F2"/>
    <w:rsid w:val="0099284F"/>
    <w:rsid w:val="00992A13"/>
    <w:rsid w:val="00992DDB"/>
    <w:rsid w:val="00993EBF"/>
    <w:rsid w:val="00994965"/>
    <w:rsid w:val="00997983"/>
    <w:rsid w:val="009A003F"/>
    <w:rsid w:val="009A0251"/>
    <w:rsid w:val="009A1901"/>
    <w:rsid w:val="009A240D"/>
    <w:rsid w:val="009A2EC1"/>
    <w:rsid w:val="009A38C9"/>
    <w:rsid w:val="009A6555"/>
    <w:rsid w:val="009A744B"/>
    <w:rsid w:val="009A749B"/>
    <w:rsid w:val="009B1988"/>
    <w:rsid w:val="009B19AB"/>
    <w:rsid w:val="009B3F9C"/>
    <w:rsid w:val="009B4180"/>
    <w:rsid w:val="009C0B08"/>
    <w:rsid w:val="009C41E6"/>
    <w:rsid w:val="009C4484"/>
    <w:rsid w:val="009C4C0E"/>
    <w:rsid w:val="009C5870"/>
    <w:rsid w:val="009D04BE"/>
    <w:rsid w:val="009D0B15"/>
    <w:rsid w:val="009D17E9"/>
    <w:rsid w:val="009D18D5"/>
    <w:rsid w:val="009D3BE1"/>
    <w:rsid w:val="009D4379"/>
    <w:rsid w:val="009D51B4"/>
    <w:rsid w:val="009D6EC4"/>
    <w:rsid w:val="009E1E3B"/>
    <w:rsid w:val="009E3F49"/>
    <w:rsid w:val="009E4F72"/>
    <w:rsid w:val="009E63D7"/>
    <w:rsid w:val="009F076F"/>
    <w:rsid w:val="009F0C4A"/>
    <w:rsid w:val="009F0CC9"/>
    <w:rsid w:val="009F3B11"/>
    <w:rsid w:val="009F3D6C"/>
    <w:rsid w:val="009F3F1D"/>
    <w:rsid w:val="009F5080"/>
    <w:rsid w:val="009F64BD"/>
    <w:rsid w:val="009F7033"/>
    <w:rsid w:val="009F76EB"/>
    <w:rsid w:val="009F7974"/>
    <w:rsid w:val="00A00FE6"/>
    <w:rsid w:val="00A01875"/>
    <w:rsid w:val="00A02424"/>
    <w:rsid w:val="00A046A0"/>
    <w:rsid w:val="00A049C9"/>
    <w:rsid w:val="00A05CD2"/>
    <w:rsid w:val="00A06EA0"/>
    <w:rsid w:val="00A074E3"/>
    <w:rsid w:val="00A1067B"/>
    <w:rsid w:val="00A112F0"/>
    <w:rsid w:val="00A11779"/>
    <w:rsid w:val="00A15665"/>
    <w:rsid w:val="00A15749"/>
    <w:rsid w:val="00A17C45"/>
    <w:rsid w:val="00A17C85"/>
    <w:rsid w:val="00A22AE8"/>
    <w:rsid w:val="00A2361A"/>
    <w:rsid w:val="00A26088"/>
    <w:rsid w:val="00A26511"/>
    <w:rsid w:val="00A3073F"/>
    <w:rsid w:val="00A30CD8"/>
    <w:rsid w:val="00A32885"/>
    <w:rsid w:val="00A34FE7"/>
    <w:rsid w:val="00A3674C"/>
    <w:rsid w:val="00A36F0A"/>
    <w:rsid w:val="00A37D09"/>
    <w:rsid w:val="00A4022A"/>
    <w:rsid w:val="00A422BE"/>
    <w:rsid w:val="00A42915"/>
    <w:rsid w:val="00A43697"/>
    <w:rsid w:val="00A442DF"/>
    <w:rsid w:val="00A44BD6"/>
    <w:rsid w:val="00A45077"/>
    <w:rsid w:val="00A45CB0"/>
    <w:rsid w:val="00A46204"/>
    <w:rsid w:val="00A46C73"/>
    <w:rsid w:val="00A47D8C"/>
    <w:rsid w:val="00A51117"/>
    <w:rsid w:val="00A5163C"/>
    <w:rsid w:val="00A537A5"/>
    <w:rsid w:val="00A53F42"/>
    <w:rsid w:val="00A54896"/>
    <w:rsid w:val="00A570AB"/>
    <w:rsid w:val="00A6036C"/>
    <w:rsid w:val="00A60A36"/>
    <w:rsid w:val="00A613BF"/>
    <w:rsid w:val="00A626F3"/>
    <w:rsid w:val="00A62B26"/>
    <w:rsid w:val="00A63EDC"/>
    <w:rsid w:val="00A66C34"/>
    <w:rsid w:val="00A70805"/>
    <w:rsid w:val="00A70B3A"/>
    <w:rsid w:val="00A716B7"/>
    <w:rsid w:val="00A71AD3"/>
    <w:rsid w:val="00A74F5A"/>
    <w:rsid w:val="00A76FFE"/>
    <w:rsid w:val="00A800AA"/>
    <w:rsid w:val="00A805F7"/>
    <w:rsid w:val="00A80E9D"/>
    <w:rsid w:val="00A83806"/>
    <w:rsid w:val="00A868A0"/>
    <w:rsid w:val="00A878A7"/>
    <w:rsid w:val="00A91CB4"/>
    <w:rsid w:val="00A92AB4"/>
    <w:rsid w:val="00A94A46"/>
    <w:rsid w:val="00A95619"/>
    <w:rsid w:val="00A96765"/>
    <w:rsid w:val="00A970BA"/>
    <w:rsid w:val="00A97A61"/>
    <w:rsid w:val="00AA01C7"/>
    <w:rsid w:val="00AA39D8"/>
    <w:rsid w:val="00AA3CF7"/>
    <w:rsid w:val="00AA45E9"/>
    <w:rsid w:val="00AA6DF4"/>
    <w:rsid w:val="00AA6EE0"/>
    <w:rsid w:val="00AA7908"/>
    <w:rsid w:val="00AB026F"/>
    <w:rsid w:val="00AB094C"/>
    <w:rsid w:val="00AB0A90"/>
    <w:rsid w:val="00AB0E55"/>
    <w:rsid w:val="00AB16EC"/>
    <w:rsid w:val="00AB24D9"/>
    <w:rsid w:val="00AB28B3"/>
    <w:rsid w:val="00AB43FF"/>
    <w:rsid w:val="00AB64B4"/>
    <w:rsid w:val="00AC0B77"/>
    <w:rsid w:val="00AC2626"/>
    <w:rsid w:val="00AC2E41"/>
    <w:rsid w:val="00AC3262"/>
    <w:rsid w:val="00AD1751"/>
    <w:rsid w:val="00AD4208"/>
    <w:rsid w:val="00AE17A0"/>
    <w:rsid w:val="00AE2AE6"/>
    <w:rsid w:val="00AE5F57"/>
    <w:rsid w:val="00AE636B"/>
    <w:rsid w:val="00AF0C81"/>
    <w:rsid w:val="00AF101A"/>
    <w:rsid w:val="00AF1F45"/>
    <w:rsid w:val="00AF35E5"/>
    <w:rsid w:val="00AF45AA"/>
    <w:rsid w:val="00B019C6"/>
    <w:rsid w:val="00B04218"/>
    <w:rsid w:val="00B07949"/>
    <w:rsid w:val="00B107C7"/>
    <w:rsid w:val="00B13A9A"/>
    <w:rsid w:val="00B15B65"/>
    <w:rsid w:val="00B2141F"/>
    <w:rsid w:val="00B26A23"/>
    <w:rsid w:val="00B3032E"/>
    <w:rsid w:val="00B319F9"/>
    <w:rsid w:val="00B31E63"/>
    <w:rsid w:val="00B32A99"/>
    <w:rsid w:val="00B33471"/>
    <w:rsid w:val="00B3352A"/>
    <w:rsid w:val="00B337EF"/>
    <w:rsid w:val="00B34BC7"/>
    <w:rsid w:val="00B34DEA"/>
    <w:rsid w:val="00B36134"/>
    <w:rsid w:val="00B364C3"/>
    <w:rsid w:val="00B40F8C"/>
    <w:rsid w:val="00B418FB"/>
    <w:rsid w:val="00B4242D"/>
    <w:rsid w:val="00B45E05"/>
    <w:rsid w:val="00B463F8"/>
    <w:rsid w:val="00B467A4"/>
    <w:rsid w:val="00B46F68"/>
    <w:rsid w:val="00B47256"/>
    <w:rsid w:val="00B512A0"/>
    <w:rsid w:val="00B51458"/>
    <w:rsid w:val="00B51779"/>
    <w:rsid w:val="00B51B0C"/>
    <w:rsid w:val="00B5373E"/>
    <w:rsid w:val="00B60866"/>
    <w:rsid w:val="00B6375C"/>
    <w:rsid w:val="00B64C5E"/>
    <w:rsid w:val="00B657A3"/>
    <w:rsid w:val="00B667C1"/>
    <w:rsid w:val="00B671E9"/>
    <w:rsid w:val="00B6731C"/>
    <w:rsid w:val="00B67C90"/>
    <w:rsid w:val="00B719D2"/>
    <w:rsid w:val="00B72419"/>
    <w:rsid w:val="00B75D87"/>
    <w:rsid w:val="00B765AD"/>
    <w:rsid w:val="00B80DAC"/>
    <w:rsid w:val="00B82BD1"/>
    <w:rsid w:val="00B854F0"/>
    <w:rsid w:val="00B9221D"/>
    <w:rsid w:val="00B9469F"/>
    <w:rsid w:val="00B96B0E"/>
    <w:rsid w:val="00B979EB"/>
    <w:rsid w:val="00BA0E6D"/>
    <w:rsid w:val="00BA1E14"/>
    <w:rsid w:val="00BA72AC"/>
    <w:rsid w:val="00BA7FF4"/>
    <w:rsid w:val="00BB1255"/>
    <w:rsid w:val="00BB609C"/>
    <w:rsid w:val="00BB6F15"/>
    <w:rsid w:val="00BC0167"/>
    <w:rsid w:val="00BC0174"/>
    <w:rsid w:val="00BC038C"/>
    <w:rsid w:val="00BC03E6"/>
    <w:rsid w:val="00BC0636"/>
    <w:rsid w:val="00BC1A82"/>
    <w:rsid w:val="00BC3DB6"/>
    <w:rsid w:val="00BC517C"/>
    <w:rsid w:val="00BC53FF"/>
    <w:rsid w:val="00BD01F8"/>
    <w:rsid w:val="00BD1C41"/>
    <w:rsid w:val="00BD229D"/>
    <w:rsid w:val="00BD259A"/>
    <w:rsid w:val="00BD278A"/>
    <w:rsid w:val="00BD3374"/>
    <w:rsid w:val="00BD38EC"/>
    <w:rsid w:val="00BD4FC7"/>
    <w:rsid w:val="00BD69A0"/>
    <w:rsid w:val="00BD75BA"/>
    <w:rsid w:val="00BD79D7"/>
    <w:rsid w:val="00BD7EA4"/>
    <w:rsid w:val="00BD7EC4"/>
    <w:rsid w:val="00BE0F92"/>
    <w:rsid w:val="00BE3DD4"/>
    <w:rsid w:val="00BE6BE4"/>
    <w:rsid w:val="00BF12CA"/>
    <w:rsid w:val="00BF2288"/>
    <w:rsid w:val="00BF33A3"/>
    <w:rsid w:val="00BF34E3"/>
    <w:rsid w:val="00BF4067"/>
    <w:rsid w:val="00BF406C"/>
    <w:rsid w:val="00BF42C2"/>
    <w:rsid w:val="00BF4F22"/>
    <w:rsid w:val="00BF6C82"/>
    <w:rsid w:val="00BF6D23"/>
    <w:rsid w:val="00BF7343"/>
    <w:rsid w:val="00BF74A7"/>
    <w:rsid w:val="00BF773A"/>
    <w:rsid w:val="00C02847"/>
    <w:rsid w:val="00C02DF3"/>
    <w:rsid w:val="00C04AF5"/>
    <w:rsid w:val="00C074E6"/>
    <w:rsid w:val="00C10B84"/>
    <w:rsid w:val="00C1214D"/>
    <w:rsid w:val="00C1242F"/>
    <w:rsid w:val="00C12922"/>
    <w:rsid w:val="00C13323"/>
    <w:rsid w:val="00C1392C"/>
    <w:rsid w:val="00C15F38"/>
    <w:rsid w:val="00C15FD4"/>
    <w:rsid w:val="00C163D3"/>
    <w:rsid w:val="00C17E46"/>
    <w:rsid w:val="00C250B3"/>
    <w:rsid w:val="00C25FAB"/>
    <w:rsid w:val="00C26A5E"/>
    <w:rsid w:val="00C3016A"/>
    <w:rsid w:val="00C32E3B"/>
    <w:rsid w:val="00C35F6B"/>
    <w:rsid w:val="00C404E6"/>
    <w:rsid w:val="00C418EA"/>
    <w:rsid w:val="00C44959"/>
    <w:rsid w:val="00C455CC"/>
    <w:rsid w:val="00C477C9"/>
    <w:rsid w:val="00C47860"/>
    <w:rsid w:val="00C63A78"/>
    <w:rsid w:val="00C63B8D"/>
    <w:rsid w:val="00C642A5"/>
    <w:rsid w:val="00C64B39"/>
    <w:rsid w:val="00C65419"/>
    <w:rsid w:val="00C667BF"/>
    <w:rsid w:val="00C670C9"/>
    <w:rsid w:val="00C74489"/>
    <w:rsid w:val="00C749BB"/>
    <w:rsid w:val="00C8042B"/>
    <w:rsid w:val="00C832F9"/>
    <w:rsid w:val="00C8470A"/>
    <w:rsid w:val="00C86CA3"/>
    <w:rsid w:val="00C86E77"/>
    <w:rsid w:val="00C87118"/>
    <w:rsid w:val="00C871C1"/>
    <w:rsid w:val="00C912AA"/>
    <w:rsid w:val="00C934E2"/>
    <w:rsid w:val="00C937FF"/>
    <w:rsid w:val="00C938FC"/>
    <w:rsid w:val="00C93F0C"/>
    <w:rsid w:val="00C9451B"/>
    <w:rsid w:val="00C94CA8"/>
    <w:rsid w:val="00C95406"/>
    <w:rsid w:val="00C95B2B"/>
    <w:rsid w:val="00C9711B"/>
    <w:rsid w:val="00CA0B18"/>
    <w:rsid w:val="00CA41C1"/>
    <w:rsid w:val="00CA4841"/>
    <w:rsid w:val="00CA4B67"/>
    <w:rsid w:val="00CA65CD"/>
    <w:rsid w:val="00CA6B00"/>
    <w:rsid w:val="00CA6C0F"/>
    <w:rsid w:val="00CA7B0B"/>
    <w:rsid w:val="00CA7F3D"/>
    <w:rsid w:val="00CB1189"/>
    <w:rsid w:val="00CB1B86"/>
    <w:rsid w:val="00CB213B"/>
    <w:rsid w:val="00CB2A38"/>
    <w:rsid w:val="00CB315A"/>
    <w:rsid w:val="00CB3B82"/>
    <w:rsid w:val="00CB4922"/>
    <w:rsid w:val="00CB4C9A"/>
    <w:rsid w:val="00CB4F4C"/>
    <w:rsid w:val="00CB51EE"/>
    <w:rsid w:val="00CB723C"/>
    <w:rsid w:val="00CB7D7D"/>
    <w:rsid w:val="00CB7E44"/>
    <w:rsid w:val="00CC02D7"/>
    <w:rsid w:val="00CC163C"/>
    <w:rsid w:val="00CC1BF3"/>
    <w:rsid w:val="00CC216D"/>
    <w:rsid w:val="00CC715F"/>
    <w:rsid w:val="00CC7426"/>
    <w:rsid w:val="00CC758F"/>
    <w:rsid w:val="00CD09EE"/>
    <w:rsid w:val="00CD1DD3"/>
    <w:rsid w:val="00CD247F"/>
    <w:rsid w:val="00CD34D6"/>
    <w:rsid w:val="00CD360F"/>
    <w:rsid w:val="00CD3FD4"/>
    <w:rsid w:val="00CD5692"/>
    <w:rsid w:val="00CD6119"/>
    <w:rsid w:val="00CE00B4"/>
    <w:rsid w:val="00CE14B6"/>
    <w:rsid w:val="00CE36A9"/>
    <w:rsid w:val="00CE69E8"/>
    <w:rsid w:val="00CE7666"/>
    <w:rsid w:val="00CE7890"/>
    <w:rsid w:val="00CF3324"/>
    <w:rsid w:val="00CF4393"/>
    <w:rsid w:val="00CF6DDF"/>
    <w:rsid w:val="00CF7FF0"/>
    <w:rsid w:val="00D00789"/>
    <w:rsid w:val="00D00CA4"/>
    <w:rsid w:val="00D011BF"/>
    <w:rsid w:val="00D02996"/>
    <w:rsid w:val="00D03086"/>
    <w:rsid w:val="00D04C92"/>
    <w:rsid w:val="00D0511D"/>
    <w:rsid w:val="00D10180"/>
    <w:rsid w:val="00D10DFF"/>
    <w:rsid w:val="00D11046"/>
    <w:rsid w:val="00D140F2"/>
    <w:rsid w:val="00D142C9"/>
    <w:rsid w:val="00D1450B"/>
    <w:rsid w:val="00D175B1"/>
    <w:rsid w:val="00D20F42"/>
    <w:rsid w:val="00D21ECF"/>
    <w:rsid w:val="00D22EEF"/>
    <w:rsid w:val="00D237E2"/>
    <w:rsid w:val="00D2747E"/>
    <w:rsid w:val="00D2781D"/>
    <w:rsid w:val="00D30A82"/>
    <w:rsid w:val="00D33052"/>
    <w:rsid w:val="00D372F3"/>
    <w:rsid w:val="00D43E8B"/>
    <w:rsid w:val="00D4437E"/>
    <w:rsid w:val="00D44F92"/>
    <w:rsid w:val="00D468F3"/>
    <w:rsid w:val="00D47D34"/>
    <w:rsid w:val="00D50926"/>
    <w:rsid w:val="00D51547"/>
    <w:rsid w:val="00D51E54"/>
    <w:rsid w:val="00D540F9"/>
    <w:rsid w:val="00D55B3F"/>
    <w:rsid w:val="00D577E7"/>
    <w:rsid w:val="00D604AB"/>
    <w:rsid w:val="00D62136"/>
    <w:rsid w:val="00D63BC7"/>
    <w:rsid w:val="00D63C65"/>
    <w:rsid w:val="00D6590A"/>
    <w:rsid w:val="00D678C6"/>
    <w:rsid w:val="00D700B3"/>
    <w:rsid w:val="00D700E4"/>
    <w:rsid w:val="00D70322"/>
    <w:rsid w:val="00D72382"/>
    <w:rsid w:val="00D72C69"/>
    <w:rsid w:val="00D735A5"/>
    <w:rsid w:val="00D73779"/>
    <w:rsid w:val="00D73EDD"/>
    <w:rsid w:val="00D7436A"/>
    <w:rsid w:val="00D75A9B"/>
    <w:rsid w:val="00D76417"/>
    <w:rsid w:val="00D77A22"/>
    <w:rsid w:val="00D77B6C"/>
    <w:rsid w:val="00D80F15"/>
    <w:rsid w:val="00D8558F"/>
    <w:rsid w:val="00D87CC0"/>
    <w:rsid w:val="00D9146C"/>
    <w:rsid w:val="00D9192E"/>
    <w:rsid w:val="00D91E8D"/>
    <w:rsid w:val="00D92331"/>
    <w:rsid w:val="00D92882"/>
    <w:rsid w:val="00D93738"/>
    <w:rsid w:val="00D93EA6"/>
    <w:rsid w:val="00D93F4B"/>
    <w:rsid w:val="00D94AB7"/>
    <w:rsid w:val="00D96F8F"/>
    <w:rsid w:val="00D97F63"/>
    <w:rsid w:val="00DA15CC"/>
    <w:rsid w:val="00DA3254"/>
    <w:rsid w:val="00DA34EC"/>
    <w:rsid w:val="00DA617E"/>
    <w:rsid w:val="00DA6BE0"/>
    <w:rsid w:val="00DA7C88"/>
    <w:rsid w:val="00DB0ADD"/>
    <w:rsid w:val="00DB0EA5"/>
    <w:rsid w:val="00DB1302"/>
    <w:rsid w:val="00DB1B44"/>
    <w:rsid w:val="00DB1E4A"/>
    <w:rsid w:val="00DB2F00"/>
    <w:rsid w:val="00DB4AB4"/>
    <w:rsid w:val="00DB5054"/>
    <w:rsid w:val="00DB6353"/>
    <w:rsid w:val="00DB6DC5"/>
    <w:rsid w:val="00DB739D"/>
    <w:rsid w:val="00DB7BCC"/>
    <w:rsid w:val="00DC199A"/>
    <w:rsid w:val="00DC1D54"/>
    <w:rsid w:val="00DC29AB"/>
    <w:rsid w:val="00DC2B61"/>
    <w:rsid w:val="00DC3172"/>
    <w:rsid w:val="00DC3A4F"/>
    <w:rsid w:val="00DC3AD4"/>
    <w:rsid w:val="00DC3CBA"/>
    <w:rsid w:val="00DC6020"/>
    <w:rsid w:val="00DC70AC"/>
    <w:rsid w:val="00DD18C2"/>
    <w:rsid w:val="00DD2ED0"/>
    <w:rsid w:val="00DD5FA2"/>
    <w:rsid w:val="00DD76EB"/>
    <w:rsid w:val="00DD785E"/>
    <w:rsid w:val="00DE0405"/>
    <w:rsid w:val="00DE04B7"/>
    <w:rsid w:val="00DE394F"/>
    <w:rsid w:val="00DE4BBE"/>
    <w:rsid w:val="00DE6AF5"/>
    <w:rsid w:val="00DF1802"/>
    <w:rsid w:val="00DF3D12"/>
    <w:rsid w:val="00DF50CF"/>
    <w:rsid w:val="00DF5179"/>
    <w:rsid w:val="00DF5DFA"/>
    <w:rsid w:val="00DF5EFA"/>
    <w:rsid w:val="00E00270"/>
    <w:rsid w:val="00E00997"/>
    <w:rsid w:val="00E01B10"/>
    <w:rsid w:val="00E027BC"/>
    <w:rsid w:val="00E04710"/>
    <w:rsid w:val="00E047EA"/>
    <w:rsid w:val="00E04D6E"/>
    <w:rsid w:val="00E062CD"/>
    <w:rsid w:val="00E070BD"/>
    <w:rsid w:val="00E11D47"/>
    <w:rsid w:val="00E124BF"/>
    <w:rsid w:val="00E12C4F"/>
    <w:rsid w:val="00E13160"/>
    <w:rsid w:val="00E13D24"/>
    <w:rsid w:val="00E13F31"/>
    <w:rsid w:val="00E148AC"/>
    <w:rsid w:val="00E158C4"/>
    <w:rsid w:val="00E179AF"/>
    <w:rsid w:val="00E200CA"/>
    <w:rsid w:val="00E2186C"/>
    <w:rsid w:val="00E23934"/>
    <w:rsid w:val="00E26106"/>
    <w:rsid w:val="00E27F5B"/>
    <w:rsid w:val="00E3182F"/>
    <w:rsid w:val="00E31EF7"/>
    <w:rsid w:val="00E32963"/>
    <w:rsid w:val="00E3435E"/>
    <w:rsid w:val="00E35943"/>
    <w:rsid w:val="00E35A8B"/>
    <w:rsid w:val="00E35E11"/>
    <w:rsid w:val="00E36772"/>
    <w:rsid w:val="00E36D4D"/>
    <w:rsid w:val="00E37152"/>
    <w:rsid w:val="00E40131"/>
    <w:rsid w:val="00E42BE3"/>
    <w:rsid w:val="00E45D0B"/>
    <w:rsid w:val="00E464ED"/>
    <w:rsid w:val="00E46808"/>
    <w:rsid w:val="00E47CC5"/>
    <w:rsid w:val="00E50939"/>
    <w:rsid w:val="00E5207B"/>
    <w:rsid w:val="00E53CF9"/>
    <w:rsid w:val="00E55058"/>
    <w:rsid w:val="00E56C16"/>
    <w:rsid w:val="00E60D8A"/>
    <w:rsid w:val="00E60E53"/>
    <w:rsid w:val="00E65D2D"/>
    <w:rsid w:val="00E667EA"/>
    <w:rsid w:val="00E71B90"/>
    <w:rsid w:val="00E72D4B"/>
    <w:rsid w:val="00E76135"/>
    <w:rsid w:val="00E7741B"/>
    <w:rsid w:val="00E8027C"/>
    <w:rsid w:val="00E805E3"/>
    <w:rsid w:val="00E80E45"/>
    <w:rsid w:val="00E817BF"/>
    <w:rsid w:val="00E81856"/>
    <w:rsid w:val="00E81B67"/>
    <w:rsid w:val="00E82996"/>
    <w:rsid w:val="00E82D08"/>
    <w:rsid w:val="00E837A2"/>
    <w:rsid w:val="00E83A7C"/>
    <w:rsid w:val="00E86E97"/>
    <w:rsid w:val="00E873A4"/>
    <w:rsid w:val="00E873B7"/>
    <w:rsid w:val="00E8752A"/>
    <w:rsid w:val="00E90B82"/>
    <w:rsid w:val="00E92205"/>
    <w:rsid w:val="00E94CD0"/>
    <w:rsid w:val="00E9540C"/>
    <w:rsid w:val="00E97036"/>
    <w:rsid w:val="00E974EE"/>
    <w:rsid w:val="00EA2CC9"/>
    <w:rsid w:val="00EA4095"/>
    <w:rsid w:val="00EA4163"/>
    <w:rsid w:val="00EA4642"/>
    <w:rsid w:val="00EA7089"/>
    <w:rsid w:val="00EA7301"/>
    <w:rsid w:val="00EA7545"/>
    <w:rsid w:val="00EB116E"/>
    <w:rsid w:val="00EB24FE"/>
    <w:rsid w:val="00EB53DA"/>
    <w:rsid w:val="00EB58CB"/>
    <w:rsid w:val="00EB5B59"/>
    <w:rsid w:val="00EB6C10"/>
    <w:rsid w:val="00EC0638"/>
    <w:rsid w:val="00EC0D93"/>
    <w:rsid w:val="00EC1805"/>
    <w:rsid w:val="00EC2095"/>
    <w:rsid w:val="00EC2EE1"/>
    <w:rsid w:val="00EC3594"/>
    <w:rsid w:val="00EC36F0"/>
    <w:rsid w:val="00EC4D9E"/>
    <w:rsid w:val="00EC79C0"/>
    <w:rsid w:val="00ED15AE"/>
    <w:rsid w:val="00ED2C2B"/>
    <w:rsid w:val="00ED3AAB"/>
    <w:rsid w:val="00EE57F0"/>
    <w:rsid w:val="00EF3012"/>
    <w:rsid w:val="00EF5699"/>
    <w:rsid w:val="00EF7660"/>
    <w:rsid w:val="00F01969"/>
    <w:rsid w:val="00F01C46"/>
    <w:rsid w:val="00F02F57"/>
    <w:rsid w:val="00F03488"/>
    <w:rsid w:val="00F053B9"/>
    <w:rsid w:val="00F05AF1"/>
    <w:rsid w:val="00F06C39"/>
    <w:rsid w:val="00F07E5D"/>
    <w:rsid w:val="00F10CD3"/>
    <w:rsid w:val="00F113CE"/>
    <w:rsid w:val="00F11D67"/>
    <w:rsid w:val="00F131D5"/>
    <w:rsid w:val="00F135AE"/>
    <w:rsid w:val="00F142E9"/>
    <w:rsid w:val="00F14963"/>
    <w:rsid w:val="00F15227"/>
    <w:rsid w:val="00F15EC7"/>
    <w:rsid w:val="00F15FFF"/>
    <w:rsid w:val="00F1618A"/>
    <w:rsid w:val="00F16861"/>
    <w:rsid w:val="00F17DA8"/>
    <w:rsid w:val="00F17F80"/>
    <w:rsid w:val="00F202EF"/>
    <w:rsid w:val="00F20D72"/>
    <w:rsid w:val="00F220BC"/>
    <w:rsid w:val="00F22137"/>
    <w:rsid w:val="00F22707"/>
    <w:rsid w:val="00F23A64"/>
    <w:rsid w:val="00F23BA1"/>
    <w:rsid w:val="00F24289"/>
    <w:rsid w:val="00F26C8A"/>
    <w:rsid w:val="00F26D1F"/>
    <w:rsid w:val="00F31CA6"/>
    <w:rsid w:val="00F334A5"/>
    <w:rsid w:val="00F376C9"/>
    <w:rsid w:val="00F377F3"/>
    <w:rsid w:val="00F431AC"/>
    <w:rsid w:val="00F43B51"/>
    <w:rsid w:val="00F43DAF"/>
    <w:rsid w:val="00F43E3E"/>
    <w:rsid w:val="00F44647"/>
    <w:rsid w:val="00F47B1A"/>
    <w:rsid w:val="00F505B0"/>
    <w:rsid w:val="00F52A26"/>
    <w:rsid w:val="00F530AB"/>
    <w:rsid w:val="00F54E36"/>
    <w:rsid w:val="00F56297"/>
    <w:rsid w:val="00F56A74"/>
    <w:rsid w:val="00F57C4C"/>
    <w:rsid w:val="00F633BE"/>
    <w:rsid w:val="00F635FA"/>
    <w:rsid w:val="00F64537"/>
    <w:rsid w:val="00F718CD"/>
    <w:rsid w:val="00F71915"/>
    <w:rsid w:val="00F71FFF"/>
    <w:rsid w:val="00F73130"/>
    <w:rsid w:val="00F73BFA"/>
    <w:rsid w:val="00F748A8"/>
    <w:rsid w:val="00F77099"/>
    <w:rsid w:val="00F77D2F"/>
    <w:rsid w:val="00F82A94"/>
    <w:rsid w:val="00F84400"/>
    <w:rsid w:val="00F860F5"/>
    <w:rsid w:val="00F86783"/>
    <w:rsid w:val="00F867DE"/>
    <w:rsid w:val="00F91054"/>
    <w:rsid w:val="00F9274E"/>
    <w:rsid w:val="00F9300E"/>
    <w:rsid w:val="00F938DB"/>
    <w:rsid w:val="00F945EF"/>
    <w:rsid w:val="00F966D8"/>
    <w:rsid w:val="00F96B43"/>
    <w:rsid w:val="00F96D7E"/>
    <w:rsid w:val="00FA0D27"/>
    <w:rsid w:val="00FA214C"/>
    <w:rsid w:val="00FA23FE"/>
    <w:rsid w:val="00FA3CD2"/>
    <w:rsid w:val="00FA3F07"/>
    <w:rsid w:val="00FA4530"/>
    <w:rsid w:val="00FA6AB2"/>
    <w:rsid w:val="00FB085D"/>
    <w:rsid w:val="00FB0F99"/>
    <w:rsid w:val="00FB14E0"/>
    <w:rsid w:val="00FB2BCA"/>
    <w:rsid w:val="00FB34C5"/>
    <w:rsid w:val="00FB35F0"/>
    <w:rsid w:val="00FB50BF"/>
    <w:rsid w:val="00FB618D"/>
    <w:rsid w:val="00FB736B"/>
    <w:rsid w:val="00FC003E"/>
    <w:rsid w:val="00FC069C"/>
    <w:rsid w:val="00FC0CCC"/>
    <w:rsid w:val="00FC14AB"/>
    <w:rsid w:val="00FC1885"/>
    <w:rsid w:val="00FC41E2"/>
    <w:rsid w:val="00FC4538"/>
    <w:rsid w:val="00FC4F41"/>
    <w:rsid w:val="00FC6C72"/>
    <w:rsid w:val="00FD063E"/>
    <w:rsid w:val="00FD2796"/>
    <w:rsid w:val="00FD2CF7"/>
    <w:rsid w:val="00FE23C5"/>
    <w:rsid w:val="00FE42AE"/>
    <w:rsid w:val="00FE51C8"/>
    <w:rsid w:val="00FE65CB"/>
    <w:rsid w:val="00FE6F91"/>
    <w:rsid w:val="00FE723C"/>
    <w:rsid w:val="00FE7F02"/>
    <w:rsid w:val="00FE7FA2"/>
    <w:rsid w:val="00FF00B5"/>
    <w:rsid w:val="00FF0713"/>
    <w:rsid w:val="00FF1B33"/>
    <w:rsid w:val="00FF2931"/>
    <w:rsid w:val="00FF3677"/>
    <w:rsid w:val="00FF6138"/>
    <w:rsid w:val="00FF7568"/>
    <w:rsid w:val="00FF7A2C"/>
    <w:rsid w:val="0DDF4878"/>
    <w:rsid w:val="128C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6C16"/>
  <w14:defaultImageDpi w14:val="32767"/>
  <w15:chartTrackingRefBased/>
  <w15:docId w15:val="{4037A71F-3531-994C-A0F3-6526F53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4C7A"/>
    <w:pPr>
      <w:spacing w:before="180" w:after="180"/>
    </w:pPr>
    <w:rPr>
      <w:rFonts w:asciiTheme="minorEastAsia" w:hAnsiTheme="minorEastAsia"/>
    </w:rPr>
  </w:style>
  <w:style w:type="character" w:customStyle="1" w:styleId="BodyTextChar">
    <w:name w:val="Body Text Char"/>
    <w:basedOn w:val="DefaultParagraphFont"/>
    <w:link w:val="BodyText"/>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character" w:styleId="Hyperlink">
    <w:name w:val="Hyperlink"/>
    <w:basedOn w:val="DefaultParagraphFont"/>
    <w:uiPriority w:val="99"/>
    <w:unhideWhenUsed/>
    <w:rsid w:val="002B1EEC"/>
    <w:rPr>
      <w:color w:val="0563C1" w:themeColor="hyperlink"/>
      <w:u w:val="single"/>
    </w:rPr>
  </w:style>
  <w:style w:type="character" w:styleId="UnresolvedMention">
    <w:name w:val="Unresolved Mention"/>
    <w:basedOn w:val="DefaultParagraphFont"/>
    <w:uiPriority w:val="99"/>
    <w:rsid w:val="002B1EEC"/>
    <w:rPr>
      <w:color w:val="605E5C"/>
      <w:shd w:val="clear" w:color="auto" w:fill="E1DFDD"/>
    </w:rPr>
  </w:style>
  <w:style w:type="paragraph" w:styleId="ListParagraph">
    <w:name w:val="List Paragraph"/>
    <w:basedOn w:val="Normal"/>
    <w:link w:val="ListParagraphChar"/>
    <w:uiPriority w:val="34"/>
    <w:qFormat/>
    <w:rsid w:val="002B1EEC"/>
    <w:pPr>
      <w:ind w:left="720"/>
      <w:contextualSpacing/>
    </w:pPr>
  </w:style>
  <w:style w:type="paragraph" w:customStyle="1" w:styleId="EndNoteBibliographyTitle">
    <w:name w:val="EndNote Bibliography Title"/>
    <w:basedOn w:val="Normal"/>
    <w:link w:val="EndNoteBibliographyTitleChar"/>
    <w:rsid w:val="002B1EEC"/>
    <w:pPr>
      <w:jc w:val="center"/>
    </w:pPr>
    <w:rPr>
      <w:rFonts w:ascii="Calibri" w:hAnsi="Calibri" w:cs="Calibri"/>
    </w:rPr>
  </w:style>
  <w:style w:type="character" w:customStyle="1" w:styleId="ListParagraphChar">
    <w:name w:val="List Paragraph Char"/>
    <w:basedOn w:val="DefaultParagraphFont"/>
    <w:link w:val="ListParagraph"/>
    <w:uiPriority w:val="34"/>
    <w:rsid w:val="002B1EEC"/>
  </w:style>
  <w:style w:type="character" w:customStyle="1" w:styleId="EndNoteBibliographyTitleChar">
    <w:name w:val="EndNote Bibliography Title Char"/>
    <w:basedOn w:val="ListParagraphChar"/>
    <w:link w:val="EndNoteBibliographyTitle"/>
    <w:rsid w:val="002B1EEC"/>
    <w:rPr>
      <w:rFonts w:ascii="Calibri" w:hAnsi="Calibri" w:cs="Calibri"/>
    </w:rPr>
  </w:style>
  <w:style w:type="paragraph" w:customStyle="1" w:styleId="EndNoteBibliography">
    <w:name w:val="EndNote Bibliography"/>
    <w:basedOn w:val="Normal"/>
    <w:link w:val="EndNoteBibliographyChar"/>
    <w:rsid w:val="002B1EEC"/>
    <w:rPr>
      <w:rFonts w:ascii="Calibri" w:hAnsi="Calibri" w:cs="Calibri"/>
    </w:rPr>
  </w:style>
  <w:style w:type="character" w:customStyle="1" w:styleId="EndNoteBibliographyChar">
    <w:name w:val="EndNote Bibliography Char"/>
    <w:basedOn w:val="ListParagraphChar"/>
    <w:link w:val="EndNoteBibliography"/>
    <w:rsid w:val="002B1EEC"/>
    <w:rPr>
      <w:rFonts w:ascii="Calibri" w:hAnsi="Calibri" w:cs="Calibri"/>
    </w:rPr>
  </w:style>
  <w:style w:type="paragraph" w:styleId="Header">
    <w:name w:val="header"/>
    <w:basedOn w:val="Normal"/>
    <w:link w:val="HeaderChar"/>
    <w:uiPriority w:val="99"/>
    <w:unhideWhenUsed/>
    <w:rsid w:val="00186DDE"/>
    <w:pPr>
      <w:tabs>
        <w:tab w:val="center" w:pos="4680"/>
        <w:tab w:val="right" w:pos="9360"/>
      </w:tabs>
    </w:pPr>
  </w:style>
  <w:style w:type="character" w:customStyle="1" w:styleId="HeaderChar">
    <w:name w:val="Header Char"/>
    <w:basedOn w:val="DefaultParagraphFont"/>
    <w:link w:val="Header"/>
    <w:uiPriority w:val="99"/>
    <w:rsid w:val="00186DDE"/>
  </w:style>
  <w:style w:type="paragraph" w:styleId="Footer">
    <w:name w:val="footer"/>
    <w:basedOn w:val="Normal"/>
    <w:link w:val="FooterChar"/>
    <w:uiPriority w:val="99"/>
    <w:unhideWhenUsed/>
    <w:rsid w:val="00186DDE"/>
    <w:pPr>
      <w:tabs>
        <w:tab w:val="center" w:pos="4680"/>
        <w:tab w:val="right" w:pos="9360"/>
      </w:tabs>
    </w:pPr>
  </w:style>
  <w:style w:type="character" w:customStyle="1" w:styleId="FooterChar">
    <w:name w:val="Footer Char"/>
    <w:basedOn w:val="DefaultParagraphFont"/>
    <w:link w:val="Footer"/>
    <w:uiPriority w:val="99"/>
    <w:rsid w:val="00186DDE"/>
  </w:style>
  <w:style w:type="paragraph" w:styleId="BalloonText">
    <w:name w:val="Balloon Text"/>
    <w:basedOn w:val="Normal"/>
    <w:link w:val="BalloonTextChar"/>
    <w:uiPriority w:val="99"/>
    <w:semiHidden/>
    <w:unhideWhenUsed/>
    <w:rsid w:val="00D63B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B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76407"/>
    <w:rPr>
      <w:sz w:val="16"/>
      <w:szCs w:val="16"/>
    </w:rPr>
  </w:style>
  <w:style w:type="paragraph" w:styleId="CommentText">
    <w:name w:val="annotation text"/>
    <w:basedOn w:val="Normal"/>
    <w:link w:val="CommentTextChar"/>
    <w:uiPriority w:val="99"/>
    <w:semiHidden/>
    <w:unhideWhenUsed/>
    <w:rsid w:val="00576407"/>
    <w:rPr>
      <w:sz w:val="20"/>
      <w:szCs w:val="20"/>
    </w:rPr>
  </w:style>
  <w:style w:type="character" w:customStyle="1" w:styleId="CommentTextChar">
    <w:name w:val="Comment Text Char"/>
    <w:basedOn w:val="DefaultParagraphFont"/>
    <w:link w:val="CommentText"/>
    <w:uiPriority w:val="99"/>
    <w:semiHidden/>
    <w:rsid w:val="00576407"/>
    <w:rPr>
      <w:sz w:val="20"/>
      <w:szCs w:val="20"/>
    </w:rPr>
  </w:style>
  <w:style w:type="paragraph" w:styleId="CommentSubject">
    <w:name w:val="annotation subject"/>
    <w:basedOn w:val="CommentText"/>
    <w:next w:val="CommentText"/>
    <w:link w:val="CommentSubjectChar"/>
    <w:uiPriority w:val="99"/>
    <w:semiHidden/>
    <w:unhideWhenUsed/>
    <w:rsid w:val="00576407"/>
    <w:rPr>
      <w:b/>
      <w:bCs/>
    </w:rPr>
  </w:style>
  <w:style w:type="character" w:customStyle="1" w:styleId="CommentSubjectChar">
    <w:name w:val="Comment Subject Char"/>
    <w:basedOn w:val="CommentTextChar"/>
    <w:link w:val="CommentSubject"/>
    <w:uiPriority w:val="99"/>
    <w:semiHidden/>
    <w:rsid w:val="00576407"/>
    <w:rPr>
      <w:b/>
      <w:bCs/>
      <w:sz w:val="20"/>
      <w:szCs w:val="20"/>
    </w:rPr>
  </w:style>
  <w:style w:type="table" w:styleId="TableGrid">
    <w:name w:val="Table Grid"/>
    <w:basedOn w:val="TableNormal"/>
    <w:uiPriority w:val="39"/>
    <w:rsid w:val="0039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77F34"/>
  </w:style>
  <w:style w:type="paragraph" w:styleId="Revision">
    <w:name w:val="Revision"/>
    <w:hidden/>
    <w:uiPriority w:val="99"/>
    <w:semiHidden/>
    <w:rsid w:val="0059540E"/>
  </w:style>
  <w:style w:type="character" w:styleId="FollowedHyperlink">
    <w:name w:val="FollowedHyperlink"/>
    <w:basedOn w:val="DefaultParagraphFont"/>
    <w:uiPriority w:val="99"/>
    <w:semiHidden/>
    <w:unhideWhenUsed/>
    <w:rsid w:val="00451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435">
      <w:bodyDiv w:val="1"/>
      <w:marLeft w:val="0"/>
      <w:marRight w:val="0"/>
      <w:marTop w:val="0"/>
      <w:marBottom w:val="0"/>
      <w:divBdr>
        <w:top w:val="none" w:sz="0" w:space="0" w:color="auto"/>
        <w:left w:val="none" w:sz="0" w:space="0" w:color="auto"/>
        <w:bottom w:val="none" w:sz="0" w:space="0" w:color="auto"/>
        <w:right w:val="none" w:sz="0" w:space="0" w:color="auto"/>
      </w:divBdr>
    </w:div>
    <w:div w:id="208536508">
      <w:bodyDiv w:val="1"/>
      <w:marLeft w:val="0"/>
      <w:marRight w:val="0"/>
      <w:marTop w:val="0"/>
      <w:marBottom w:val="0"/>
      <w:divBdr>
        <w:top w:val="none" w:sz="0" w:space="0" w:color="auto"/>
        <w:left w:val="none" w:sz="0" w:space="0" w:color="auto"/>
        <w:bottom w:val="none" w:sz="0" w:space="0" w:color="auto"/>
        <w:right w:val="none" w:sz="0" w:space="0" w:color="auto"/>
      </w:divBdr>
    </w:div>
    <w:div w:id="332344651">
      <w:bodyDiv w:val="1"/>
      <w:marLeft w:val="0"/>
      <w:marRight w:val="0"/>
      <w:marTop w:val="0"/>
      <w:marBottom w:val="0"/>
      <w:divBdr>
        <w:top w:val="none" w:sz="0" w:space="0" w:color="auto"/>
        <w:left w:val="none" w:sz="0" w:space="0" w:color="auto"/>
        <w:bottom w:val="none" w:sz="0" w:space="0" w:color="auto"/>
        <w:right w:val="none" w:sz="0" w:space="0" w:color="auto"/>
      </w:divBdr>
    </w:div>
    <w:div w:id="378868420">
      <w:bodyDiv w:val="1"/>
      <w:marLeft w:val="0"/>
      <w:marRight w:val="0"/>
      <w:marTop w:val="0"/>
      <w:marBottom w:val="0"/>
      <w:divBdr>
        <w:top w:val="none" w:sz="0" w:space="0" w:color="auto"/>
        <w:left w:val="none" w:sz="0" w:space="0" w:color="auto"/>
        <w:bottom w:val="none" w:sz="0" w:space="0" w:color="auto"/>
        <w:right w:val="none" w:sz="0" w:space="0" w:color="auto"/>
      </w:divBdr>
    </w:div>
    <w:div w:id="401605774">
      <w:bodyDiv w:val="1"/>
      <w:marLeft w:val="0"/>
      <w:marRight w:val="0"/>
      <w:marTop w:val="0"/>
      <w:marBottom w:val="0"/>
      <w:divBdr>
        <w:top w:val="none" w:sz="0" w:space="0" w:color="auto"/>
        <w:left w:val="none" w:sz="0" w:space="0" w:color="auto"/>
        <w:bottom w:val="none" w:sz="0" w:space="0" w:color="auto"/>
        <w:right w:val="none" w:sz="0" w:space="0" w:color="auto"/>
      </w:divBdr>
    </w:div>
    <w:div w:id="445932025">
      <w:bodyDiv w:val="1"/>
      <w:marLeft w:val="0"/>
      <w:marRight w:val="0"/>
      <w:marTop w:val="0"/>
      <w:marBottom w:val="0"/>
      <w:divBdr>
        <w:top w:val="none" w:sz="0" w:space="0" w:color="auto"/>
        <w:left w:val="none" w:sz="0" w:space="0" w:color="auto"/>
        <w:bottom w:val="none" w:sz="0" w:space="0" w:color="auto"/>
        <w:right w:val="none" w:sz="0" w:space="0" w:color="auto"/>
      </w:divBdr>
    </w:div>
    <w:div w:id="1072704310">
      <w:bodyDiv w:val="1"/>
      <w:marLeft w:val="0"/>
      <w:marRight w:val="0"/>
      <w:marTop w:val="0"/>
      <w:marBottom w:val="0"/>
      <w:divBdr>
        <w:top w:val="none" w:sz="0" w:space="0" w:color="auto"/>
        <w:left w:val="none" w:sz="0" w:space="0" w:color="auto"/>
        <w:bottom w:val="none" w:sz="0" w:space="0" w:color="auto"/>
        <w:right w:val="none" w:sz="0" w:space="0" w:color="auto"/>
      </w:divBdr>
    </w:div>
    <w:div w:id="1415665125">
      <w:bodyDiv w:val="1"/>
      <w:marLeft w:val="0"/>
      <w:marRight w:val="0"/>
      <w:marTop w:val="0"/>
      <w:marBottom w:val="0"/>
      <w:divBdr>
        <w:top w:val="none" w:sz="0" w:space="0" w:color="auto"/>
        <w:left w:val="none" w:sz="0" w:space="0" w:color="auto"/>
        <w:bottom w:val="none" w:sz="0" w:space="0" w:color="auto"/>
        <w:right w:val="none" w:sz="0" w:space="0" w:color="auto"/>
      </w:divBdr>
    </w:div>
    <w:div w:id="1774520505">
      <w:bodyDiv w:val="1"/>
      <w:marLeft w:val="0"/>
      <w:marRight w:val="0"/>
      <w:marTop w:val="0"/>
      <w:marBottom w:val="0"/>
      <w:divBdr>
        <w:top w:val="none" w:sz="0" w:space="0" w:color="auto"/>
        <w:left w:val="none" w:sz="0" w:space="0" w:color="auto"/>
        <w:bottom w:val="none" w:sz="0" w:space="0" w:color="auto"/>
        <w:right w:val="none" w:sz="0" w:space="0" w:color="auto"/>
      </w:divBdr>
    </w:div>
    <w:div w:id="1817642443">
      <w:bodyDiv w:val="1"/>
      <w:marLeft w:val="0"/>
      <w:marRight w:val="0"/>
      <w:marTop w:val="0"/>
      <w:marBottom w:val="0"/>
      <w:divBdr>
        <w:top w:val="none" w:sz="0" w:space="0" w:color="auto"/>
        <w:left w:val="none" w:sz="0" w:space="0" w:color="auto"/>
        <w:bottom w:val="none" w:sz="0" w:space="0" w:color="auto"/>
        <w:right w:val="none" w:sz="0" w:space="0" w:color="auto"/>
      </w:divBdr>
    </w:div>
    <w:div w:id="1860855805">
      <w:bodyDiv w:val="1"/>
      <w:marLeft w:val="0"/>
      <w:marRight w:val="0"/>
      <w:marTop w:val="0"/>
      <w:marBottom w:val="0"/>
      <w:divBdr>
        <w:top w:val="none" w:sz="0" w:space="0" w:color="auto"/>
        <w:left w:val="none" w:sz="0" w:space="0" w:color="auto"/>
        <w:bottom w:val="none" w:sz="0" w:space="0" w:color="auto"/>
        <w:right w:val="none" w:sz="0" w:space="0" w:color="auto"/>
      </w:divBdr>
    </w:div>
    <w:div w:id="1868563568">
      <w:bodyDiv w:val="1"/>
      <w:marLeft w:val="0"/>
      <w:marRight w:val="0"/>
      <w:marTop w:val="0"/>
      <w:marBottom w:val="0"/>
      <w:divBdr>
        <w:top w:val="none" w:sz="0" w:space="0" w:color="auto"/>
        <w:left w:val="none" w:sz="0" w:space="0" w:color="auto"/>
        <w:bottom w:val="none" w:sz="0" w:space="0" w:color="auto"/>
        <w:right w:val="none" w:sz="0" w:space="0" w:color="auto"/>
      </w:divBdr>
    </w:div>
    <w:div w:id="20610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8637/jss.v067.i01" TargetMode="External"/><Relationship Id="rId18" Type="http://schemas.openxmlformats.org/officeDocument/2006/relationships/hyperlink" Target="https://doi.org/10.1002/nur.4770120604" TargetMode="External"/><Relationship Id="rId26" Type="http://schemas.openxmlformats.org/officeDocument/2006/relationships/hyperlink" Target="https://doi.org/10.1007/BF00960495" TargetMode="External"/><Relationship Id="rId39" Type="http://schemas.openxmlformats.org/officeDocument/2006/relationships/hyperlink" Target="https://CRAN.R-project.org/package=psych" TargetMode="External"/><Relationship Id="rId21" Type="http://schemas.openxmlformats.org/officeDocument/2006/relationships/hyperlink" Target="https://doi.org/10.1037/a0027782" TargetMode="External"/><Relationship Id="rId34" Type="http://schemas.openxmlformats.org/officeDocument/2006/relationships/hyperlink" Target="https://doi.org/10.1016/j.cpr.2014.01.005" TargetMode="External"/><Relationship Id="rId42" Type="http://schemas.openxmlformats.org/officeDocument/2006/relationships/hyperlink" Target="http://www.ncbi.nlm.nih.gov/pubmed/9881538" TargetMode="External"/><Relationship Id="rId47" Type="http://schemas.openxmlformats.org/officeDocument/2006/relationships/hyperlink" Target="https://doi.org/10.1017/S1092852900027279" TargetMode="External"/><Relationship Id="rId50" Type="http://schemas.openxmlformats.org/officeDocument/2006/relationships/hyperlink" Target="https://doi.org/10.1007/BF03395706" TargetMode="External"/><Relationship Id="rId7" Type="http://schemas.openxmlformats.org/officeDocument/2006/relationships/hyperlink" Target="mailto:clarissa.ong@usu.edu" TargetMode="External"/><Relationship Id="rId2" Type="http://schemas.openxmlformats.org/officeDocument/2006/relationships/styles" Target="styles.xml"/><Relationship Id="rId16" Type="http://schemas.openxmlformats.org/officeDocument/2006/relationships/hyperlink" Target="https://doi.org/10.1001/jama.2016.4326" TargetMode="External"/><Relationship Id="rId29" Type="http://schemas.openxmlformats.org/officeDocument/2006/relationships/hyperlink" Target="https://doi.org/10.1002/(SICI)1099-0879(199612)3:4" TargetMode="External"/><Relationship Id="rId11" Type="http://schemas.openxmlformats.org/officeDocument/2006/relationships/hyperlink" Target="https://doi.org/10.1371/journal.pone.0013196" TargetMode="External"/><Relationship Id="rId24" Type="http://schemas.openxmlformats.org/officeDocument/2006/relationships/hyperlink" Target="https://doi.org/10.1001/jamapsychiatry.2020.4364" TargetMode="External"/><Relationship Id="rId32" Type="http://schemas.openxmlformats.org/officeDocument/2006/relationships/hyperlink" Target="https://doi.org/10.1002/jclp.22254" TargetMode="External"/><Relationship Id="rId37" Type="http://schemas.openxmlformats.org/officeDocument/2006/relationships/hyperlink" Target="https://doi.org/https://doi.org/10.1016/j.beth.2015.10.004" TargetMode="External"/><Relationship Id="rId40" Type="http://schemas.openxmlformats.org/officeDocument/2006/relationships/hyperlink" Target="http://www.rstudio.com/" TargetMode="External"/><Relationship Id="rId45" Type="http://schemas.openxmlformats.org/officeDocument/2006/relationships/hyperlink" Target="https://doi.org/10.2196/jmir.1966"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02/wps.20151" TargetMode="External"/><Relationship Id="rId19" Type="http://schemas.openxmlformats.org/officeDocument/2006/relationships/hyperlink" Target="https://doi.org/10.1016/j.jcbs.2017.08.002" TargetMode="External"/><Relationship Id="rId31" Type="http://schemas.openxmlformats.org/officeDocument/2006/relationships/hyperlink" Target="https://doi.org/10.1177/0145445516659645" TargetMode="External"/><Relationship Id="rId44" Type="http://schemas.openxmlformats.org/officeDocument/2006/relationships/hyperlink" Target="https://doi.org/10.1016/j.brat.2018.06.005" TargetMode="External"/><Relationship Id="rId52"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doi.org/10.1159/000365764" TargetMode="External"/><Relationship Id="rId14" Type="http://schemas.openxmlformats.org/officeDocument/2006/relationships/hyperlink" Target="https://doi.org/10.1016/j.beth.2011.03.007" TargetMode="External"/><Relationship Id="rId22" Type="http://schemas.openxmlformats.org/officeDocument/2006/relationships/hyperlink" Target="https://doi.org/10.1038/srep29281" TargetMode="External"/><Relationship Id="rId27" Type="http://schemas.openxmlformats.org/officeDocument/2006/relationships/hyperlink" Target="https://doi.org/10.1016/j.invent.2015.01.001" TargetMode="External"/><Relationship Id="rId30" Type="http://schemas.openxmlformats.org/officeDocument/2006/relationships/hyperlink" Target="https://doi.org/10.18637/jss.v055.i08" TargetMode="External"/><Relationship Id="rId35" Type="http://schemas.openxmlformats.org/officeDocument/2006/relationships/hyperlink" Target="https://doi.org/https://doi.org/10.1016/j.brat.2019.103485" TargetMode="External"/><Relationship Id="rId43" Type="http://schemas.openxmlformats.org/officeDocument/2006/relationships/hyperlink" Target="https://CRAN.R-project.org/package=effsize" TargetMode="External"/><Relationship Id="rId48" Type="http://schemas.openxmlformats.org/officeDocument/2006/relationships/hyperlink" Target="https://doi.org/10.1016/j.jad.2017.06.041" TargetMode="External"/><Relationship Id="rId8" Type="http://schemas.openxmlformats.org/officeDocument/2006/relationships/hyperlink" Target="https://scce.usu.edu/services/act-guide/"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oi.org/10.1037/a0028310" TargetMode="External"/><Relationship Id="rId17" Type="http://schemas.openxmlformats.org/officeDocument/2006/relationships/hyperlink" Target="https://doi.org/10.1186/1477-7525-1-60" TargetMode="External"/><Relationship Id="rId25" Type="http://schemas.openxmlformats.org/officeDocument/2006/relationships/hyperlink" Target="https://doi.org/10.1001/jamapsychiatry.2017.0044" TargetMode="External"/><Relationship Id="rId33" Type="http://schemas.openxmlformats.org/officeDocument/2006/relationships/hyperlink" Target="https://doi.org/10.1016/j.invent.2018.06.004" TargetMode="External"/><Relationship Id="rId38" Type="http://schemas.openxmlformats.org/officeDocument/2006/relationships/hyperlink" Target="https://www.R-project.org/" TargetMode="External"/><Relationship Id="rId46" Type="http://schemas.openxmlformats.org/officeDocument/2006/relationships/hyperlink" Target="https://doi.org/10.2196/jmir.954" TargetMode="External"/><Relationship Id="rId20" Type="http://schemas.openxmlformats.org/officeDocument/2006/relationships/hyperlink" Target="https://doi.org/10.1348/014466505X29657" TargetMode="External"/><Relationship Id="rId41" Type="http://schemas.openxmlformats.org/officeDocument/2006/relationships/hyperlink" Target="https://doi.org/10.1186/1745-6215-12-17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92/bjp.186.1.11" TargetMode="External"/><Relationship Id="rId23" Type="http://schemas.openxmlformats.org/officeDocument/2006/relationships/hyperlink" Target="https://doi.org/10.1037/0022-006X.59.1.12" TargetMode="External"/><Relationship Id="rId28" Type="http://schemas.openxmlformats.org/officeDocument/2006/relationships/hyperlink" Target="https://doi.org/10.1002/mpr.1359" TargetMode="External"/><Relationship Id="rId36" Type="http://schemas.openxmlformats.org/officeDocument/2006/relationships/hyperlink" Target="https://doi.org/10.1016/j.invent.2017.10.003" TargetMode="External"/><Relationship Id="rId49" Type="http://schemas.openxmlformats.org/officeDocument/2006/relationships/hyperlink" Target="http://CRAN.R-project.org/package=tidy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19047</Words>
  <Characters>108573</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Michael Levin</cp:lastModifiedBy>
  <cp:revision>2</cp:revision>
  <dcterms:created xsi:type="dcterms:W3CDTF">2021-09-15T14:39:00Z</dcterms:created>
  <dcterms:modified xsi:type="dcterms:W3CDTF">2021-09-15T14:39:00Z</dcterms:modified>
</cp:coreProperties>
</file>