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785C0" w14:textId="4E7C702E" w:rsidR="00814330" w:rsidRDefault="00814330" w:rsidP="00814330">
      <w:pPr>
        <w:spacing w:line="480" w:lineRule="auto"/>
        <w:contextualSpacing/>
        <w:jc w:val="center"/>
        <w:rPr>
          <w:rFonts w:ascii="Times New Roman" w:eastAsia="Times New Roman" w:hAnsi="Times New Roman" w:cs="Times New Roman"/>
          <w:bCs/>
        </w:rPr>
      </w:pPr>
    </w:p>
    <w:p w14:paraId="16E86BC8" w14:textId="77777777" w:rsidR="00972866" w:rsidRPr="00BB461E" w:rsidRDefault="00972866" w:rsidP="00814330">
      <w:pPr>
        <w:spacing w:line="480" w:lineRule="auto"/>
        <w:contextualSpacing/>
        <w:jc w:val="center"/>
        <w:rPr>
          <w:rFonts w:ascii="Times New Roman" w:eastAsia="Times New Roman" w:hAnsi="Times New Roman" w:cs="Times New Roman"/>
          <w:bCs/>
        </w:rPr>
      </w:pPr>
    </w:p>
    <w:p w14:paraId="70FEDF61" w14:textId="77777777" w:rsidR="00814330" w:rsidRPr="00BB461E" w:rsidRDefault="00814330" w:rsidP="00814330">
      <w:pPr>
        <w:spacing w:line="480" w:lineRule="auto"/>
        <w:contextualSpacing/>
        <w:jc w:val="center"/>
        <w:rPr>
          <w:rFonts w:ascii="Times New Roman" w:eastAsia="Times New Roman" w:hAnsi="Times New Roman" w:cs="Times New Roman"/>
          <w:bCs/>
        </w:rPr>
      </w:pPr>
    </w:p>
    <w:p w14:paraId="0A533707" w14:textId="12B35A8C" w:rsidR="00814330" w:rsidRPr="00BB461E" w:rsidRDefault="00814330" w:rsidP="00814330">
      <w:pPr>
        <w:spacing w:line="480" w:lineRule="auto"/>
        <w:contextualSpacing/>
        <w:jc w:val="center"/>
        <w:rPr>
          <w:rFonts w:ascii="Times New Roman" w:eastAsia="Times New Roman" w:hAnsi="Times New Roman" w:cs="Times New Roman"/>
          <w:bCs/>
        </w:rPr>
      </w:pPr>
    </w:p>
    <w:p w14:paraId="05A56A28" w14:textId="449A57D8" w:rsidR="00C739C8" w:rsidRPr="00BB461E" w:rsidRDefault="00C739C8" w:rsidP="00814330">
      <w:pPr>
        <w:spacing w:line="480" w:lineRule="auto"/>
        <w:contextualSpacing/>
        <w:jc w:val="center"/>
        <w:rPr>
          <w:rFonts w:ascii="Times New Roman" w:eastAsia="Times New Roman" w:hAnsi="Times New Roman" w:cs="Times New Roman"/>
          <w:bCs/>
        </w:rPr>
      </w:pPr>
    </w:p>
    <w:p w14:paraId="7028C43F" w14:textId="77777777" w:rsidR="00C739C8" w:rsidRPr="00BB461E" w:rsidRDefault="00C739C8" w:rsidP="00814330">
      <w:pPr>
        <w:spacing w:line="480" w:lineRule="auto"/>
        <w:contextualSpacing/>
        <w:jc w:val="center"/>
        <w:rPr>
          <w:rFonts w:ascii="Times New Roman" w:eastAsia="Times New Roman" w:hAnsi="Times New Roman" w:cs="Times New Roman"/>
          <w:bCs/>
        </w:rPr>
      </w:pPr>
    </w:p>
    <w:p w14:paraId="2118A581" w14:textId="77777777" w:rsidR="00814330" w:rsidRPr="00BB461E" w:rsidRDefault="00814330" w:rsidP="00814330">
      <w:pPr>
        <w:spacing w:line="480" w:lineRule="auto"/>
        <w:contextualSpacing/>
        <w:jc w:val="center"/>
        <w:rPr>
          <w:rFonts w:ascii="Times New Roman" w:eastAsia="Times New Roman" w:hAnsi="Times New Roman" w:cs="Times New Roman"/>
          <w:bCs/>
        </w:rPr>
      </w:pPr>
    </w:p>
    <w:p w14:paraId="7B51F384" w14:textId="77777777" w:rsidR="00814330" w:rsidRPr="00BB461E" w:rsidRDefault="00814330" w:rsidP="00814330">
      <w:pPr>
        <w:spacing w:line="480" w:lineRule="auto"/>
        <w:contextualSpacing/>
        <w:jc w:val="center"/>
        <w:rPr>
          <w:rFonts w:ascii="Times New Roman" w:eastAsia="Times New Roman" w:hAnsi="Times New Roman" w:cs="Times New Roman"/>
          <w:bCs/>
        </w:rPr>
      </w:pPr>
    </w:p>
    <w:p w14:paraId="333C18E7" w14:textId="77777777" w:rsidR="00814330" w:rsidRPr="00BB461E" w:rsidRDefault="00814330" w:rsidP="00814330">
      <w:pPr>
        <w:spacing w:line="480" w:lineRule="auto"/>
        <w:contextualSpacing/>
        <w:jc w:val="center"/>
        <w:rPr>
          <w:rFonts w:ascii="Times New Roman" w:eastAsia="Times New Roman" w:hAnsi="Times New Roman" w:cs="Times New Roman"/>
          <w:bCs/>
        </w:rPr>
      </w:pPr>
    </w:p>
    <w:p w14:paraId="6E118286" w14:textId="20A1F448" w:rsidR="00814330" w:rsidRPr="00BB461E" w:rsidRDefault="00A655DD" w:rsidP="00814330">
      <w:pPr>
        <w:spacing w:line="480" w:lineRule="auto"/>
        <w:contextualSpacing/>
        <w:jc w:val="center"/>
        <w:rPr>
          <w:rFonts w:ascii="Times New Roman" w:eastAsia="Times New Roman" w:hAnsi="Times New Roman" w:cs="Times New Roman"/>
          <w:bCs/>
        </w:rPr>
      </w:pPr>
      <w:r w:rsidRPr="00BB461E">
        <w:rPr>
          <w:rFonts w:ascii="Times New Roman" w:eastAsia="Times New Roman" w:hAnsi="Times New Roman" w:cs="Times New Roman"/>
          <w:bCs/>
        </w:rPr>
        <w:t>Comparing</w:t>
      </w:r>
      <w:r w:rsidR="00814330" w:rsidRPr="00BB461E">
        <w:rPr>
          <w:rFonts w:ascii="Times New Roman" w:eastAsia="Times New Roman" w:hAnsi="Times New Roman" w:cs="Times New Roman"/>
          <w:bCs/>
        </w:rPr>
        <w:t xml:space="preserve"> in-the-moment skill coaching effects from </w:t>
      </w:r>
      <w:r w:rsidRPr="00BB461E">
        <w:rPr>
          <w:rFonts w:ascii="Times New Roman" w:eastAsia="Times New Roman" w:hAnsi="Times New Roman" w:cs="Times New Roman"/>
          <w:bCs/>
        </w:rPr>
        <w:t>tailored versus non-tailored</w:t>
      </w:r>
      <w:r w:rsidR="00814330" w:rsidRPr="00BB461E">
        <w:rPr>
          <w:rFonts w:ascii="Times New Roman" w:eastAsia="Times New Roman" w:hAnsi="Times New Roman" w:cs="Times New Roman"/>
          <w:bCs/>
        </w:rPr>
        <w:t xml:space="preserve"> Acceptance and Commitment Therapy mobile app</w:t>
      </w:r>
      <w:r w:rsidRPr="00BB461E">
        <w:rPr>
          <w:rFonts w:ascii="Times New Roman" w:eastAsia="Times New Roman" w:hAnsi="Times New Roman" w:cs="Times New Roman"/>
          <w:bCs/>
        </w:rPr>
        <w:t>s</w:t>
      </w:r>
      <w:r w:rsidR="0035241C">
        <w:rPr>
          <w:rFonts w:ascii="Times New Roman" w:eastAsia="Times New Roman" w:hAnsi="Times New Roman" w:cs="Times New Roman"/>
          <w:bCs/>
        </w:rPr>
        <w:t xml:space="preserve"> in a non-clinical sample</w:t>
      </w:r>
    </w:p>
    <w:p w14:paraId="4A21B223" w14:textId="33DAF0C2" w:rsidR="00CE18DC" w:rsidRPr="00EE3FEE" w:rsidRDefault="00CE18DC" w:rsidP="00CE18DC">
      <w:pPr>
        <w:spacing w:line="480" w:lineRule="auto"/>
        <w:contextualSpacing/>
        <w:jc w:val="center"/>
        <w:rPr>
          <w:rFonts w:ascii="Times New Roman" w:eastAsia="Times New Roman" w:hAnsi="Times New Roman" w:cs="Times New Roman"/>
          <w:bCs/>
        </w:rPr>
      </w:pPr>
      <w:r w:rsidRPr="00EE3FEE">
        <w:rPr>
          <w:rFonts w:ascii="Times New Roman" w:eastAsia="Times New Roman" w:hAnsi="Times New Roman" w:cs="Times New Roman"/>
          <w:bCs/>
        </w:rPr>
        <w:t xml:space="preserve">Michael E. Levin </w:t>
      </w:r>
      <w:r w:rsidRPr="00EE3FEE">
        <w:rPr>
          <w:rFonts w:ascii="Times New Roman" w:hAnsi="Times New Roman" w:cs="Times New Roman"/>
          <w:vertAlign w:val="superscript"/>
        </w:rPr>
        <w:t>a*</w:t>
      </w:r>
      <w:r w:rsidRPr="00EE3FEE">
        <w:rPr>
          <w:rFonts w:ascii="Times New Roman" w:eastAsia="Times New Roman" w:hAnsi="Times New Roman" w:cs="Times New Roman"/>
          <w:bCs/>
        </w:rPr>
        <w:t xml:space="preserve">, Cynthia Navarro </w:t>
      </w:r>
      <w:r w:rsidRPr="00EE3FEE">
        <w:rPr>
          <w:rFonts w:ascii="Times New Roman" w:hAnsi="Times New Roman" w:cs="Times New Roman"/>
          <w:vertAlign w:val="superscript"/>
        </w:rPr>
        <w:t>a</w:t>
      </w:r>
      <w:r w:rsidRPr="00EE3FEE">
        <w:rPr>
          <w:rFonts w:ascii="Times New Roman" w:eastAsia="Times New Roman" w:hAnsi="Times New Roman" w:cs="Times New Roman"/>
          <w:bCs/>
        </w:rPr>
        <w:t xml:space="preserve">, Rick A. Cruz </w:t>
      </w:r>
      <w:r w:rsidRPr="00EE3FEE">
        <w:rPr>
          <w:rFonts w:ascii="Times New Roman" w:hAnsi="Times New Roman" w:cs="Times New Roman"/>
          <w:vertAlign w:val="superscript"/>
        </w:rPr>
        <w:t>a</w:t>
      </w:r>
      <w:r w:rsidRPr="00EE3FEE">
        <w:rPr>
          <w:rFonts w:ascii="Times New Roman" w:eastAsia="Times New Roman" w:hAnsi="Times New Roman" w:cs="Times New Roman"/>
          <w:bCs/>
        </w:rPr>
        <w:t xml:space="preserve"> &amp; Jack </w:t>
      </w:r>
      <w:proofErr w:type="spellStart"/>
      <w:proofErr w:type="gramStart"/>
      <w:r w:rsidRPr="00EE3FEE">
        <w:rPr>
          <w:rFonts w:ascii="Times New Roman" w:eastAsia="Times New Roman" w:hAnsi="Times New Roman" w:cs="Times New Roman"/>
          <w:bCs/>
        </w:rPr>
        <w:t>Haeger</w:t>
      </w:r>
      <w:proofErr w:type="spellEnd"/>
      <w:r w:rsidRPr="00EE3FEE">
        <w:rPr>
          <w:rFonts w:ascii="Times New Roman" w:hAnsi="Times New Roman" w:cs="Times New Roman"/>
          <w:vertAlign w:val="superscript"/>
        </w:rPr>
        <w:t xml:space="preserve">  a</w:t>
      </w:r>
      <w:proofErr w:type="gramEnd"/>
    </w:p>
    <w:p w14:paraId="09BBBA51" w14:textId="77777777" w:rsidR="00CE18DC" w:rsidRPr="00EE3FEE" w:rsidRDefault="00CE18DC" w:rsidP="00CE18DC">
      <w:pPr>
        <w:rPr>
          <w:rFonts w:ascii="Times New Roman" w:eastAsia="Times New Roman" w:hAnsi="Times New Roman" w:cs="Times New Roman"/>
          <w:bCs/>
        </w:rPr>
      </w:pPr>
    </w:p>
    <w:p w14:paraId="01E7617D" w14:textId="77777777" w:rsidR="00CE18DC" w:rsidRPr="00EE3FEE" w:rsidRDefault="00CE18DC" w:rsidP="00CE18DC">
      <w:pPr>
        <w:rPr>
          <w:rFonts w:ascii="Times New Roman" w:eastAsia="Times New Roman" w:hAnsi="Times New Roman" w:cs="Times New Roman"/>
          <w:bCs/>
        </w:rPr>
      </w:pPr>
    </w:p>
    <w:p w14:paraId="2493A465" w14:textId="77777777" w:rsidR="00CE18DC" w:rsidRPr="00EE3FEE" w:rsidRDefault="00CE18DC" w:rsidP="00CE18DC">
      <w:pPr>
        <w:rPr>
          <w:rFonts w:ascii="Times New Roman" w:eastAsia="Times New Roman" w:hAnsi="Times New Roman" w:cs="Times New Roman"/>
          <w:bCs/>
        </w:rPr>
      </w:pPr>
    </w:p>
    <w:p w14:paraId="4F168212" w14:textId="77777777" w:rsidR="00CE18DC" w:rsidRPr="00EE3FEE" w:rsidRDefault="00CE18DC" w:rsidP="00CE18DC">
      <w:pPr>
        <w:rPr>
          <w:rFonts w:ascii="Times New Roman" w:eastAsia="Times New Roman" w:hAnsi="Times New Roman" w:cs="Times New Roman"/>
          <w:bCs/>
        </w:rPr>
      </w:pPr>
    </w:p>
    <w:p w14:paraId="2D88D30B" w14:textId="1E94435F" w:rsidR="00CE18DC" w:rsidRDefault="00CE18DC" w:rsidP="00CE18DC">
      <w:pPr>
        <w:rPr>
          <w:rFonts w:ascii="Times New Roman" w:eastAsia="Times New Roman" w:hAnsi="Times New Roman" w:cs="Times New Roman"/>
          <w:bCs/>
        </w:rPr>
      </w:pPr>
    </w:p>
    <w:p w14:paraId="38E95D9E" w14:textId="19D42B3F" w:rsidR="00EE3FEE" w:rsidRDefault="00EE3FEE" w:rsidP="00CE18DC">
      <w:pPr>
        <w:rPr>
          <w:rFonts w:ascii="Times New Roman" w:eastAsia="Times New Roman" w:hAnsi="Times New Roman" w:cs="Times New Roman"/>
          <w:bCs/>
        </w:rPr>
      </w:pPr>
    </w:p>
    <w:p w14:paraId="7B8BD6C4" w14:textId="794A34DF" w:rsidR="00EE3FEE" w:rsidRDefault="00EE3FEE" w:rsidP="00CE18DC">
      <w:pPr>
        <w:rPr>
          <w:rFonts w:ascii="Times New Roman" w:eastAsia="Times New Roman" w:hAnsi="Times New Roman" w:cs="Times New Roman"/>
          <w:bCs/>
        </w:rPr>
      </w:pPr>
    </w:p>
    <w:p w14:paraId="2EDB5788" w14:textId="783B6434" w:rsidR="00EE3FEE" w:rsidRDefault="00EE3FEE" w:rsidP="00CE18DC">
      <w:pPr>
        <w:rPr>
          <w:rFonts w:ascii="Times New Roman" w:eastAsia="Times New Roman" w:hAnsi="Times New Roman" w:cs="Times New Roman"/>
          <w:bCs/>
        </w:rPr>
      </w:pPr>
    </w:p>
    <w:p w14:paraId="1980131B" w14:textId="77777777" w:rsidR="00EE3FEE" w:rsidRPr="00EE3FEE" w:rsidRDefault="00EE3FEE" w:rsidP="00CE18DC">
      <w:pPr>
        <w:rPr>
          <w:rFonts w:ascii="Times New Roman" w:eastAsia="Times New Roman" w:hAnsi="Times New Roman" w:cs="Times New Roman"/>
          <w:bCs/>
        </w:rPr>
      </w:pPr>
      <w:bookmarkStart w:id="0" w:name="_GoBack"/>
      <w:bookmarkEnd w:id="0"/>
    </w:p>
    <w:p w14:paraId="7515130D" w14:textId="77777777" w:rsidR="00CE18DC" w:rsidRPr="00EE3FEE" w:rsidRDefault="00CE18DC" w:rsidP="00CE18DC">
      <w:pPr>
        <w:rPr>
          <w:rFonts w:ascii="Times New Roman" w:eastAsia="Times New Roman" w:hAnsi="Times New Roman" w:cs="Times New Roman"/>
          <w:bCs/>
        </w:rPr>
      </w:pPr>
    </w:p>
    <w:p w14:paraId="4488D38E" w14:textId="77777777" w:rsidR="00CE18DC" w:rsidRPr="00EE3FEE" w:rsidRDefault="00CE18DC" w:rsidP="00CE18DC">
      <w:pPr>
        <w:rPr>
          <w:rFonts w:ascii="Times New Roman" w:eastAsia="Times New Roman" w:hAnsi="Times New Roman" w:cs="Times New Roman"/>
          <w:bCs/>
        </w:rPr>
      </w:pPr>
    </w:p>
    <w:p w14:paraId="5028D5E9" w14:textId="77777777" w:rsidR="00CE18DC" w:rsidRPr="00EE3FEE" w:rsidRDefault="00CE18DC" w:rsidP="00CE18DC">
      <w:pPr>
        <w:rPr>
          <w:rFonts w:ascii="Times New Roman" w:eastAsia="Times New Roman" w:hAnsi="Times New Roman" w:cs="Times New Roman"/>
          <w:bCs/>
        </w:rPr>
      </w:pPr>
    </w:p>
    <w:p w14:paraId="49A337FE" w14:textId="77777777" w:rsidR="00CE18DC" w:rsidRPr="00EE3FEE" w:rsidRDefault="00CE18DC" w:rsidP="00CE18DC">
      <w:pPr>
        <w:autoSpaceDE w:val="0"/>
        <w:autoSpaceDN w:val="0"/>
        <w:adjustRightInd w:val="0"/>
        <w:spacing w:line="480" w:lineRule="auto"/>
        <w:contextualSpacing/>
        <w:rPr>
          <w:rFonts w:ascii="Times New Roman" w:hAnsi="Times New Roman" w:cs="Times New Roman"/>
          <w:vertAlign w:val="superscript"/>
        </w:rPr>
      </w:pPr>
      <w:r w:rsidRPr="00EE3FEE">
        <w:rPr>
          <w:rFonts w:ascii="Times New Roman" w:hAnsi="Times New Roman" w:cs="Times New Roman"/>
          <w:vertAlign w:val="superscript"/>
        </w:rPr>
        <w:t>a</w:t>
      </w:r>
      <w:r w:rsidRPr="00EE3FEE">
        <w:rPr>
          <w:rFonts w:ascii="Times New Roman" w:hAnsi="Times New Roman" w:cs="Times New Roman"/>
        </w:rPr>
        <w:t xml:space="preserve"> Utah State University, Department of Psychology, 2810 Old Main Hill, Logan, UT 84322.</w:t>
      </w:r>
    </w:p>
    <w:p w14:paraId="5B615835" w14:textId="27E1F91C" w:rsidR="00814330" w:rsidRPr="00CE18DC" w:rsidRDefault="00CE18DC" w:rsidP="00C739C8">
      <w:pPr>
        <w:autoSpaceDE w:val="0"/>
        <w:autoSpaceDN w:val="0"/>
        <w:adjustRightInd w:val="0"/>
        <w:spacing w:line="480" w:lineRule="auto"/>
        <w:contextualSpacing/>
      </w:pPr>
      <w:r w:rsidRPr="00EE3FEE">
        <w:rPr>
          <w:rFonts w:ascii="Times New Roman" w:hAnsi="Times New Roman" w:cs="Times New Roman"/>
        </w:rPr>
        <w:t xml:space="preserve">* Corresponding author. Utah State University, 2810 Old Main Hill, Logan, UT 84322, United States. Phone: +001 (541) 531-3892; Fax: +001 </w:t>
      </w:r>
      <w:r w:rsidRPr="00EE3FEE">
        <w:rPr>
          <w:rFonts w:ascii="Times New Roman" w:hAnsi="Times New Roman" w:cs="Times New Roman"/>
          <w:noProof/>
          <w:color w:val="000000"/>
          <w:lang w:val="it-IT"/>
        </w:rPr>
        <w:t>(435) 797-1448</w:t>
      </w:r>
      <w:r w:rsidRPr="00EE3FEE">
        <w:rPr>
          <w:rFonts w:ascii="Times New Roman" w:hAnsi="Times New Roman" w:cs="Times New Roman"/>
        </w:rPr>
        <w:t xml:space="preserve">, E-mail address: </w:t>
      </w:r>
      <w:hyperlink r:id="rId8" w:history="1">
        <w:r w:rsidRPr="00EE3FEE">
          <w:rPr>
            <w:rStyle w:val="Hyperlink"/>
            <w:rFonts w:ascii="Times New Roman" w:hAnsi="Times New Roman" w:cs="Times New Roman"/>
          </w:rPr>
          <w:t>Michael.Levin@usu.edu</w:t>
        </w:r>
      </w:hyperlink>
      <w:r w:rsidRPr="00EE3FEE">
        <w:rPr>
          <w:rFonts w:ascii="Times New Roman" w:hAnsi="Times New Roman" w:cs="Times New Roman"/>
        </w:rPr>
        <w:t>.</w:t>
      </w:r>
      <w:r>
        <w:rPr>
          <w:rFonts w:eastAsia="Times New Roman"/>
          <w:bCs/>
        </w:rPr>
        <w:br w:type="page"/>
      </w:r>
    </w:p>
    <w:p w14:paraId="479C61A1" w14:textId="77777777" w:rsidR="00C739C8" w:rsidRPr="00BB461E" w:rsidRDefault="00814330" w:rsidP="00C739C8">
      <w:pPr>
        <w:spacing w:line="480" w:lineRule="auto"/>
        <w:jc w:val="center"/>
        <w:rPr>
          <w:rFonts w:ascii="Times New Roman" w:eastAsia="Times New Roman" w:hAnsi="Times New Roman" w:cs="Times New Roman"/>
          <w:bCs/>
        </w:rPr>
      </w:pPr>
      <w:r w:rsidRPr="00BB461E">
        <w:rPr>
          <w:rFonts w:ascii="Times New Roman" w:eastAsia="Times New Roman" w:hAnsi="Times New Roman" w:cs="Times New Roman"/>
          <w:bCs/>
        </w:rPr>
        <w:lastRenderedPageBreak/>
        <w:t>Abstract</w:t>
      </w:r>
    </w:p>
    <w:p w14:paraId="0A8E2764" w14:textId="6E57505A" w:rsidR="00C739C8" w:rsidRPr="00BB461E" w:rsidRDefault="002071D1" w:rsidP="00C739C8">
      <w:pPr>
        <w:spacing w:line="480" w:lineRule="auto"/>
        <w:ind w:firstLine="720"/>
        <w:rPr>
          <w:rFonts w:ascii="Times New Roman" w:eastAsia="Times New Roman" w:hAnsi="Times New Roman" w:cs="Times New Roman"/>
          <w:bCs/>
        </w:rPr>
      </w:pPr>
      <w:r w:rsidRPr="00BB461E">
        <w:rPr>
          <w:rFonts w:ascii="Times New Roman" w:eastAsia="Times New Roman" w:hAnsi="Times New Roman" w:cs="Times New Roman"/>
          <w:bCs/>
        </w:rPr>
        <w:t xml:space="preserve">Mobile apps are promising for teaching how to practice psychological skills in </w:t>
      </w:r>
      <w:r w:rsidR="00A44804">
        <w:rPr>
          <w:rFonts w:ascii="Times New Roman" w:eastAsia="Times New Roman" w:hAnsi="Times New Roman" w:cs="Times New Roman"/>
          <w:bCs/>
        </w:rPr>
        <w:t>high-risk and in vivo</w:t>
      </w:r>
      <w:r w:rsidR="00A44804" w:rsidRPr="00BB461E">
        <w:rPr>
          <w:rFonts w:ascii="Times New Roman" w:eastAsia="Times New Roman" w:hAnsi="Times New Roman" w:cs="Times New Roman"/>
          <w:bCs/>
        </w:rPr>
        <w:t xml:space="preserve"> </w:t>
      </w:r>
      <w:r w:rsidRPr="00BB461E">
        <w:rPr>
          <w:rFonts w:ascii="Times New Roman" w:eastAsia="Times New Roman" w:hAnsi="Times New Roman" w:cs="Times New Roman"/>
          <w:bCs/>
        </w:rPr>
        <w:t>moment</w:t>
      </w:r>
      <w:r w:rsidR="00A44804">
        <w:rPr>
          <w:rFonts w:ascii="Times New Roman" w:eastAsia="Times New Roman" w:hAnsi="Times New Roman" w:cs="Times New Roman"/>
          <w:bCs/>
        </w:rPr>
        <w:t>ary situations</w:t>
      </w:r>
      <w:r w:rsidRPr="00BB461E">
        <w:rPr>
          <w:rFonts w:ascii="Times New Roman" w:eastAsia="Times New Roman" w:hAnsi="Times New Roman" w:cs="Times New Roman"/>
          <w:bCs/>
        </w:rPr>
        <w:t xml:space="preserve">, but there has been minimal research on the immediate effects of app-based skill coaching on mental health </w:t>
      </w:r>
      <w:r w:rsidR="00736463">
        <w:rPr>
          <w:rFonts w:ascii="Times New Roman" w:eastAsia="Times New Roman" w:hAnsi="Times New Roman" w:cs="Times New Roman"/>
          <w:bCs/>
        </w:rPr>
        <w:t>in-the-moment</w:t>
      </w:r>
      <w:r w:rsidRPr="00BB461E">
        <w:rPr>
          <w:rFonts w:ascii="Times New Roman" w:eastAsia="Times New Roman" w:hAnsi="Times New Roman" w:cs="Times New Roman"/>
          <w:bCs/>
        </w:rPr>
        <w:t xml:space="preserve">. This study analyzed the mobile app data </w:t>
      </w:r>
      <w:r w:rsidR="0035241C">
        <w:rPr>
          <w:rFonts w:ascii="Times New Roman" w:eastAsia="Times New Roman" w:hAnsi="Times New Roman" w:cs="Times New Roman"/>
          <w:bCs/>
        </w:rPr>
        <w:t>in a non-clinical sample of</w:t>
      </w:r>
      <w:r w:rsidR="0035241C" w:rsidRPr="00BB461E">
        <w:rPr>
          <w:rFonts w:ascii="Times New Roman" w:eastAsia="Times New Roman" w:hAnsi="Times New Roman" w:cs="Times New Roman"/>
          <w:bCs/>
        </w:rPr>
        <w:t xml:space="preserve"> </w:t>
      </w:r>
      <w:r w:rsidRPr="00BB461E">
        <w:rPr>
          <w:rFonts w:ascii="Times New Roman" w:eastAsia="Times New Roman" w:hAnsi="Times New Roman" w:cs="Times New Roman"/>
          <w:bCs/>
        </w:rPr>
        <w:t>39 adults participating in</w:t>
      </w:r>
      <w:r w:rsidR="00750C7D" w:rsidRPr="00BB461E">
        <w:rPr>
          <w:rFonts w:ascii="Times New Roman" w:eastAsia="Times New Roman" w:hAnsi="Times New Roman" w:cs="Times New Roman"/>
          <w:bCs/>
        </w:rPr>
        <w:t xml:space="preserve"> a </w:t>
      </w:r>
      <w:r w:rsidRPr="00BB461E">
        <w:rPr>
          <w:rFonts w:ascii="Times New Roman" w:eastAsia="Times New Roman" w:hAnsi="Times New Roman" w:cs="Times New Roman"/>
          <w:bCs/>
        </w:rPr>
        <w:t xml:space="preserve">larger </w:t>
      </w:r>
      <w:r w:rsidR="00750C7D" w:rsidRPr="00BB461E">
        <w:rPr>
          <w:rFonts w:ascii="Times New Roman" w:eastAsia="Times New Roman" w:hAnsi="Times New Roman" w:cs="Times New Roman"/>
          <w:bCs/>
        </w:rPr>
        <w:t>randomized controlled trial</w:t>
      </w:r>
      <w:r w:rsidR="004504EE">
        <w:rPr>
          <w:rFonts w:ascii="Times New Roman" w:eastAsia="Times New Roman" w:hAnsi="Times New Roman" w:cs="Times New Roman"/>
          <w:bCs/>
        </w:rPr>
        <w:t xml:space="preserve">, with participants randomized to </w:t>
      </w:r>
      <w:r w:rsidR="00750C7D" w:rsidRPr="00BB461E">
        <w:rPr>
          <w:rFonts w:ascii="Times New Roman" w:eastAsia="Times New Roman" w:hAnsi="Times New Roman" w:cs="Times New Roman"/>
          <w:bCs/>
        </w:rPr>
        <w:t>an acceptance and commitment therapy (ACT) mobile app</w:t>
      </w:r>
      <w:r w:rsidRPr="00BB461E">
        <w:rPr>
          <w:rFonts w:ascii="Times New Roman" w:eastAsia="Times New Roman" w:hAnsi="Times New Roman" w:cs="Times New Roman"/>
          <w:bCs/>
        </w:rPr>
        <w:t xml:space="preserve"> that </w:t>
      </w:r>
      <w:proofErr w:type="gramStart"/>
      <w:r w:rsidRPr="00BB461E">
        <w:rPr>
          <w:rFonts w:ascii="Times New Roman" w:eastAsia="Times New Roman" w:hAnsi="Times New Roman" w:cs="Times New Roman"/>
          <w:bCs/>
        </w:rPr>
        <w:t>tailor</w:t>
      </w:r>
      <w:r w:rsidR="004504EE">
        <w:rPr>
          <w:rFonts w:ascii="Times New Roman" w:eastAsia="Times New Roman" w:hAnsi="Times New Roman" w:cs="Times New Roman"/>
          <w:bCs/>
        </w:rPr>
        <w:t>s</w:t>
      </w:r>
      <w:proofErr w:type="gramEnd"/>
      <w:r w:rsidRPr="00BB461E">
        <w:rPr>
          <w:rFonts w:ascii="Times New Roman" w:eastAsia="Times New Roman" w:hAnsi="Times New Roman" w:cs="Times New Roman"/>
          <w:bCs/>
        </w:rPr>
        <w:t xml:space="preserve"> skill coaching</w:t>
      </w:r>
      <w:r w:rsidR="004504EE">
        <w:rPr>
          <w:rFonts w:ascii="Times New Roman" w:eastAsia="Times New Roman" w:hAnsi="Times New Roman" w:cs="Times New Roman"/>
          <w:bCs/>
        </w:rPr>
        <w:t xml:space="preserve"> based on in-the-moment variables</w:t>
      </w:r>
      <w:r w:rsidRPr="00BB461E">
        <w:rPr>
          <w:rFonts w:ascii="Times New Roman" w:eastAsia="Times New Roman" w:hAnsi="Times New Roman" w:cs="Times New Roman"/>
          <w:bCs/>
        </w:rPr>
        <w:t xml:space="preserve"> </w:t>
      </w:r>
      <w:r w:rsidR="004504EE">
        <w:rPr>
          <w:rFonts w:ascii="Times New Roman" w:eastAsia="Times New Roman" w:hAnsi="Times New Roman" w:cs="Times New Roman"/>
          <w:bCs/>
        </w:rPr>
        <w:t>(</w:t>
      </w:r>
      <w:r w:rsidR="004504EE">
        <w:rPr>
          <w:rFonts w:ascii="Times New Roman" w:eastAsia="Times New Roman" w:hAnsi="Times New Roman" w:cs="Times New Roman"/>
          <w:bCs/>
          <w:i/>
        </w:rPr>
        <w:t xml:space="preserve">n </w:t>
      </w:r>
      <w:r w:rsidR="004504EE">
        <w:rPr>
          <w:rFonts w:ascii="Times New Roman" w:eastAsia="Times New Roman" w:hAnsi="Times New Roman" w:cs="Times New Roman"/>
          <w:bCs/>
        </w:rPr>
        <w:t>= 17)</w:t>
      </w:r>
      <w:r w:rsidRPr="00BB461E">
        <w:rPr>
          <w:rFonts w:ascii="Times New Roman" w:eastAsia="Times New Roman" w:hAnsi="Times New Roman" w:cs="Times New Roman"/>
          <w:bCs/>
        </w:rPr>
        <w:t xml:space="preserve"> or</w:t>
      </w:r>
      <w:r w:rsidR="008D62A8">
        <w:rPr>
          <w:rFonts w:ascii="Times New Roman" w:eastAsia="Times New Roman" w:hAnsi="Times New Roman" w:cs="Times New Roman"/>
          <w:bCs/>
        </w:rPr>
        <w:t xml:space="preserve"> an app that</w:t>
      </w:r>
      <w:r w:rsidRPr="00BB461E">
        <w:rPr>
          <w:rFonts w:ascii="Times New Roman" w:eastAsia="Times New Roman" w:hAnsi="Times New Roman" w:cs="Times New Roman"/>
          <w:bCs/>
        </w:rPr>
        <w:t xml:space="preserve"> provide</w:t>
      </w:r>
      <w:r w:rsidR="004504EE">
        <w:rPr>
          <w:rFonts w:ascii="Times New Roman" w:eastAsia="Times New Roman" w:hAnsi="Times New Roman" w:cs="Times New Roman"/>
          <w:bCs/>
        </w:rPr>
        <w:t>s</w:t>
      </w:r>
      <w:r w:rsidRPr="00BB461E">
        <w:rPr>
          <w:rFonts w:ascii="Times New Roman" w:eastAsia="Times New Roman" w:hAnsi="Times New Roman" w:cs="Times New Roman"/>
          <w:bCs/>
        </w:rPr>
        <w:t xml:space="preserve"> randomly selected skill </w:t>
      </w:r>
      <w:r w:rsidR="004504EE">
        <w:rPr>
          <w:rFonts w:ascii="Times New Roman" w:eastAsia="Times New Roman" w:hAnsi="Times New Roman" w:cs="Times New Roman"/>
          <w:bCs/>
        </w:rPr>
        <w:t>coaching (</w:t>
      </w:r>
      <w:r w:rsidR="004504EE">
        <w:rPr>
          <w:rFonts w:ascii="Times New Roman" w:eastAsia="Times New Roman" w:hAnsi="Times New Roman" w:cs="Times New Roman"/>
          <w:bCs/>
          <w:i/>
        </w:rPr>
        <w:t xml:space="preserve">n </w:t>
      </w:r>
      <w:r w:rsidR="004504EE">
        <w:rPr>
          <w:rFonts w:ascii="Times New Roman" w:eastAsia="Times New Roman" w:hAnsi="Times New Roman" w:cs="Times New Roman"/>
          <w:bCs/>
        </w:rPr>
        <w:t>= 22)</w:t>
      </w:r>
      <w:r w:rsidRPr="00BB461E">
        <w:rPr>
          <w:rFonts w:ascii="Times New Roman" w:eastAsia="Times New Roman" w:hAnsi="Times New Roman" w:cs="Times New Roman"/>
          <w:bCs/>
        </w:rPr>
        <w:t>.</w:t>
      </w:r>
      <w:r w:rsidR="00750C7D" w:rsidRPr="00BB461E">
        <w:rPr>
          <w:rFonts w:ascii="Times New Roman" w:eastAsia="Times New Roman" w:hAnsi="Times New Roman" w:cs="Times New Roman"/>
          <w:bCs/>
        </w:rPr>
        <w:t xml:space="preserve"> Data was </w:t>
      </w:r>
      <w:r w:rsidRPr="00BB461E">
        <w:rPr>
          <w:rFonts w:ascii="Times New Roman" w:eastAsia="Times New Roman" w:hAnsi="Times New Roman" w:cs="Times New Roman"/>
          <w:bCs/>
        </w:rPr>
        <w:t xml:space="preserve">collected before and after each ACT skill coaching session on proximal outcome (depression, anxiety, </w:t>
      </w:r>
      <w:r w:rsidR="00A44804">
        <w:rPr>
          <w:rFonts w:ascii="Times New Roman" w:eastAsia="Times New Roman" w:hAnsi="Times New Roman" w:cs="Times New Roman"/>
          <w:bCs/>
        </w:rPr>
        <w:t>engagement in meaningful activity</w:t>
      </w:r>
      <w:r w:rsidRPr="00BB461E">
        <w:rPr>
          <w:rFonts w:ascii="Times New Roman" w:eastAsia="Times New Roman" w:hAnsi="Times New Roman" w:cs="Times New Roman"/>
          <w:bCs/>
        </w:rPr>
        <w:t>) and ACT process variables</w:t>
      </w:r>
      <w:r w:rsidR="00750C7D" w:rsidRPr="00BB461E">
        <w:rPr>
          <w:rFonts w:ascii="Times New Roman" w:eastAsia="Times New Roman" w:hAnsi="Times New Roman" w:cs="Times New Roman"/>
          <w:bCs/>
        </w:rPr>
        <w:t>. Multilevel models indicated significant</w:t>
      </w:r>
      <w:r w:rsidRPr="00BB461E">
        <w:rPr>
          <w:rFonts w:ascii="Times New Roman" w:eastAsia="Times New Roman" w:hAnsi="Times New Roman" w:cs="Times New Roman"/>
          <w:bCs/>
        </w:rPr>
        <w:t xml:space="preserve"> immediate improvements on average following ACT skill coaching sessions</w:t>
      </w:r>
      <w:r w:rsidR="00750C7D" w:rsidRPr="00BB461E">
        <w:rPr>
          <w:rFonts w:ascii="Times New Roman" w:eastAsia="Times New Roman" w:hAnsi="Times New Roman" w:cs="Times New Roman"/>
          <w:bCs/>
        </w:rPr>
        <w:t xml:space="preserve"> on</w:t>
      </w:r>
      <w:r w:rsidRPr="00BB461E">
        <w:rPr>
          <w:rFonts w:ascii="Times New Roman" w:eastAsia="Times New Roman" w:hAnsi="Times New Roman" w:cs="Times New Roman"/>
          <w:bCs/>
        </w:rPr>
        <w:t xml:space="preserve"> all proximal outcome </w:t>
      </w:r>
      <w:r w:rsidR="00750C7D" w:rsidRPr="00BB461E">
        <w:rPr>
          <w:rFonts w:ascii="Times New Roman" w:eastAsia="Times New Roman" w:hAnsi="Times New Roman" w:cs="Times New Roman"/>
          <w:bCs/>
        </w:rPr>
        <w:t xml:space="preserve">and </w:t>
      </w:r>
      <w:r w:rsidRPr="00BB461E">
        <w:rPr>
          <w:rFonts w:ascii="Times New Roman" w:eastAsia="Times New Roman" w:hAnsi="Times New Roman" w:cs="Times New Roman"/>
          <w:bCs/>
        </w:rPr>
        <w:t>ACT</w:t>
      </w:r>
      <w:r w:rsidR="00750C7D" w:rsidRPr="00BB461E">
        <w:rPr>
          <w:rFonts w:ascii="Times New Roman" w:eastAsia="Times New Roman" w:hAnsi="Times New Roman" w:cs="Times New Roman"/>
          <w:bCs/>
        </w:rPr>
        <w:t xml:space="preserve"> process variables</w:t>
      </w:r>
      <w:r w:rsidR="0041229D">
        <w:rPr>
          <w:rFonts w:ascii="Times New Roman" w:eastAsia="Times New Roman" w:hAnsi="Times New Roman" w:cs="Times New Roman"/>
          <w:bCs/>
        </w:rPr>
        <w:t xml:space="preserve">, although with relatively small effects ranging between .17 and .27 </w:t>
      </w:r>
      <w:r w:rsidR="0041229D">
        <w:rPr>
          <w:rFonts w:ascii="Times New Roman" w:eastAsia="Times New Roman" w:hAnsi="Times New Roman" w:cs="Times New Roman"/>
          <w:bCs/>
          <w:i/>
        </w:rPr>
        <w:t xml:space="preserve">SD </w:t>
      </w:r>
      <w:r w:rsidR="0041229D">
        <w:rPr>
          <w:rFonts w:ascii="Times New Roman" w:eastAsia="Times New Roman" w:hAnsi="Times New Roman" w:cs="Times New Roman"/>
          <w:bCs/>
        </w:rPr>
        <w:t>units change</w:t>
      </w:r>
      <w:r w:rsidR="00750C7D" w:rsidRPr="00BB461E">
        <w:rPr>
          <w:rFonts w:ascii="Times New Roman" w:eastAsia="Times New Roman" w:hAnsi="Times New Roman" w:cs="Times New Roman"/>
          <w:bCs/>
        </w:rPr>
        <w:t xml:space="preserve">. Larger </w:t>
      </w:r>
      <w:r w:rsidR="00501F51">
        <w:rPr>
          <w:rFonts w:ascii="Times New Roman" w:eastAsia="Times New Roman" w:hAnsi="Times New Roman" w:cs="Times New Roman"/>
          <w:bCs/>
        </w:rPr>
        <w:t xml:space="preserve">immediate </w:t>
      </w:r>
      <w:r w:rsidR="00750C7D" w:rsidRPr="00BB461E">
        <w:rPr>
          <w:rFonts w:ascii="Times New Roman" w:eastAsia="Times New Roman" w:hAnsi="Times New Roman" w:cs="Times New Roman"/>
          <w:bCs/>
        </w:rPr>
        <w:t>pre</w:t>
      </w:r>
      <w:r w:rsidR="007B4764" w:rsidRPr="00BB461E">
        <w:rPr>
          <w:rFonts w:ascii="Times New Roman" w:eastAsia="Times New Roman" w:hAnsi="Times New Roman" w:cs="Times New Roman"/>
          <w:bCs/>
        </w:rPr>
        <w:t>-</w:t>
      </w:r>
      <w:r w:rsidR="00750C7D" w:rsidRPr="00BB461E">
        <w:rPr>
          <w:rFonts w:ascii="Times New Roman" w:eastAsia="Times New Roman" w:hAnsi="Times New Roman" w:cs="Times New Roman"/>
          <w:bCs/>
        </w:rPr>
        <w:t>to</w:t>
      </w:r>
      <w:r w:rsidR="007B4764" w:rsidRPr="00BB461E">
        <w:rPr>
          <w:rFonts w:ascii="Times New Roman" w:eastAsia="Times New Roman" w:hAnsi="Times New Roman" w:cs="Times New Roman"/>
          <w:bCs/>
        </w:rPr>
        <w:t>-</w:t>
      </w:r>
      <w:r w:rsidR="00750C7D" w:rsidRPr="00BB461E">
        <w:rPr>
          <w:rFonts w:ascii="Times New Roman" w:eastAsia="Times New Roman" w:hAnsi="Times New Roman" w:cs="Times New Roman"/>
          <w:bCs/>
        </w:rPr>
        <w:t xml:space="preserve"> post effects</w:t>
      </w:r>
      <w:r w:rsidR="00501F51">
        <w:rPr>
          <w:rFonts w:ascii="Times New Roman" w:eastAsia="Times New Roman" w:hAnsi="Times New Roman" w:cs="Times New Roman"/>
          <w:bCs/>
        </w:rPr>
        <w:t xml:space="preserve"> from ACT coaching sessions</w:t>
      </w:r>
      <w:r w:rsidR="00750C7D" w:rsidRPr="00BB461E">
        <w:rPr>
          <w:rFonts w:ascii="Times New Roman" w:eastAsia="Times New Roman" w:hAnsi="Times New Roman" w:cs="Times New Roman"/>
          <w:bCs/>
        </w:rPr>
        <w:t xml:space="preserve"> were found for anxiety</w:t>
      </w:r>
      <w:r w:rsidR="00E20965">
        <w:rPr>
          <w:rFonts w:ascii="Times New Roman" w:eastAsia="Times New Roman" w:hAnsi="Times New Roman" w:cs="Times New Roman"/>
          <w:bCs/>
        </w:rPr>
        <w:t xml:space="preserve">, </w:t>
      </w:r>
      <w:r w:rsidR="00750C7D" w:rsidRPr="00BB461E">
        <w:rPr>
          <w:rFonts w:ascii="Times New Roman" w:eastAsia="Times New Roman" w:hAnsi="Times New Roman" w:cs="Times New Roman"/>
          <w:bCs/>
        </w:rPr>
        <w:t>experiential avoidance</w:t>
      </w:r>
      <w:r w:rsidR="00E20965">
        <w:rPr>
          <w:rFonts w:ascii="Times New Roman" w:eastAsia="Times New Roman" w:hAnsi="Times New Roman" w:cs="Times New Roman"/>
          <w:bCs/>
        </w:rPr>
        <w:t>, and cognitive fusion</w:t>
      </w:r>
      <w:r w:rsidR="00750C7D" w:rsidRPr="00BB461E">
        <w:rPr>
          <w:rFonts w:ascii="Times New Roman" w:eastAsia="Times New Roman" w:hAnsi="Times New Roman" w:cs="Times New Roman"/>
          <w:bCs/>
        </w:rPr>
        <w:t xml:space="preserve"> in the tailored </w:t>
      </w:r>
      <w:r w:rsidR="000550CF" w:rsidRPr="00BB461E">
        <w:rPr>
          <w:rFonts w:ascii="Times New Roman" w:eastAsia="Times New Roman" w:hAnsi="Times New Roman" w:cs="Times New Roman"/>
          <w:bCs/>
        </w:rPr>
        <w:t xml:space="preserve">app versus random app condition. </w:t>
      </w:r>
      <w:r w:rsidR="00750C7D" w:rsidRPr="00BB461E">
        <w:rPr>
          <w:rFonts w:ascii="Times New Roman" w:eastAsia="Times New Roman" w:hAnsi="Times New Roman" w:cs="Times New Roman"/>
          <w:bCs/>
        </w:rPr>
        <w:t xml:space="preserve">Overall, results suggest an ACT app can have immediate, in-the-moment effects on psychological functioning, which may be enhanced by tailoring skills </w:t>
      </w:r>
      <w:r w:rsidR="000550CF" w:rsidRPr="00BB461E">
        <w:rPr>
          <w:rFonts w:ascii="Times New Roman" w:eastAsia="Times New Roman" w:hAnsi="Times New Roman" w:cs="Times New Roman"/>
          <w:bCs/>
        </w:rPr>
        <w:t>to current context</w:t>
      </w:r>
      <w:r w:rsidR="00750C7D" w:rsidRPr="00BB461E">
        <w:rPr>
          <w:rFonts w:ascii="Times New Roman" w:eastAsia="Times New Roman" w:hAnsi="Times New Roman" w:cs="Times New Roman"/>
          <w:bCs/>
        </w:rPr>
        <w:t>.</w:t>
      </w:r>
    </w:p>
    <w:p w14:paraId="01C998A8" w14:textId="5EF82827" w:rsidR="00814330" w:rsidRPr="00BB461E" w:rsidRDefault="00C739C8" w:rsidP="00C739C8">
      <w:pPr>
        <w:spacing w:line="480" w:lineRule="auto"/>
        <w:ind w:firstLine="720"/>
        <w:rPr>
          <w:rFonts w:ascii="Times New Roman" w:eastAsia="Times New Roman" w:hAnsi="Times New Roman" w:cs="Times New Roman"/>
          <w:bCs/>
        </w:rPr>
      </w:pPr>
      <w:r w:rsidRPr="00BB461E">
        <w:rPr>
          <w:rFonts w:ascii="Times New Roman" w:eastAsia="Calibri" w:hAnsi="Times New Roman" w:cs="Times New Roman"/>
          <w:i/>
          <w:spacing w:val="-2"/>
        </w:rPr>
        <w:t xml:space="preserve">Keywords: </w:t>
      </w:r>
      <w:proofErr w:type="spellStart"/>
      <w:r w:rsidRPr="00BB461E">
        <w:rPr>
          <w:rFonts w:ascii="Times New Roman" w:eastAsia="Calibri" w:hAnsi="Times New Roman" w:cs="Times New Roman"/>
          <w:spacing w:val="-2"/>
        </w:rPr>
        <w:t>mHealth</w:t>
      </w:r>
      <w:proofErr w:type="spellEnd"/>
      <w:r w:rsidRPr="00BB461E">
        <w:rPr>
          <w:rFonts w:ascii="Times New Roman" w:eastAsia="Calibri" w:hAnsi="Times New Roman" w:cs="Times New Roman"/>
          <w:spacing w:val="-2"/>
        </w:rPr>
        <w:t>; psychological inflexibility; mindfulness; micro-interventions; just-in-time adaptive interventions.</w:t>
      </w:r>
      <w:r w:rsidRPr="00BB461E">
        <w:rPr>
          <w:rFonts w:ascii="Times New Roman" w:hAnsi="Times New Roman" w:cs="Times New Roman"/>
          <w:b/>
        </w:rPr>
        <w:t xml:space="preserve"> </w:t>
      </w:r>
      <w:r w:rsidR="00814330" w:rsidRPr="00BB461E">
        <w:rPr>
          <w:rFonts w:ascii="Times New Roman" w:eastAsia="Times New Roman" w:hAnsi="Times New Roman" w:cs="Times New Roman"/>
          <w:bCs/>
        </w:rPr>
        <w:br w:type="page"/>
      </w:r>
    </w:p>
    <w:p w14:paraId="54E67883" w14:textId="5DA5957A" w:rsidR="00A655DD" w:rsidRPr="00BB461E" w:rsidRDefault="00A655DD" w:rsidP="00A655DD">
      <w:pPr>
        <w:spacing w:line="480" w:lineRule="auto"/>
        <w:contextualSpacing/>
        <w:jc w:val="center"/>
        <w:rPr>
          <w:rFonts w:ascii="Times New Roman" w:eastAsia="Times New Roman" w:hAnsi="Times New Roman" w:cs="Times New Roman"/>
          <w:bCs/>
        </w:rPr>
      </w:pPr>
      <w:r w:rsidRPr="00BB461E">
        <w:rPr>
          <w:rFonts w:ascii="Times New Roman" w:eastAsia="Times New Roman" w:hAnsi="Times New Roman" w:cs="Times New Roman"/>
          <w:bCs/>
        </w:rPr>
        <w:lastRenderedPageBreak/>
        <w:t>Comparing in-the-moment skill coaching effects from tailored versus non-tailored Acceptance and Commitment Therapy mobile apps</w:t>
      </w:r>
      <w:r w:rsidR="00CD5721">
        <w:rPr>
          <w:rFonts w:ascii="Times New Roman" w:eastAsia="Times New Roman" w:hAnsi="Times New Roman" w:cs="Times New Roman"/>
          <w:bCs/>
        </w:rPr>
        <w:t xml:space="preserve"> in a non-clinical sample</w:t>
      </w:r>
    </w:p>
    <w:p w14:paraId="48208B01" w14:textId="764DB85A" w:rsidR="00814330" w:rsidRPr="00BB461E" w:rsidRDefault="00814330" w:rsidP="00A655DD">
      <w:pPr>
        <w:spacing w:line="480" w:lineRule="auto"/>
        <w:ind w:firstLine="720"/>
        <w:contextualSpacing/>
        <w:rPr>
          <w:rFonts w:ascii="Times New Roman" w:eastAsia="Times New Roman" w:hAnsi="Times New Roman" w:cs="Times New Roman"/>
          <w:bCs/>
        </w:rPr>
      </w:pPr>
      <w:r w:rsidRPr="00BB461E">
        <w:rPr>
          <w:rFonts w:ascii="Times New Roman" w:eastAsia="Times New Roman" w:hAnsi="Times New Roman" w:cs="Times New Roman"/>
          <w:bCs/>
        </w:rPr>
        <w:t xml:space="preserve">Mobile apps offer a promising method for delivering in-the-moment psychological skills to improve mental health. </w:t>
      </w:r>
      <w:r w:rsidR="0053205A" w:rsidRPr="00BB461E">
        <w:rPr>
          <w:rFonts w:ascii="Times New Roman" w:eastAsia="Times New Roman" w:hAnsi="Times New Roman" w:cs="Times New Roman"/>
          <w:bCs/>
        </w:rPr>
        <w:t>The vast majority (77%) of adults in the United States own a smartphone (Pew Research Center, 2017), providing ready access to mental health resources throughout people’s day in a convenient, and in some cases, anonymous format</w:t>
      </w:r>
      <w:r w:rsidRPr="00BB461E">
        <w:rPr>
          <w:rFonts w:ascii="Times New Roman" w:eastAsia="Times New Roman" w:hAnsi="Times New Roman" w:cs="Times New Roman"/>
          <w:bCs/>
        </w:rPr>
        <w:t>. Although research on mobile apps for mental health is still in its early stages, preliminary findings support their potential efficacy</w:t>
      </w:r>
      <w:r w:rsidR="003704B2" w:rsidRPr="00BB461E">
        <w:rPr>
          <w:rFonts w:ascii="Times New Roman" w:eastAsia="Times New Roman" w:hAnsi="Times New Roman" w:cs="Times New Roman"/>
          <w:bCs/>
        </w:rPr>
        <w:t xml:space="preserve"> for addressing</w:t>
      </w:r>
      <w:r w:rsidR="00C85AA7" w:rsidRPr="00BB461E">
        <w:rPr>
          <w:rFonts w:ascii="Times New Roman" w:eastAsia="Times New Roman" w:hAnsi="Times New Roman" w:cs="Times New Roman"/>
          <w:bCs/>
        </w:rPr>
        <w:t xml:space="preserve"> problems including depression, anxiety, and smoking cessation </w:t>
      </w:r>
      <w:r w:rsidR="0053205A" w:rsidRPr="00BB461E">
        <w:rPr>
          <w:rFonts w:ascii="Times New Roman" w:eastAsia="Times New Roman" w:hAnsi="Times New Roman" w:cs="Times New Roman"/>
          <w:bCs/>
        </w:rPr>
        <w:t>(</w:t>
      </w:r>
      <w:r w:rsidR="00C85AA7" w:rsidRPr="00BB461E">
        <w:rPr>
          <w:rFonts w:ascii="Times New Roman" w:eastAsia="Times New Roman" w:hAnsi="Times New Roman" w:cs="Times New Roman"/>
          <w:bCs/>
        </w:rPr>
        <w:t xml:space="preserve">Firth et al., 2017; </w:t>
      </w:r>
      <w:proofErr w:type="spellStart"/>
      <w:r w:rsidR="0053205A" w:rsidRPr="00BB461E">
        <w:rPr>
          <w:rFonts w:ascii="Times New Roman" w:hAnsi="Times New Roman" w:cs="Times New Roman"/>
        </w:rPr>
        <w:t>Torous</w:t>
      </w:r>
      <w:proofErr w:type="spellEnd"/>
      <w:r w:rsidR="0053205A" w:rsidRPr="00BB461E">
        <w:rPr>
          <w:rFonts w:ascii="Times New Roman" w:hAnsi="Times New Roman" w:cs="Times New Roman"/>
        </w:rPr>
        <w:t xml:space="preserve">, Levin, Ahern &amp; </w:t>
      </w:r>
      <w:proofErr w:type="spellStart"/>
      <w:r w:rsidR="0053205A" w:rsidRPr="00BB461E">
        <w:rPr>
          <w:rFonts w:ascii="Times New Roman" w:hAnsi="Times New Roman" w:cs="Times New Roman"/>
        </w:rPr>
        <w:t>Oser</w:t>
      </w:r>
      <w:proofErr w:type="spellEnd"/>
      <w:r w:rsidR="0053205A" w:rsidRPr="00BB461E">
        <w:rPr>
          <w:rFonts w:ascii="Times New Roman" w:hAnsi="Times New Roman" w:cs="Times New Roman"/>
        </w:rPr>
        <w:t>,</w:t>
      </w:r>
      <w:r w:rsidR="00C85AA7" w:rsidRPr="00BB461E">
        <w:rPr>
          <w:rFonts w:ascii="Times New Roman" w:eastAsia="Times New Roman" w:hAnsi="Times New Roman" w:cs="Times New Roman"/>
          <w:bCs/>
        </w:rPr>
        <w:t xml:space="preserve"> 2017</w:t>
      </w:r>
      <w:r w:rsidR="0053205A" w:rsidRPr="00BB461E">
        <w:rPr>
          <w:rFonts w:ascii="Times New Roman" w:eastAsia="Times New Roman" w:hAnsi="Times New Roman" w:cs="Times New Roman"/>
          <w:bCs/>
        </w:rPr>
        <w:t>)</w:t>
      </w:r>
      <w:r w:rsidR="00C85AA7" w:rsidRPr="00BB461E">
        <w:rPr>
          <w:rFonts w:ascii="Times New Roman" w:eastAsia="Times New Roman" w:hAnsi="Times New Roman" w:cs="Times New Roman"/>
          <w:bCs/>
        </w:rPr>
        <w:t>.</w:t>
      </w:r>
      <w:r w:rsidRPr="00BB461E">
        <w:rPr>
          <w:rFonts w:ascii="Times New Roman" w:eastAsia="Times New Roman" w:hAnsi="Times New Roman" w:cs="Times New Roman"/>
          <w:bCs/>
        </w:rPr>
        <w:t xml:space="preserve"> </w:t>
      </w:r>
    </w:p>
    <w:p w14:paraId="42DE39C4" w14:textId="5D39DCAE" w:rsidR="00814330" w:rsidRPr="00BB461E" w:rsidRDefault="00814330" w:rsidP="00DB7A5D">
      <w:pPr>
        <w:spacing w:line="480" w:lineRule="auto"/>
        <w:contextualSpacing/>
        <w:rPr>
          <w:rFonts w:ascii="Times New Roman" w:eastAsia="Times New Roman" w:hAnsi="Times New Roman" w:cs="Times New Roman"/>
          <w:bCs/>
        </w:rPr>
      </w:pPr>
      <w:r w:rsidRPr="00BB461E">
        <w:rPr>
          <w:rFonts w:ascii="Times New Roman" w:eastAsia="Times New Roman" w:hAnsi="Times New Roman" w:cs="Times New Roman"/>
          <w:bCs/>
        </w:rPr>
        <w:tab/>
      </w:r>
      <w:r w:rsidR="003704B2" w:rsidRPr="00BB461E">
        <w:rPr>
          <w:rFonts w:ascii="Times New Roman" w:eastAsia="Times New Roman" w:hAnsi="Times New Roman" w:cs="Times New Roman"/>
          <w:bCs/>
        </w:rPr>
        <w:t xml:space="preserve">Beyond the potential </w:t>
      </w:r>
      <w:r w:rsidR="00C32CDC">
        <w:rPr>
          <w:rFonts w:ascii="Times New Roman" w:eastAsia="Times New Roman" w:hAnsi="Times New Roman" w:cs="Times New Roman"/>
          <w:bCs/>
        </w:rPr>
        <w:t>f</w:t>
      </w:r>
      <w:r w:rsidR="003704B2" w:rsidRPr="00BB461E">
        <w:rPr>
          <w:rFonts w:ascii="Times New Roman" w:eastAsia="Times New Roman" w:hAnsi="Times New Roman" w:cs="Times New Roman"/>
          <w:bCs/>
        </w:rPr>
        <w:t>or mobile apps to increase access to alternate, affordable mental health support</w:t>
      </w:r>
      <w:r w:rsidR="00C32CDC">
        <w:rPr>
          <w:rFonts w:ascii="Times New Roman" w:eastAsia="Times New Roman" w:hAnsi="Times New Roman" w:cs="Times New Roman"/>
          <w:bCs/>
        </w:rPr>
        <w:t>s</w:t>
      </w:r>
      <w:r w:rsidR="003704B2" w:rsidRPr="00BB461E">
        <w:rPr>
          <w:rFonts w:ascii="Times New Roman" w:eastAsia="Times New Roman" w:hAnsi="Times New Roman" w:cs="Times New Roman"/>
          <w:bCs/>
        </w:rPr>
        <w:t xml:space="preserve">, this modality offers unique opportunities for intervention. One of the most notable features is the capacity for mobile apps to tailor interventions in-the-moment to provide the right strategy, at the right time, based on personal data (often referred to as </w:t>
      </w:r>
      <w:r w:rsidR="006A780C" w:rsidRPr="00BB461E">
        <w:rPr>
          <w:rFonts w:ascii="Times New Roman" w:eastAsia="Times New Roman" w:hAnsi="Times New Roman" w:cs="Times New Roman"/>
          <w:bCs/>
        </w:rPr>
        <w:t xml:space="preserve">ecological momentary interventions or </w:t>
      </w:r>
      <w:r w:rsidR="003704B2" w:rsidRPr="00BB461E">
        <w:rPr>
          <w:rFonts w:ascii="Times New Roman" w:eastAsia="Times New Roman" w:hAnsi="Times New Roman" w:cs="Times New Roman"/>
          <w:bCs/>
        </w:rPr>
        <w:t>just-in-time adaptive interventions</w:t>
      </w:r>
      <w:r w:rsidR="006A780C" w:rsidRPr="00BB461E">
        <w:rPr>
          <w:rFonts w:ascii="Times New Roman" w:eastAsia="Times New Roman" w:hAnsi="Times New Roman" w:cs="Times New Roman"/>
          <w:bCs/>
        </w:rPr>
        <w:t xml:space="preserve">; </w:t>
      </w:r>
      <w:r w:rsidR="006A780C" w:rsidRPr="00BB461E">
        <w:rPr>
          <w:rFonts w:ascii="Times New Roman" w:hAnsi="Times New Roman" w:cs="Times New Roman"/>
        </w:rPr>
        <w:t>Nahum-</w:t>
      </w:r>
      <w:proofErr w:type="spellStart"/>
      <w:r w:rsidR="006A780C" w:rsidRPr="00BB461E">
        <w:rPr>
          <w:rFonts w:ascii="Times New Roman" w:hAnsi="Times New Roman" w:cs="Times New Roman"/>
        </w:rPr>
        <w:t>Shani</w:t>
      </w:r>
      <w:proofErr w:type="spellEnd"/>
      <w:r w:rsidR="006A780C" w:rsidRPr="00BB461E">
        <w:rPr>
          <w:rFonts w:ascii="Times New Roman" w:hAnsi="Times New Roman" w:cs="Times New Roman"/>
        </w:rPr>
        <w:t xml:space="preserve"> et al., 2016</w:t>
      </w:r>
      <w:r w:rsidR="006A780C" w:rsidRPr="00BB461E">
        <w:rPr>
          <w:rFonts w:ascii="Times New Roman" w:eastAsia="Times New Roman" w:hAnsi="Times New Roman" w:cs="Times New Roman"/>
          <w:bCs/>
        </w:rPr>
        <w:t>)</w:t>
      </w:r>
      <w:r w:rsidR="003704B2" w:rsidRPr="00BB461E">
        <w:rPr>
          <w:rFonts w:ascii="Times New Roman" w:eastAsia="Times New Roman" w:hAnsi="Times New Roman" w:cs="Times New Roman"/>
          <w:bCs/>
        </w:rPr>
        <w:t xml:space="preserve">. This affords unique opportunities to provide high frequency, low intensity interventions in an efficient way such that people receive the most effective skills at the most effective times to improve mental health. </w:t>
      </w:r>
      <w:r w:rsidR="00FD2A83" w:rsidRPr="00BB461E">
        <w:rPr>
          <w:rFonts w:ascii="Times New Roman" w:eastAsia="Times New Roman" w:hAnsi="Times New Roman" w:cs="Times New Roman"/>
          <w:bCs/>
        </w:rPr>
        <w:t xml:space="preserve">However, this is a new area and there has been minimal research to-date on how to implement such tailored interventions and their effects on mental health. </w:t>
      </w:r>
      <w:r w:rsidRPr="00BB461E">
        <w:rPr>
          <w:rFonts w:ascii="Times New Roman" w:eastAsia="Times New Roman" w:hAnsi="Times New Roman" w:cs="Times New Roman"/>
          <w:bCs/>
        </w:rPr>
        <w:tab/>
      </w:r>
    </w:p>
    <w:p w14:paraId="2EBAD336" w14:textId="2D36834E" w:rsidR="00FD2A83" w:rsidRPr="00BB461E" w:rsidRDefault="00FD2A83" w:rsidP="00FD2A83">
      <w:pPr>
        <w:spacing w:line="480" w:lineRule="auto"/>
        <w:ind w:firstLine="360"/>
        <w:rPr>
          <w:rFonts w:ascii="Times New Roman" w:eastAsia="Times New Roman" w:hAnsi="Times New Roman" w:cs="Times New Roman"/>
          <w:bCs/>
        </w:rPr>
      </w:pPr>
      <w:r w:rsidRPr="00BB461E">
        <w:rPr>
          <w:rFonts w:ascii="Times New Roman" w:eastAsia="Times New Roman" w:hAnsi="Times New Roman" w:cs="Times New Roman"/>
          <w:bCs/>
        </w:rPr>
        <w:t xml:space="preserve">Acceptance and commitment therapy (ACT; Hayes, </w:t>
      </w:r>
      <w:proofErr w:type="spellStart"/>
      <w:r w:rsidRPr="00BB461E">
        <w:rPr>
          <w:rFonts w:ascii="Times New Roman" w:eastAsia="Times New Roman" w:hAnsi="Times New Roman" w:cs="Times New Roman"/>
          <w:bCs/>
        </w:rPr>
        <w:t>Strosahl</w:t>
      </w:r>
      <w:proofErr w:type="spellEnd"/>
      <w:r w:rsidRPr="00BB461E">
        <w:rPr>
          <w:rFonts w:ascii="Times New Roman" w:eastAsia="Times New Roman" w:hAnsi="Times New Roman" w:cs="Times New Roman"/>
          <w:bCs/>
        </w:rPr>
        <w:t xml:space="preserve"> &amp; Wilson, 2012) is one treatment that has been adapted to mobile app formats that deliver tailored skills in the moment</w:t>
      </w:r>
      <w:r w:rsidR="007B4764" w:rsidRPr="00BB461E">
        <w:rPr>
          <w:rFonts w:ascii="Times New Roman" w:eastAsia="Times New Roman" w:hAnsi="Times New Roman" w:cs="Times New Roman"/>
          <w:bCs/>
        </w:rPr>
        <w:t xml:space="preserve"> (</w:t>
      </w:r>
      <w:r w:rsidR="007B4764" w:rsidRPr="00BB461E">
        <w:rPr>
          <w:rFonts w:ascii="Times New Roman" w:eastAsia="Times New Roman" w:hAnsi="Times New Roman" w:cs="Times New Roman"/>
          <w:bCs/>
          <w:i/>
        </w:rPr>
        <w:t>removed for blind review</w:t>
      </w:r>
      <w:r w:rsidR="007B4764" w:rsidRPr="00BB461E">
        <w:rPr>
          <w:rFonts w:ascii="Times New Roman" w:eastAsia="Times New Roman" w:hAnsi="Times New Roman" w:cs="Times New Roman"/>
          <w:bCs/>
        </w:rPr>
        <w:t>)</w:t>
      </w:r>
      <w:r w:rsidRPr="00BB461E">
        <w:rPr>
          <w:rFonts w:ascii="Times New Roman" w:eastAsia="Times New Roman" w:hAnsi="Times New Roman" w:cs="Times New Roman"/>
          <w:bCs/>
        </w:rPr>
        <w:t>. The ACT model specifies a set of pathological processes that can be targeted through ACT skills to improve mental health</w:t>
      </w:r>
      <w:r w:rsidR="00EC4AC3">
        <w:rPr>
          <w:rFonts w:ascii="Times New Roman" w:eastAsia="Times New Roman" w:hAnsi="Times New Roman" w:cs="Times New Roman"/>
          <w:bCs/>
        </w:rPr>
        <w:t xml:space="preserve"> including acceptance skills to reduce experiential avoidance (i.e., excessive efforts to avoid or control unwanted inner experiences), </w:t>
      </w:r>
      <w:r w:rsidR="00EC4AC3">
        <w:rPr>
          <w:rFonts w:ascii="Times New Roman" w:eastAsia="Times New Roman" w:hAnsi="Times New Roman" w:cs="Times New Roman"/>
          <w:bCs/>
        </w:rPr>
        <w:lastRenderedPageBreak/>
        <w:t xml:space="preserve">cognitive </w:t>
      </w:r>
      <w:proofErr w:type="spellStart"/>
      <w:r w:rsidR="00EC4AC3">
        <w:rPr>
          <w:rFonts w:ascii="Times New Roman" w:eastAsia="Times New Roman" w:hAnsi="Times New Roman" w:cs="Times New Roman"/>
          <w:bCs/>
        </w:rPr>
        <w:t>defusion</w:t>
      </w:r>
      <w:proofErr w:type="spellEnd"/>
      <w:r w:rsidR="00EC4AC3">
        <w:rPr>
          <w:rFonts w:ascii="Times New Roman" w:eastAsia="Times New Roman" w:hAnsi="Times New Roman" w:cs="Times New Roman"/>
          <w:bCs/>
        </w:rPr>
        <w:t xml:space="preserve"> skills to reduce cognitive fusion (i.e., excessive impact of thoughts on actions), present moment skills to reduce inflexible or limited attention to the present, and values skills to improve clarity regarding personal values (i.e., meaningful qualities of action). </w:t>
      </w:r>
      <w:r w:rsidR="00E56148" w:rsidRPr="00BB461E">
        <w:rPr>
          <w:rFonts w:ascii="Times New Roman" w:eastAsia="Times New Roman" w:hAnsi="Times New Roman" w:cs="Times New Roman"/>
          <w:bCs/>
        </w:rPr>
        <w:t>There is a large body of research indicating that these ACT components can impact mental health (Levin et al., 2012) and that reducing these pathological processes with ACT mediates treatment effects for problems including depression and anxiety disorders (Twohig &amp; Levin 2017).</w:t>
      </w:r>
    </w:p>
    <w:p w14:paraId="087F7856" w14:textId="31992701" w:rsidR="002E73E0" w:rsidRPr="00BB461E" w:rsidRDefault="00E56148" w:rsidP="00BC718B">
      <w:pPr>
        <w:spacing w:line="480" w:lineRule="auto"/>
        <w:ind w:firstLine="720"/>
        <w:rPr>
          <w:rFonts w:ascii="Times New Roman" w:eastAsia="Times New Roman" w:hAnsi="Times New Roman" w:cs="Times New Roman"/>
          <w:bCs/>
        </w:rPr>
      </w:pPr>
      <w:r w:rsidRPr="00BB461E">
        <w:rPr>
          <w:rFonts w:ascii="Times New Roman" w:eastAsia="Times New Roman" w:hAnsi="Times New Roman" w:cs="Times New Roman"/>
          <w:bCs/>
        </w:rPr>
        <w:t>Based on this model, our research team developed an ACT mobile app that</w:t>
      </w:r>
      <w:r w:rsidR="00EC4AC3">
        <w:rPr>
          <w:rFonts w:ascii="Times New Roman" w:eastAsia="Times New Roman" w:hAnsi="Times New Roman" w:cs="Times New Roman"/>
          <w:bCs/>
        </w:rPr>
        <w:t xml:space="preserve"> </w:t>
      </w:r>
      <w:r w:rsidRPr="00BB461E">
        <w:rPr>
          <w:rFonts w:ascii="Times New Roman" w:eastAsia="Times New Roman" w:hAnsi="Times New Roman" w:cs="Times New Roman"/>
          <w:bCs/>
        </w:rPr>
        <w:t>tailor</w:t>
      </w:r>
      <w:r w:rsidR="00EC4AC3">
        <w:rPr>
          <w:rFonts w:ascii="Times New Roman" w:eastAsia="Times New Roman" w:hAnsi="Times New Roman" w:cs="Times New Roman"/>
          <w:bCs/>
        </w:rPr>
        <w:t>s</w:t>
      </w:r>
      <w:r w:rsidRPr="00BB461E">
        <w:rPr>
          <w:rFonts w:ascii="Times New Roman" w:eastAsia="Times New Roman" w:hAnsi="Times New Roman" w:cs="Times New Roman"/>
          <w:bCs/>
        </w:rPr>
        <w:t xml:space="preserve"> ACT skills in-the-moment in relation to immediate pathological processes </w:t>
      </w:r>
      <w:r w:rsidR="006A780C" w:rsidRPr="00BB461E">
        <w:rPr>
          <w:rFonts w:ascii="Times New Roman" w:eastAsia="Times New Roman" w:hAnsi="Times New Roman" w:cs="Times New Roman"/>
          <w:bCs/>
        </w:rPr>
        <w:t>relevant to the app user</w:t>
      </w:r>
      <w:r w:rsidRPr="00BB461E">
        <w:rPr>
          <w:rFonts w:ascii="Times New Roman" w:eastAsia="Times New Roman" w:hAnsi="Times New Roman" w:cs="Times New Roman"/>
          <w:bCs/>
        </w:rPr>
        <w:t xml:space="preserve">. </w:t>
      </w:r>
      <w:r w:rsidR="001B4D67" w:rsidRPr="00BB461E">
        <w:rPr>
          <w:rFonts w:ascii="Times New Roman" w:eastAsia="Times New Roman" w:hAnsi="Times New Roman" w:cs="Times New Roman"/>
          <w:bCs/>
        </w:rPr>
        <w:t xml:space="preserve">Two </w:t>
      </w:r>
      <w:r w:rsidR="00EC4AC3">
        <w:rPr>
          <w:rFonts w:ascii="Times New Roman" w:eastAsia="Times New Roman" w:hAnsi="Times New Roman" w:cs="Times New Roman"/>
          <w:bCs/>
        </w:rPr>
        <w:t xml:space="preserve">previous </w:t>
      </w:r>
      <w:r w:rsidR="001B4D67" w:rsidRPr="00BB461E">
        <w:rPr>
          <w:rFonts w:ascii="Times New Roman" w:eastAsia="Times New Roman" w:hAnsi="Times New Roman" w:cs="Times New Roman"/>
          <w:bCs/>
        </w:rPr>
        <w:t xml:space="preserve">pilot open trials </w:t>
      </w:r>
      <w:r w:rsidR="00EC4AC3">
        <w:rPr>
          <w:rFonts w:ascii="Times New Roman" w:eastAsia="Times New Roman" w:hAnsi="Times New Roman" w:cs="Times New Roman"/>
          <w:bCs/>
        </w:rPr>
        <w:t>were</w:t>
      </w:r>
      <w:r w:rsidR="001B4D67" w:rsidRPr="00BB461E">
        <w:rPr>
          <w:rFonts w:ascii="Times New Roman" w:eastAsia="Times New Roman" w:hAnsi="Times New Roman" w:cs="Times New Roman"/>
          <w:bCs/>
        </w:rPr>
        <w:t xml:space="preserve"> conducted with a prototype of ACT Daily</w:t>
      </w:r>
      <w:r w:rsidR="00EC4AC3">
        <w:rPr>
          <w:rFonts w:ascii="Times New Roman" w:eastAsia="Times New Roman" w:hAnsi="Times New Roman" w:cs="Times New Roman"/>
          <w:bCs/>
        </w:rPr>
        <w:t xml:space="preserve"> with clients on a waitlist for therapy (</w:t>
      </w:r>
      <w:r w:rsidR="00EC4AC3">
        <w:rPr>
          <w:rFonts w:ascii="Times New Roman" w:eastAsia="Times New Roman" w:hAnsi="Times New Roman" w:cs="Times New Roman"/>
          <w:bCs/>
          <w:i/>
        </w:rPr>
        <w:t>removed for blind review</w:t>
      </w:r>
      <w:r w:rsidR="00EC4AC3">
        <w:rPr>
          <w:rFonts w:ascii="Times New Roman" w:eastAsia="Times New Roman" w:hAnsi="Times New Roman" w:cs="Times New Roman"/>
          <w:bCs/>
        </w:rPr>
        <w:t>) and clients currently receiving ACT from a therapist (</w:t>
      </w:r>
      <w:r w:rsidR="00EC4AC3">
        <w:rPr>
          <w:rFonts w:ascii="Times New Roman" w:eastAsia="Times New Roman" w:hAnsi="Times New Roman" w:cs="Times New Roman"/>
          <w:bCs/>
          <w:i/>
        </w:rPr>
        <w:t>removed for blind review</w:t>
      </w:r>
      <w:r w:rsidR="00EC4AC3">
        <w:rPr>
          <w:rFonts w:ascii="Times New Roman" w:eastAsia="Times New Roman" w:hAnsi="Times New Roman" w:cs="Times New Roman"/>
          <w:bCs/>
        </w:rPr>
        <w:t>).</w:t>
      </w:r>
      <w:r w:rsidR="001B4D67" w:rsidRPr="00BB461E">
        <w:rPr>
          <w:rFonts w:ascii="Times New Roman" w:eastAsia="Times New Roman" w:hAnsi="Times New Roman" w:cs="Times New Roman"/>
          <w:bCs/>
        </w:rPr>
        <w:t xml:space="preserve"> These studies found that clients</w:t>
      </w:r>
      <w:r w:rsidR="007B4764" w:rsidRPr="00BB461E">
        <w:rPr>
          <w:rFonts w:ascii="Times New Roman" w:eastAsia="Times New Roman" w:hAnsi="Times New Roman" w:cs="Times New Roman"/>
          <w:bCs/>
        </w:rPr>
        <w:t>’</w:t>
      </w:r>
      <w:r w:rsidR="001B4D67" w:rsidRPr="00BB461E">
        <w:rPr>
          <w:rFonts w:ascii="Times New Roman" w:eastAsia="Times New Roman" w:hAnsi="Times New Roman" w:cs="Times New Roman"/>
          <w:bCs/>
        </w:rPr>
        <w:t xml:space="preserve"> significantly improved on depression and anxiety during a two-week period using the ACT Daily app</w:t>
      </w:r>
      <w:r w:rsidR="00501F51">
        <w:rPr>
          <w:rFonts w:ascii="Times New Roman" w:eastAsia="Times New Roman" w:hAnsi="Times New Roman" w:cs="Times New Roman"/>
          <w:bCs/>
        </w:rPr>
        <w:t xml:space="preserve"> (although note this was a </w:t>
      </w:r>
      <w:r w:rsidR="0056373C">
        <w:rPr>
          <w:rFonts w:ascii="Times New Roman" w:eastAsia="Times New Roman" w:hAnsi="Times New Roman" w:cs="Times New Roman"/>
          <w:bCs/>
        </w:rPr>
        <w:t>single condition,</w:t>
      </w:r>
      <w:r w:rsidR="00501F51">
        <w:rPr>
          <w:rFonts w:ascii="Times New Roman" w:eastAsia="Times New Roman" w:hAnsi="Times New Roman" w:cs="Times New Roman"/>
          <w:bCs/>
        </w:rPr>
        <w:t xml:space="preserve"> open trial without a comparison condition)</w:t>
      </w:r>
      <w:r w:rsidR="001B4D67" w:rsidRPr="00BB461E">
        <w:rPr>
          <w:rFonts w:ascii="Times New Roman" w:eastAsia="Times New Roman" w:hAnsi="Times New Roman" w:cs="Times New Roman"/>
          <w:bCs/>
        </w:rPr>
        <w:t xml:space="preserve">. </w:t>
      </w:r>
      <w:r w:rsidR="00861403" w:rsidRPr="00BB461E">
        <w:rPr>
          <w:rFonts w:ascii="Times New Roman" w:eastAsia="Times New Roman" w:hAnsi="Times New Roman" w:cs="Times New Roman"/>
          <w:bCs/>
        </w:rPr>
        <w:t>ACT Daily was designed to also assess whether in-the-moment variables collected before the skill coaching improved immediately following skill coaching</w:t>
      </w:r>
      <w:r w:rsidR="00736463">
        <w:rPr>
          <w:rFonts w:ascii="Times New Roman" w:eastAsia="Times New Roman" w:hAnsi="Times New Roman" w:cs="Times New Roman"/>
          <w:bCs/>
        </w:rPr>
        <w:t xml:space="preserve"> to more precisely examine the immediate effects of skill coaching</w:t>
      </w:r>
      <w:r w:rsidR="00861403" w:rsidRPr="00BB461E">
        <w:rPr>
          <w:rFonts w:ascii="Times New Roman" w:eastAsia="Times New Roman" w:hAnsi="Times New Roman" w:cs="Times New Roman"/>
          <w:bCs/>
        </w:rPr>
        <w:t xml:space="preserve">. </w:t>
      </w:r>
      <w:r w:rsidR="00287790" w:rsidRPr="00BB461E">
        <w:rPr>
          <w:rFonts w:ascii="Times New Roman" w:eastAsia="Times New Roman" w:hAnsi="Times New Roman" w:cs="Times New Roman"/>
          <w:bCs/>
        </w:rPr>
        <w:t xml:space="preserve">Consistent with predictions, </w:t>
      </w:r>
      <w:r w:rsidR="002E73E0" w:rsidRPr="00BB461E">
        <w:rPr>
          <w:rFonts w:ascii="Times New Roman" w:eastAsia="Times New Roman" w:hAnsi="Times New Roman" w:cs="Times New Roman"/>
          <w:bCs/>
        </w:rPr>
        <w:t xml:space="preserve">in-the-moment </w:t>
      </w:r>
      <w:r w:rsidR="00287790" w:rsidRPr="00BB461E">
        <w:rPr>
          <w:rFonts w:ascii="Times New Roman" w:eastAsia="Times New Roman" w:hAnsi="Times New Roman" w:cs="Times New Roman"/>
          <w:bCs/>
        </w:rPr>
        <w:t xml:space="preserve">depression, anxiety, cognitive fusion, experiential avoidance, values disconnect, and lack of present moment awareness all </w:t>
      </w:r>
      <w:r w:rsidR="002E73E0" w:rsidRPr="00BB461E">
        <w:rPr>
          <w:rFonts w:ascii="Times New Roman" w:eastAsia="Times New Roman" w:hAnsi="Times New Roman" w:cs="Times New Roman"/>
          <w:bCs/>
        </w:rPr>
        <w:t>improved following ACT skill coaching sessions (</w:t>
      </w:r>
      <w:r w:rsidR="00A655DD" w:rsidRPr="00BB461E">
        <w:rPr>
          <w:rFonts w:ascii="Times New Roman" w:eastAsia="Times New Roman" w:hAnsi="Times New Roman" w:cs="Times New Roman"/>
          <w:bCs/>
          <w:i/>
        </w:rPr>
        <w:t>removed for blind review</w:t>
      </w:r>
      <w:r w:rsidR="007B4764" w:rsidRPr="00BB461E">
        <w:rPr>
          <w:rFonts w:ascii="Times New Roman" w:eastAsia="Times New Roman" w:hAnsi="Times New Roman" w:cs="Times New Roman"/>
          <w:bCs/>
        </w:rPr>
        <w:t>).</w:t>
      </w:r>
      <w:r w:rsidR="00A655DD" w:rsidRPr="00BB461E">
        <w:rPr>
          <w:rFonts w:ascii="Times New Roman" w:eastAsia="Times New Roman" w:hAnsi="Times New Roman" w:cs="Times New Roman"/>
          <w:bCs/>
        </w:rPr>
        <w:t xml:space="preserve"> </w:t>
      </w:r>
      <w:r w:rsidR="002E73E0" w:rsidRPr="00BB461E">
        <w:rPr>
          <w:rFonts w:ascii="Times New Roman" w:eastAsia="Times New Roman" w:hAnsi="Times New Roman" w:cs="Times New Roman"/>
          <w:bCs/>
        </w:rPr>
        <w:t xml:space="preserve">Furthermore, </w:t>
      </w:r>
      <w:r w:rsidR="00287790" w:rsidRPr="00BB461E">
        <w:rPr>
          <w:rFonts w:ascii="Times New Roman" w:eastAsia="Times New Roman" w:hAnsi="Times New Roman" w:cs="Times New Roman"/>
          <w:bCs/>
        </w:rPr>
        <w:t>the pilot trial with</w:t>
      </w:r>
      <w:r w:rsidR="002E73E0" w:rsidRPr="00BB461E">
        <w:rPr>
          <w:rFonts w:ascii="Times New Roman" w:eastAsia="Times New Roman" w:hAnsi="Times New Roman" w:cs="Times New Roman"/>
          <w:bCs/>
        </w:rPr>
        <w:t xml:space="preserve"> clients on </w:t>
      </w:r>
      <w:r w:rsidR="00287790" w:rsidRPr="00BB461E">
        <w:rPr>
          <w:rFonts w:ascii="Times New Roman" w:eastAsia="Times New Roman" w:hAnsi="Times New Roman" w:cs="Times New Roman"/>
          <w:bCs/>
        </w:rPr>
        <w:t>a</w:t>
      </w:r>
      <w:r w:rsidR="002E73E0" w:rsidRPr="00BB461E">
        <w:rPr>
          <w:rFonts w:ascii="Times New Roman" w:eastAsia="Times New Roman" w:hAnsi="Times New Roman" w:cs="Times New Roman"/>
          <w:bCs/>
        </w:rPr>
        <w:t xml:space="preserve"> waitlist found that the</w:t>
      </w:r>
      <w:r w:rsidR="007F1095">
        <w:rPr>
          <w:rFonts w:ascii="Times New Roman" w:eastAsia="Times New Roman" w:hAnsi="Times New Roman" w:cs="Times New Roman"/>
          <w:bCs/>
        </w:rPr>
        <w:t xml:space="preserve"> immediate</w:t>
      </w:r>
      <w:r w:rsidR="002E73E0" w:rsidRPr="00BB461E">
        <w:rPr>
          <w:rFonts w:ascii="Times New Roman" w:eastAsia="Times New Roman" w:hAnsi="Times New Roman" w:cs="Times New Roman"/>
          <w:bCs/>
        </w:rPr>
        <w:t xml:space="preserve"> pre</w:t>
      </w:r>
      <w:r w:rsidR="007B4764" w:rsidRPr="00BB461E">
        <w:rPr>
          <w:rFonts w:ascii="Times New Roman" w:eastAsia="Times New Roman" w:hAnsi="Times New Roman" w:cs="Times New Roman"/>
          <w:bCs/>
        </w:rPr>
        <w:t>-</w:t>
      </w:r>
      <w:r w:rsidR="002E73E0" w:rsidRPr="00BB461E">
        <w:rPr>
          <w:rFonts w:ascii="Times New Roman" w:eastAsia="Times New Roman" w:hAnsi="Times New Roman" w:cs="Times New Roman"/>
          <w:bCs/>
        </w:rPr>
        <w:t>to</w:t>
      </w:r>
      <w:r w:rsidR="007B4764" w:rsidRPr="00BB461E">
        <w:rPr>
          <w:rFonts w:ascii="Times New Roman" w:eastAsia="Times New Roman" w:hAnsi="Times New Roman" w:cs="Times New Roman"/>
          <w:bCs/>
        </w:rPr>
        <w:t>-</w:t>
      </w:r>
      <w:r w:rsidR="002E73E0" w:rsidRPr="00BB461E">
        <w:rPr>
          <w:rFonts w:ascii="Times New Roman" w:eastAsia="Times New Roman" w:hAnsi="Times New Roman" w:cs="Times New Roman"/>
          <w:bCs/>
        </w:rPr>
        <w:t xml:space="preserve">post effects </w:t>
      </w:r>
      <w:r w:rsidR="007F1095">
        <w:rPr>
          <w:rFonts w:ascii="Times New Roman" w:eastAsia="Times New Roman" w:hAnsi="Times New Roman" w:cs="Times New Roman"/>
          <w:bCs/>
        </w:rPr>
        <w:t xml:space="preserve">of each skill coaching session </w:t>
      </w:r>
      <w:r w:rsidR="00736463">
        <w:rPr>
          <w:rFonts w:ascii="Times New Roman" w:eastAsia="Times New Roman" w:hAnsi="Times New Roman" w:cs="Times New Roman"/>
          <w:bCs/>
        </w:rPr>
        <w:t>improved</w:t>
      </w:r>
      <w:r w:rsidR="00736463" w:rsidRPr="00BB461E">
        <w:rPr>
          <w:rFonts w:ascii="Times New Roman" w:eastAsia="Times New Roman" w:hAnsi="Times New Roman" w:cs="Times New Roman"/>
          <w:bCs/>
        </w:rPr>
        <w:t xml:space="preserve"> </w:t>
      </w:r>
      <w:r w:rsidR="002E73E0" w:rsidRPr="00BB461E">
        <w:rPr>
          <w:rFonts w:ascii="Times New Roman" w:eastAsia="Times New Roman" w:hAnsi="Times New Roman" w:cs="Times New Roman"/>
          <w:bCs/>
        </w:rPr>
        <w:t xml:space="preserve">over </w:t>
      </w:r>
      <w:r w:rsidR="007F1095">
        <w:rPr>
          <w:rFonts w:ascii="Times New Roman" w:eastAsia="Times New Roman" w:hAnsi="Times New Roman" w:cs="Times New Roman"/>
          <w:bCs/>
        </w:rPr>
        <w:t>days</w:t>
      </w:r>
      <w:r w:rsidR="002E73E0" w:rsidRPr="00BB461E">
        <w:rPr>
          <w:rFonts w:ascii="Times New Roman" w:eastAsia="Times New Roman" w:hAnsi="Times New Roman" w:cs="Times New Roman"/>
          <w:bCs/>
        </w:rPr>
        <w:t xml:space="preserve"> usin</w:t>
      </w:r>
      <w:r w:rsidR="00287790" w:rsidRPr="00BB461E">
        <w:rPr>
          <w:rFonts w:ascii="Times New Roman" w:eastAsia="Times New Roman" w:hAnsi="Times New Roman" w:cs="Times New Roman"/>
          <w:bCs/>
        </w:rPr>
        <w:t>g</w:t>
      </w:r>
      <w:r w:rsidR="002E73E0" w:rsidRPr="00BB461E">
        <w:rPr>
          <w:rFonts w:ascii="Times New Roman" w:eastAsia="Times New Roman" w:hAnsi="Times New Roman" w:cs="Times New Roman"/>
          <w:bCs/>
        </w:rPr>
        <w:t xml:space="preserve"> the app</w:t>
      </w:r>
      <w:r w:rsidR="007F1095">
        <w:rPr>
          <w:rFonts w:ascii="Times New Roman" w:eastAsia="Times New Roman" w:hAnsi="Times New Roman" w:cs="Times New Roman"/>
          <w:bCs/>
        </w:rPr>
        <w:t xml:space="preserve"> (i.e., </w:t>
      </w:r>
      <w:r w:rsidR="00736463">
        <w:rPr>
          <w:rFonts w:ascii="Times New Roman" w:eastAsia="Times New Roman" w:hAnsi="Times New Roman" w:cs="Times New Roman"/>
          <w:bCs/>
        </w:rPr>
        <w:t xml:space="preserve">there were </w:t>
      </w:r>
      <w:r w:rsidR="007F1095">
        <w:rPr>
          <w:rFonts w:ascii="Times New Roman" w:eastAsia="Times New Roman" w:hAnsi="Times New Roman" w:cs="Times New Roman"/>
          <w:bCs/>
        </w:rPr>
        <w:t>larger in the moment effects from each coaching session as participants used the app for more days)</w:t>
      </w:r>
      <w:r w:rsidR="00287790" w:rsidRPr="00BB461E">
        <w:rPr>
          <w:rFonts w:ascii="Times New Roman" w:eastAsia="Times New Roman" w:hAnsi="Times New Roman" w:cs="Times New Roman"/>
          <w:bCs/>
        </w:rPr>
        <w:t xml:space="preserve"> (</w:t>
      </w:r>
      <w:r w:rsidR="00A655DD" w:rsidRPr="00BB461E">
        <w:rPr>
          <w:rFonts w:ascii="Times New Roman" w:eastAsia="Times New Roman" w:hAnsi="Times New Roman" w:cs="Times New Roman"/>
          <w:bCs/>
          <w:i/>
        </w:rPr>
        <w:t>removed for blind review</w:t>
      </w:r>
      <w:r w:rsidR="00287790" w:rsidRPr="00BB461E">
        <w:rPr>
          <w:rFonts w:ascii="Times New Roman" w:eastAsia="Times New Roman" w:hAnsi="Times New Roman" w:cs="Times New Roman"/>
          <w:bCs/>
        </w:rPr>
        <w:t>)</w:t>
      </w:r>
      <w:r w:rsidR="007F1095">
        <w:rPr>
          <w:rFonts w:ascii="Times New Roman" w:eastAsia="Times New Roman" w:hAnsi="Times New Roman" w:cs="Times New Roman"/>
          <w:bCs/>
        </w:rPr>
        <w:t>. This suggests</w:t>
      </w:r>
      <w:r w:rsidR="00EC4AC3">
        <w:rPr>
          <w:rFonts w:ascii="Times New Roman" w:eastAsia="Times New Roman" w:hAnsi="Times New Roman" w:cs="Times New Roman"/>
          <w:bCs/>
        </w:rPr>
        <w:t xml:space="preserve"> </w:t>
      </w:r>
      <w:r w:rsidR="00287790" w:rsidRPr="00BB461E">
        <w:rPr>
          <w:rFonts w:ascii="Times New Roman" w:eastAsia="Times New Roman" w:hAnsi="Times New Roman" w:cs="Times New Roman"/>
          <w:bCs/>
        </w:rPr>
        <w:t xml:space="preserve">the immediate effects of ACT Daily on mental health </w:t>
      </w:r>
      <w:r w:rsidR="007F1095">
        <w:rPr>
          <w:rFonts w:ascii="Times New Roman" w:eastAsia="Times New Roman" w:hAnsi="Times New Roman" w:cs="Times New Roman"/>
          <w:bCs/>
        </w:rPr>
        <w:t xml:space="preserve">may </w:t>
      </w:r>
      <w:r w:rsidR="00287790" w:rsidRPr="00BB461E">
        <w:rPr>
          <w:rFonts w:ascii="Times New Roman" w:eastAsia="Times New Roman" w:hAnsi="Times New Roman" w:cs="Times New Roman"/>
          <w:bCs/>
        </w:rPr>
        <w:t xml:space="preserve">improve over time </w:t>
      </w:r>
      <w:r w:rsidR="00C32CDC">
        <w:rPr>
          <w:rFonts w:ascii="Times New Roman" w:eastAsia="Times New Roman" w:hAnsi="Times New Roman" w:cs="Times New Roman"/>
          <w:bCs/>
        </w:rPr>
        <w:t>using the app</w:t>
      </w:r>
      <w:r w:rsidR="00287790" w:rsidRPr="00BB461E">
        <w:rPr>
          <w:rFonts w:ascii="Times New Roman" w:eastAsia="Times New Roman" w:hAnsi="Times New Roman" w:cs="Times New Roman"/>
          <w:bCs/>
        </w:rPr>
        <w:t>. However, these results are very preliminary due to the sample size and open</w:t>
      </w:r>
      <w:r w:rsidR="00736463">
        <w:rPr>
          <w:rFonts w:ascii="Times New Roman" w:eastAsia="Times New Roman" w:hAnsi="Times New Roman" w:cs="Times New Roman"/>
          <w:bCs/>
        </w:rPr>
        <w:t xml:space="preserve"> trial</w:t>
      </w:r>
      <w:r w:rsidR="00287790" w:rsidRPr="00BB461E">
        <w:rPr>
          <w:rFonts w:ascii="Times New Roman" w:eastAsia="Times New Roman" w:hAnsi="Times New Roman" w:cs="Times New Roman"/>
          <w:bCs/>
        </w:rPr>
        <w:t xml:space="preserve"> design. </w:t>
      </w:r>
    </w:p>
    <w:p w14:paraId="449E3C1F" w14:textId="4A666744" w:rsidR="001B4D67" w:rsidRPr="00BB461E" w:rsidRDefault="00287790" w:rsidP="00E56148">
      <w:pPr>
        <w:spacing w:line="480" w:lineRule="auto"/>
        <w:ind w:firstLine="360"/>
        <w:rPr>
          <w:rFonts w:ascii="Times New Roman" w:eastAsia="Times New Roman" w:hAnsi="Times New Roman" w:cs="Times New Roman"/>
          <w:bCs/>
        </w:rPr>
      </w:pPr>
      <w:r w:rsidRPr="00BB461E">
        <w:rPr>
          <w:rFonts w:ascii="Times New Roman" w:eastAsia="Times New Roman" w:hAnsi="Times New Roman" w:cs="Times New Roman"/>
          <w:bCs/>
        </w:rPr>
        <w:lastRenderedPageBreak/>
        <w:t>A</w:t>
      </w:r>
      <w:r w:rsidR="001B4D67" w:rsidRPr="00BB461E">
        <w:rPr>
          <w:rFonts w:ascii="Times New Roman" w:eastAsia="Times New Roman" w:hAnsi="Times New Roman" w:cs="Times New Roman"/>
          <w:bCs/>
        </w:rPr>
        <w:t xml:space="preserve"> randomized controlled trial (RCT)</w:t>
      </w:r>
      <w:r w:rsidRPr="00BB461E">
        <w:rPr>
          <w:rFonts w:ascii="Times New Roman" w:eastAsia="Times New Roman" w:hAnsi="Times New Roman" w:cs="Times New Roman"/>
          <w:bCs/>
        </w:rPr>
        <w:t xml:space="preserve"> was recently</w:t>
      </w:r>
      <w:r w:rsidR="00736463">
        <w:rPr>
          <w:rFonts w:ascii="Times New Roman" w:eastAsia="Times New Roman" w:hAnsi="Times New Roman" w:cs="Times New Roman"/>
          <w:bCs/>
        </w:rPr>
        <w:t xml:space="preserve"> conducted</w:t>
      </w:r>
      <w:r w:rsidRPr="00BB461E">
        <w:rPr>
          <w:rFonts w:ascii="Times New Roman" w:eastAsia="Times New Roman" w:hAnsi="Times New Roman" w:cs="Times New Roman"/>
          <w:bCs/>
        </w:rPr>
        <w:t xml:space="preserve"> </w:t>
      </w:r>
      <w:r w:rsidR="00B97E64">
        <w:rPr>
          <w:rFonts w:ascii="Times New Roman" w:eastAsia="Times New Roman" w:hAnsi="Times New Roman" w:cs="Times New Roman"/>
          <w:bCs/>
        </w:rPr>
        <w:t xml:space="preserve">in a non-clinical sample of adults seeking to improve their mental health </w:t>
      </w:r>
      <w:r w:rsidRPr="00BB461E">
        <w:rPr>
          <w:rFonts w:ascii="Times New Roman" w:eastAsia="Times New Roman" w:hAnsi="Times New Roman" w:cs="Times New Roman"/>
          <w:bCs/>
        </w:rPr>
        <w:t>to further evaluate ACT Daily (</w:t>
      </w:r>
      <w:r w:rsidR="00A655DD" w:rsidRPr="00BB461E">
        <w:rPr>
          <w:rFonts w:ascii="Times New Roman" w:eastAsia="Times New Roman" w:hAnsi="Times New Roman" w:cs="Times New Roman"/>
          <w:bCs/>
          <w:i/>
        </w:rPr>
        <w:t>removed for blind review</w:t>
      </w:r>
      <w:r w:rsidRPr="00BB461E">
        <w:rPr>
          <w:rFonts w:ascii="Times New Roman" w:eastAsia="Times New Roman" w:hAnsi="Times New Roman" w:cs="Times New Roman"/>
          <w:bCs/>
        </w:rPr>
        <w:t>). Participants were randomized to standard</w:t>
      </w:r>
      <w:r w:rsidR="001B4D67" w:rsidRPr="00BB461E">
        <w:rPr>
          <w:rFonts w:ascii="Times New Roman" w:eastAsia="Times New Roman" w:hAnsi="Times New Roman" w:cs="Times New Roman"/>
          <w:bCs/>
        </w:rPr>
        <w:t xml:space="preserve"> ACT Daily (</w:t>
      </w:r>
      <w:r w:rsidRPr="00BB461E">
        <w:rPr>
          <w:rFonts w:ascii="Times New Roman" w:eastAsia="Times New Roman" w:hAnsi="Times New Roman" w:cs="Times New Roman"/>
          <w:bCs/>
        </w:rPr>
        <w:t xml:space="preserve">i.e., tailored skill condition), </w:t>
      </w:r>
      <w:r w:rsidR="001B4D67" w:rsidRPr="00BB461E">
        <w:rPr>
          <w:rFonts w:ascii="Times New Roman" w:eastAsia="Times New Roman" w:hAnsi="Times New Roman" w:cs="Times New Roman"/>
          <w:bCs/>
        </w:rPr>
        <w:t>a version of ACT Daily where skill coaching sessions were not associated with check-in assessments (i.e., random skill condition)</w:t>
      </w:r>
      <w:r w:rsidRPr="00BB461E">
        <w:rPr>
          <w:rFonts w:ascii="Times New Roman" w:eastAsia="Times New Roman" w:hAnsi="Times New Roman" w:cs="Times New Roman"/>
          <w:bCs/>
        </w:rPr>
        <w:t>, or</w:t>
      </w:r>
      <w:r w:rsidR="001B4D67" w:rsidRPr="00BB461E">
        <w:rPr>
          <w:rFonts w:ascii="Times New Roman" w:eastAsia="Times New Roman" w:hAnsi="Times New Roman" w:cs="Times New Roman"/>
          <w:bCs/>
        </w:rPr>
        <w:t xml:space="preserve"> a condition where users completed daily check-ins without any skill coaching (i.e., ecological momentary assessment [EMA] condition). This study found that the tailored skill version of ACT Daily led to significant improvements in </w:t>
      </w:r>
      <w:r w:rsidR="00C32CDC">
        <w:rPr>
          <w:rFonts w:ascii="Times New Roman" w:eastAsia="Times New Roman" w:hAnsi="Times New Roman" w:cs="Times New Roman"/>
          <w:bCs/>
        </w:rPr>
        <w:t>mental health</w:t>
      </w:r>
      <w:r w:rsidR="005E2460" w:rsidRPr="00BB461E">
        <w:rPr>
          <w:rFonts w:ascii="Times New Roman" w:eastAsia="Times New Roman" w:hAnsi="Times New Roman" w:cs="Times New Roman"/>
          <w:bCs/>
        </w:rPr>
        <w:t xml:space="preserve"> over four weeks</w:t>
      </w:r>
      <w:r w:rsidR="001B4D67" w:rsidRPr="00BB461E">
        <w:rPr>
          <w:rFonts w:ascii="Times New Roman" w:eastAsia="Times New Roman" w:hAnsi="Times New Roman" w:cs="Times New Roman"/>
          <w:bCs/>
        </w:rPr>
        <w:t xml:space="preserve"> relative to both the random skill and EMA conditions</w:t>
      </w:r>
      <w:r w:rsidRPr="00BB461E">
        <w:rPr>
          <w:rFonts w:ascii="Times New Roman" w:eastAsia="Times New Roman" w:hAnsi="Times New Roman" w:cs="Times New Roman"/>
          <w:bCs/>
        </w:rPr>
        <w:t xml:space="preserve">. Surprisingly, </w:t>
      </w:r>
      <w:r w:rsidR="005E2460" w:rsidRPr="00BB461E">
        <w:rPr>
          <w:rFonts w:ascii="Times New Roman" w:eastAsia="Times New Roman" w:hAnsi="Times New Roman" w:cs="Times New Roman"/>
          <w:bCs/>
        </w:rPr>
        <w:t>the random skill version of ACT Daily did not improve outcomes relative to EMA only.</w:t>
      </w:r>
      <w:r w:rsidRPr="00BB461E">
        <w:rPr>
          <w:rFonts w:ascii="Times New Roman" w:eastAsia="Times New Roman" w:hAnsi="Times New Roman" w:cs="Times New Roman"/>
          <w:bCs/>
        </w:rPr>
        <w:t xml:space="preserve"> These results suggest that the tailoring of ACT skills is particularly relevant to the impact of ACT Daily on mental health, and surprisingly, delivering ACT skills that are not tailored to current pathological processes may lead to inert effects.</w:t>
      </w:r>
    </w:p>
    <w:p w14:paraId="26C5E708" w14:textId="25A8DAEC" w:rsidR="0041492B" w:rsidRPr="00BB461E" w:rsidRDefault="0041492B" w:rsidP="00287790">
      <w:pPr>
        <w:spacing w:line="480" w:lineRule="auto"/>
        <w:ind w:firstLine="360"/>
        <w:rPr>
          <w:rFonts w:ascii="Times New Roman" w:eastAsia="Times New Roman" w:hAnsi="Times New Roman" w:cs="Times New Roman"/>
          <w:bCs/>
        </w:rPr>
      </w:pPr>
      <w:r w:rsidRPr="00BB461E">
        <w:rPr>
          <w:rFonts w:ascii="Times New Roman" w:eastAsia="Times New Roman" w:hAnsi="Times New Roman" w:cs="Times New Roman"/>
          <w:bCs/>
        </w:rPr>
        <w:t xml:space="preserve">The intensive longitudinal data afforded by ACT Daily offers an opportunity to further examine the immediate, in-the-moment effects of the mobile app. This provides a more fine-grained method to further confirm whether the tailored app skill coaching </w:t>
      </w:r>
      <w:r w:rsidR="00DD73EA">
        <w:rPr>
          <w:rFonts w:ascii="Times New Roman" w:eastAsia="Times New Roman" w:hAnsi="Times New Roman" w:cs="Times New Roman"/>
          <w:bCs/>
        </w:rPr>
        <w:t>does</w:t>
      </w:r>
      <w:r w:rsidRPr="00BB461E">
        <w:rPr>
          <w:rFonts w:ascii="Times New Roman" w:eastAsia="Times New Roman" w:hAnsi="Times New Roman" w:cs="Times New Roman"/>
          <w:bCs/>
        </w:rPr>
        <w:t xml:space="preserve"> improve mental health and patho</w:t>
      </w:r>
      <w:r w:rsidR="00DD73EA">
        <w:rPr>
          <w:rFonts w:ascii="Times New Roman" w:eastAsia="Times New Roman" w:hAnsi="Times New Roman" w:cs="Times New Roman"/>
          <w:bCs/>
        </w:rPr>
        <w:t>logical processes in-the-moment</w:t>
      </w:r>
      <w:r w:rsidRPr="00BB461E">
        <w:rPr>
          <w:rFonts w:ascii="Times New Roman" w:eastAsia="Times New Roman" w:hAnsi="Times New Roman" w:cs="Times New Roman"/>
          <w:bCs/>
        </w:rPr>
        <w:t xml:space="preserve">. Even more importantly, this data allows for examination of why the random skill coaching version of ACT Daily failed to outperform an EMA-only version of the app (i.e., Were there any immediate improvements in-the-moment from completing non-tailored skill sessions? Were these effects weaker relative to skill coaching provided by the tailored app?). Finally, </w:t>
      </w:r>
      <w:r w:rsidR="00DD73EA">
        <w:rPr>
          <w:rFonts w:ascii="Times New Roman" w:eastAsia="Times New Roman" w:hAnsi="Times New Roman" w:cs="Times New Roman"/>
          <w:bCs/>
        </w:rPr>
        <w:t>this data</w:t>
      </w:r>
      <w:r w:rsidRPr="00BB461E">
        <w:rPr>
          <w:rFonts w:ascii="Times New Roman" w:eastAsia="Times New Roman" w:hAnsi="Times New Roman" w:cs="Times New Roman"/>
          <w:bCs/>
        </w:rPr>
        <w:t xml:space="preserve"> could be used to examine the </w:t>
      </w:r>
      <w:r w:rsidR="00DD73EA">
        <w:rPr>
          <w:rFonts w:ascii="Times New Roman" w:eastAsia="Times New Roman" w:hAnsi="Times New Roman" w:cs="Times New Roman"/>
          <w:bCs/>
        </w:rPr>
        <w:t xml:space="preserve">effects of the app over time to inform </w:t>
      </w:r>
      <w:r w:rsidRPr="00BB461E">
        <w:rPr>
          <w:rFonts w:ascii="Times New Roman" w:eastAsia="Times New Roman" w:hAnsi="Times New Roman" w:cs="Times New Roman"/>
          <w:bCs/>
        </w:rPr>
        <w:t>future</w:t>
      </w:r>
      <w:r w:rsidR="00DD73EA">
        <w:rPr>
          <w:rFonts w:ascii="Times New Roman" w:eastAsia="Times New Roman" w:hAnsi="Times New Roman" w:cs="Times New Roman"/>
          <w:bCs/>
        </w:rPr>
        <w:t xml:space="preserve"> app</w:t>
      </w:r>
      <w:r w:rsidRPr="00BB461E">
        <w:rPr>
          <w:rFonts w:ascii="Times New Roman" w:eastAsia="Times New Roman" w:hAnsi="Times New Roman" w:cs="Times New Roman"/>
          <w:bCs/>
        </w:rPr>
        <w:t xml:space="preserve"> design (e.g., how to maintain or enhance effects over time) and </w:t>
      </w:r>
      <w:r w:rsidR="00DD73EA">
        <w:rPr>
          <w:rFonts w:ascii="Times New Roman" w:eastAsia="Times New Roman" w:hAnsi="Times New Roman" w:cs="Times New Roman"/>
          <w:bCs/>
        </w:rPr>
        <w:t>implementation</w:t>
      </w:r>
      <w:r w:rsidRPr="00BB461E">
        <w:rPr>
          <w:rFonts w:ascii="Times New Roman" w:eastAsia="Times New Roman" w:hAnsi="Times New Roman" w:cs="Times New Roman"/>
          <w:bCs/>
        </w:rPr>
        <w:t xml:space="preserve"> (e.g., how long to </w:t>
      </w:r>
      <w:r w:rsidR="00DD73EA">
        <w:rPr>
          <w:rFonts w:ascii="Times New Roman" w:eastAsia="Times New Roman" w:hAnsi="Times New Roman" w:cs="Times New Roman"/>
          <w:bCs/>
        </w:rPr>
        <w:t>recommend using</w:t>
      </w:r>
      <w:r w:rsidRPr="00BB461E">
        <w:rPr>
          <w:rFonts w:ascii="Times New Roman" w:eastAsia="Times New Roman" w:hAnsi="Times New Roman" w:cs="Times New Roman"/>
          <w:bCs/>
        </w:rPr>
        <w:t xml:space="preserve"> an app)</w:t>
      </w:r>
      <w:r w:rsidR="007B4764" w:rsidRPr="00BB461E">
        <w:rPr>
          <w:rFonts w:ascii="Times New Roman" w:eastAsia="Times New Roman" w:hAnsi="Times New Roman" w:cs="Times New Roman"/>
          <w:bCs/>
        </w:rPr>
        <w:t>.</w:t>
      </w:r>
    </w:p>
    <w:p w14:paraId="13B61B41" w14:textId="28DB9006" w:rsidR="00DB7A5D" w:rsidRPr="00BB461E" w:rsidRDefault="00814330" w:rsidP="00B2036F">
      <w:pPr>
        <w:spacing w:line="480" w:lineRule="auto"/>
        <w:ind w:firstLine="360"/>
        <w:rPr>
          <w:rFonts w:ascii="Times New Roman" w:eastAsia="Times New Roman" w:hAnsi="Times New Roman" w:cs="Times New Roman"/>
          <w:bCs/>
        </w:rPr>
      </w:pPr>
      <w:r w:rsidRPr="00BB461E">
        <w:rPr>
          <w:rFonts w:ascii="Times New Roman" w:eastAsia="Times New Roman" w:hAnsi="Times New Roman" w:cs="Times New Roman"/>
          <w:bCs/>
        </w:rPr>
        <w:lastRenderedPageBreak/>
        <w:t xml:space="preserve">The </w:t>
      </w:r>
      <w:r w:rsidR="00736463">
        <w:rPr>
          <w:rFonts w:ascii="Times New Roman" w:eastAsia="Times New Roman" w:hAnsi="Times New Roman" w:cs="Times New Roman"/>
          <w:bCs/>
        </w:rPr>
        <w:t xml:space="preserve">current </w:t>
      </w:r>
      <w:r w:rsidRPr="00BB461E">
        <w:rPr>
          <w:rFonts w:ascii="Times New Roman" w:eastAsia="Times New Roman" w:hAnsi="Times New Roman" w:cs="Times New Roman"/>
          <w:bCs/>
        </w:rPr>
        <w:t xml:space="preserve">study </w:t>
      </w:r>
      <w:r w:rsidR="00DD73EA">
        <w:rPr>
          <w:rFonts w:ascii="Times New Roman" w:eastAsia="Times New Roman" w:hAnsi="Times New Roman" w:cs="Times New Roman"/>
          <w:bCs/>
        </w:rPr>
        <w:t>tested</w:t>
      </w:r>
      <w:r w:rsidRPr="00BB461E">
        <w:rPr>
          <w:rFonts w:ascii="Times New Roman" w:eastAsia="Times New Roman" w:hAnsi="Times New Roman" w:cs="Times New Roman"/>
          <w:bCs/>
        </w:rPr>
        <w:t xml:space="preserve"> three predictions</w:t>
      </w:r>
      <w:r w:rsidR="00B97E64">
        <w:rPr>
          <w:rFonts w:ascii="Times New Roman" w:eastAsia="Times New Roman" w:hAnsi="Times New Roman" w:cs="Times New Roman"/>
          <w:bCs/>
        </w:rPr>
        <w:t xml:space="preserve"> from the intensive longitudinal data collected in the larger ACT Daily RCT (</w:t>
      </w:r>
      <w:r w:rsidR="00B97E64">
        <w:rPr>
          <w:rFonts w:ascii="Times New Roman" w:eastAsia="Times New Roman" w:hAnsi="Times New Roman" w:cs="Times New Roman"/>
          <w:bCs/>
          <w:i/>
        </w:rPr>
        <w:t>removed for blind review</w:t>
      </w:r>
      <w:r w:rsidR="00B97E64">
        <w:rPr>
          <w:rFonts w:ascii="Times New Roman" w:eastAsia="Times New Roman" w:hAnsi="Times New Roman" w:cs="Times New Roman"/>
          <w:bCs/>
        </w:rPr>
        <w:t>)</w:t>
      </w:r>
      <w:r w:rsidRPr="00BB461E">
        <w:rPr>
          <w:rFonts w:ascii="Times New Roman" w:eastAsia="Times New Roman" w:hAnsi="Times New Roman" w:cs="Times New Roman"/>
          <w:bCs/>
        </w:rPr>
        <w:t xml:space="preserve">. First, that completing </w:t>
      </w:r>
      <w:r w:rsidR="00DD73EA">
        <w:rPr>
          <w:rFonts w:ascii="Times New Roman" w:eastAsia="Times New Roman" w:hAnsi="Times New Roman" w:cs="Times New Roman"/>
          <w:bCs/>
        </w:rPr>
        <w:t xml:space="preserve">any </w:t>
      </w:r>
      <w:r w:rsidRPr="00BB461E">
        <w:rPr>
          <w:rFonts w:ascii="Times New Roman" w:eastAsia="Times New Roman" w:hAnsi="Times New Roman" w:cs="Times New Roman"/>
          <w:bCs/>
        </w:rPr>
        <w:t xml:space="preserve">ACT skill coaching sessions would lead to immediate improvements in psychological flexibility and mental health </w:t>
      </w:r>
      <w:r w:rsidR="00CD5721">
        <w:rPr>
          <w:rFonts w:ascii="Times New Roman" w:eastAsia="Times New Roman" w:hAnsi="Times New Roman" w:cs="Times New Roman"/>
          <w:bCs/>
        </w:rPr>
        <w:t xml:space="preserve">(i.e., depression, anxiety, </w:t>
      </w:r>
      <w:r w:rsidR="008D62A8">
        <w:rPr>
          <w:rFonts w:ascii="Times New Roman" w:eastAsia="Times New Roman" w:hAnsi="Times New Roman" w:cs="Times New Roman"/>
          <w:bCs/>
        </w:rPr>
        <w:t>engagement in meaningful activity</w:t>
      </w:r>
      <w:r w:rsidR="00CD5721">
        <w:rPr>
          <w:rFonts w:ascii="Times New Roman" w:eastAsia="Times New Roman" w:hAnsi="Times New Roman" w:cs="Times New Roman"/>
          <w:bCs/>
        </w:rPr>
        <w:t xml:space="preserve">) </w:t>
      </w:r>
      <w:r w:rsidRPr="00BB461E">
        <w:rPr>
          <w:rFonts w:ascii="Times New Roman" w:eastAsia="Times New Roman" w:hAnsi="Times New Roman" w:cs="Times New Roman"/>
          <w:bCs/>
        </w:rPr>
        <w:t xml:space="preserve">in-the-moment. Second, that </w:t>
      </w:r>
      <w:r w:rsidR="00B2036F" w:rsidRPr="00BB461E">
        <w:rPr>
          <w:rFonts w:ascii="Times New Roman" w:eastAsia="Times New Roman" w:hAnsi="Times New Roman" w:cs="Times New Roman"/>
          <w:bCs/>
        </w:rPr>
        <w:t>completing ACT skill coaching sessions through a tailored app would lead to greater in-the-moment improvements relative to an app that delivered random (non-tailored) ACT skills. A third exploratory prediction was that the</w:t>
      </w:r>
      <w:r w:rsidR="007932B7">
        <w:rPr>
          <w:rFonts w:ascii="Times New Roman" w:eastAsia="Times New Roman" w:hAnsi="Times New Roman" w:cs="Times New Roman"/>
          <w:bCs/>
        </w:rPr>
        <w:t xml:space="preserve"> within and between condition in-the-moment</w:t>
      </w:r>
      <w:r w:rsidR="00B2036F" w:rsidRPr="00BB461E">
        <w:rPr>
          <w:rFonts w:ascii="Times New Roman" w:eastAsia="Times New Roman" w:hAnsi="Times New Roman" w:cs="Times New Roman"/>
          <w:bCs/>
        </w:rPr>
        <w:t xml:space="preserve"> effects of the app</w:t>
      </w:r>
      <w:r w:rsidR="007932B7">
        <w:rPr>
          <w:rFonts w:ascii="Times New Roman" w:eastAsia="Times New Roman" w:hAnsi="Times New Roman" w:cs="Times New Roman"/>
          <w:bCs/>
        </w:rPr>
        <w:t>s</w:t>
      </w:r>
      <w:r w:rsidR="00B2036F" w:rsidRPr="00BB461E">
        <w:rPr>
          <w:rFonts w:ascii="Times New Roman" w:eastAsia="Times New Roman" w:hAnsi="Times New Roman" w:cs="Times New Roman"/>
          <w:bCs/>
        </w:rPr>
        <w:t xml:space="preserve"> would remain consistent over four weeks</w:t>
      </w:r>
      <w:r w:rsidR="007932B7">
        <w:rPr>
          <w:rFonts w:ascii="Times New Roman" w:eastAsia="Times New Roman" w:hAnsi="Times New Roman" w:cs="Times New Roman"/>
          <w:bCs/>
        </w:rPr>
        <w:t xml:space="preserve"> </w:t>
      </w:r>
      <w:r w:rsidR="00B2036F" w:rsidRPr="00BB461E">
        <w:rPr>
          <w:rFonts w:ascii="Times New Roman" w:eastAsia="Times New Roman" w:hAnsi="Times New Roman" w:cs="Times New Roman"/>
          <w:bCs/>
        </w:rPr>
        <w:t xml:space="preserve">(rather than weakening </w:t>
      </w:r>
      <w:r w:rsidR="007B4764" w:rsidRPr="00BB461E">
        <w:rPr>
          <w:rFonts w:ascii="Times New Roman" w:eastAsia="Times New Roman" w:hAnsi="Times New Roman" w:cs="Times New Roman"/>
          <w:bCs/>
        </w:rPr>
        <w:t xml:space="preserve">or strengthening </w:t>
      </w:r>
      <w:r w:rsidR="00B2036F" w:rsidRPr="00BB461E">
        <w:rPr>
          <w:rFonts w:ascii="Times New Roman" w:eastAsia="Times New Roman" w:hAnsi="Times New Roman" w:cs="Times New Roman"/>
          <w:bCs/>
        </w:rPr>
        <w:t>over time)</w:t>
      </w:r>
      <w:r w:rsidR="007932B7">
        <w:rPr>
          <w:rFonts w:ascii="Times New Roman" w:eastAsia="Times New Roman" w:hAnsi="Times New Roman" w:cs="Times New Roman"/>
          <w:bCs/>
        </w:rPr>
        <w:t>, as indicated by number of days in the intervention failing to moderate effects</w:t>
      </w:r>
      <w:r w:rsidR="00B2036F" w:rsidRPr="00BB461E">
        <w:rPr>
          <w:rFonts w:ascii="Times New Roman" w:eastAsia="Times New Roman" w:hAnsi="Times New Roman" w:cs="Times New Roman"/>
          <w:bCs/>
        </w:rPr>
        <w:t xml:space="preserve">. </w:t>
      </w:r>
    </w:p>
    <w:p w14:paraId="61238B37" w14:textId="6D05D480" w:rsidR="001D1FF4" w:rsidRPr="00BB461E" w:rsidRDefault="633D2678" w:rsidP="633D2678">
      <w:pPr>
        <w:spacing w:line="480" w:lineRule="auto"/>
        <w:contextualSpacing/>
        <w:jc w:val="center"/>
        <w:rPr>
          <w:rFonts w:ascii="Times New Roman" w:eastAsia="Times New Roman" w:hAnsi="Times New Roman" w:cs="Times New Roman"/>
          <w:b/>
          <w:bCs/>
        </w:rPr>
      </w:pPr>
      <w:r w:rsidRPr="00BB461E">
        <w:rPr>
          <w:rFonts w:ascii="Times New Roman" w:eastAsia="Times New Roman" w:hAnsi="Times New Roman" w:cs="Times New Roman"/>
          <w:b/>
          <w:bCs/>
        </w:rPr>
        <w:t>Method</w:t>
      </w:r>
    </w:p>
    <w:p w14:paraId="402081EB" w14:textId="6FFDC719" w:rsidR="001D1FF4" w:rsidRPr="00BB461E" w:rsidRDefault="633D2678" w:rsidP="633D2678">
      <w:pPr>
        <w:spacing w:line="480" w:lineRule="auto"/>
        <w:contextualSpacing/>
        <w:rPr>
          <w:rFonts w:ascii="Times New Roman" w:eastAsia="Times New Roman" w:hAnsi="Times New Roman" w:cs="Times New Roman"/>
          <w:b/>
          <w:bCs/>
        </w:rPr>
      </w:pPr>
      <w:r w:rsidRPr="00BB461E">
        <w:rPr>
          <w:rFonts w:ascii="Times New Roman" w:eastAsia="Times New Roman" w:hAnsi="Times New Roman" w:cs="Times New Roman"/>
          <w:b/>
          <w:bCs/>
        </w:rPr>
        <w:t>Participants</w:t>
      </w:r>
    </w:p>
    <w:p w14:paraId="4E0423F2" w14:textId="0A31011D" w:rsidR="007F2D38" w:rsidRPr="00BB461E" w:rsidRDefault="007F2D38" w:rsidP="633D2678">
      <w:pPr>
        <w:spacing w:line="480" w:lineRule="auto"/>
        <w:ind w:firstLine="720"/>
        <w:contextualSpacing/>
        <w:rPr>
          <w:rFonts w:ascii="Times New Roman" w:hAnsi="Times New Roman" w:cs="Times New Roman"/>
        </w:rPr>
      </w:pPr>
      <w:r w:rsidRPr="00BB461E">
        <w:rPr>
          <w:rFonts w:ascii="Times New Roman" w:hAnsi="Times New Roman" w:cs="Times New Roman"/>
        </w:rPr>
        <w:t>This study used data from a larger RCT conducted with 69 adults interested in using a mobile app to improve mental health</w:t>
      </w:r>
      <w:r w:rsidR="00621DF4">
        <w:rPr>
          <w:rFonts w:ascii="Times New Roman" w:hAnsi="Times New Roman" w:cs="Times New Roman"/>
        </w:rPr>
        <w:t>. Inclusion criteria were being 18 years of age or older, owning an iPhone or Android, and</w:t>
      </w:r>
      <w:r w:rsidR="00F96CA8">
        <w:rPr>
          <w:rFonts w:ascii="Times New Roman" w:hAnsi="Times New Roman" w:cs="Times New Roman"/>
        </w:rPr>
        <w:t xml:space="preserve"> reported</w:t>
      </w:r>
      <w:r w:rsidR="00621DF4">
        <w:rPr>
          <w:rFonts w:ascii="Times New Roman" w:hAnsi="Times New Roman" w:cs="Times New Roman"/>
        </w:rPr>
        <w:t xml:space="preserve"> interest in using a mobile app to improve well-being, with participants excluded for participating in previous clinical trials from our research lab. </w:t>
      </w:r>
      <w:r w:rsidR="00DB063F" w:rsidRPr="00BC718B">
        <w:rPr>
          <w:rFonts w:ascii="Times New Roman" w:hAnsi="Times New Roman" w:cs="Times New Roman"/>
        </w:rPr>
        <w:t xml:space="preserve">Recruitment primarily occurred at a university in the Mountain West region of the United States through flyers and online advertisements. Recruitment materials used the headline “test out a new mobile app for promoting well-being and learning psychological skills.” </w:t>
      </w:r>
      <w:r w:rsidRPr="00BB461E">
        <w:rPr>
          <w:rFonts w:ascii="Times New Roman" w:hAnsi="Times New Roman" w:cs="Times New Roman"/>
        </w:rPr>
        <w:t xml:space="preserve">Due to the focus on in-the-moment effects from ACT Daily skill coaching, analyses were limited to the </w:t>
      </w:r>
      <w:r w:rsidR="00E108F6" w:rsidRPr="00BB461E">
        <w:rPr>
          <w:rFonts w:ascii="Times New Roman" w:hAnsi="Times New Roman" w:cs="Times New Roman"/>
        </w:rPr>
        <w:t>39</w:t>
      </w:r>
      <w:r w:rsidRPr="00BB461E">
        <w:rPr>
          <w:rFonts w:ascii="Times New Roman" w:hAnsi="Times New Roman" w:cs="Times New Roman"/>
        </w:rPr>
        <w:t xml:space="preserve"> participants who were assigned to the Tailored ACT Daily or Random ACT Daily </w:t>
      </w:r>
      <w:r w:rsidR="00E108F6" w:rsidRPr="00BB461E">
        <w:rPr>
          <w:rFonts w:ascii="Times New Roman" w:hAnsi="Times New Roman" w:cs="Times New Roman"/>
        </w:rPr>
        <w:t>app conditions. This excluded 30</w:t>
      </w:r>
      <w:r w:rsidRPr="00BB461E">
        <w:rPr>
          <w:rFonts w:ascii="Times New Roman" w:hAnsi="Times New Roman" w:cs="Times New Roman"/>
        </w:rPr>
        <w:t xml:space="preserve"> participants who were either in the EMA-only condition (without skill coaching; </w:t>
      </w:r>
      <w:r w:rsidRPr="00BB461E">
        <w:rPr>
          <w:rFonts w:ascii="Times New Roman" w:hAnsi="Times New Roman" w:cs="Times New Roman"/>
          <w:i/>
        </w:rPr>
        <w:t xml:space="preserve">n </w:t>
      </w:r>
      <w:r w:rsidRPr="00BB461E">
        <w:rPr>
          <w:rFonts w:ascii="Times New Roman" w:hAnsi="Times New Roman" w:cs="Times New Roman"/>
        </w:rPr>
        <w:t xml:space="preserve">= </w:t>
      </w:r>
      <w:r w:rsidR="00C00296" w:rsidRPr="00BB461E">
        <w:rPr>
          <w:rFonts w:ascii="Times New Roman" w:hAnsi="Times New Roman" w:cs="Times New Roman"/>
        </w:rPr>
        <w:t>24</w:t>
      </w:r>
      <w:r w:rsidRPr="00BB461E">
        <w:rPr>
          <w:rFonts w:ascii="Times New Roman" w:hAnsi="Times New Roman" w:cs="Times New Roman"/>
        </w:rPr>
        <w:t>) or never completed a skill session (</w:t>
      </w:r>
      <w:r w:rsidRPr="00BB461E">
        <w:rPr>
          <w:rFonts w:ascii="Times New Roman" w:hAnsi="Times New Roman" w:cs="Times New Roman"/>
          <w:i/>
        </w:rPr>
        <w:t xml:space="preserve">n </w:t>
      </w:r>
      <w:r w:rsidRPr="00BB461E">
        <w:rPr>
          <w:rFonts w:ascii="Times New Roman" w:hAnsi="Times New Roman" w:cs="Times New Roman"/>
        </w:rPr>
        <w:t xml:space="preserve">= </w:t>
      </w:r>
      <w:r w:rsidR="00E108F6" w:rsidRPr="00BB461E">
        <w:rPr>
          <w:rFonts w:ascii="Times New Roman" w:hAnsi="Times New Roman" w:cs="Times New Roman"/>
        </w:rPr>
        <w:t>6</w:t>
      </w:r>
      <w:r w:rsidRPr="00BB461E">
        <w:rPr>
          <w:rFonts w:ascii="Times New Roman" w:hAnsi="Times New Roman" w:cs="Times New Roman"/>
        </w:rPr>
        <w:t xml:space="preserve">). </w:t>
      </w:r>
    </w:p>
    <w:p w14:paraId="1E380059" w14:textId="6DA72F60" w:rsidR="007F2D38" w:rsidRPr="00BB461E" w:rsidRDefault="00E108F6" w:rsidP="633D2678">
      <w:pPr>
        <w:spacing w:line="480" w:lineRule="auto"/>
        <w:ind w:firstLine="720"/>
        <w:contextualSpacing/>
        <w:rPr>
          <w:rFonts w:ascii="Times New Roman" w:hAnsi="Times New Roman" w:cs="Times New Roman"/>
        </w:rPr>
      </w:pPr>
      <w:r w:rsidRPr="00BB461E">
        <w:rPr>
          <w:rFonts w:ascii="Times New Roman" w:hAnsi="Times New Roman" w:cs="Times New Roman"/>
        </w:rPr>
        <w:lastRenderedPageBreak/>
        <w:t>Within the sub-sample of 39</w:t>
      </w:r>
      <w:r w:rsidR="007F2D38" w:rsidRPr="00BB461E">
        <w:rPr>
          <w:rFonts w:ascii="Times New Roman" w:hAnsi="Times New Roman" w:cs="Times New Roman"/>
        </w:rPr>
        <w:t xml:space="preserve"> participants included for the secondary analysis, </w:t>
      </w:r>
      <w:r w:rsidR="00503404" w:rsidRPr="00BB461E">
        <w:rPr>
          <w:rFonts w:ascii="Times New Roman" w:hAnsi="Times New Roman" w:cs="Times New Roman"/>
        </w:rPr>
        <w:t>60% were female with a mean age of 21.85 (</w:t>
      </w:r>
      <w:r w:rsidR="00503404" w:rsidRPr="00BB461E">
        <w:rPr>
          <w:rFonts w:ascii="Times New Roman" w:hAnsi="Times New Roman" w:cs="Times New Roman"/>
          <w:i/>
        </w:rPr>
        <w:t xml:space="preserve">SD </w:t>
      </w:r>
      <w:r w:rsidR="00503404" w:rsidRPr="00BB461E">
        <w:rPr>
          <w:rFonts w:ascii="Times New Roman" w:hAnsi="Times New Roman" w:cs="Times New Roman"/>
        </w:rPr>
        <w:t>= 5.18). The sample was primarily White, non-Hispanic (86%), with the remaining participants identifying as Hispanic or Latino (8%), Black/African American (3%) and American Indian/Alaska Native (3%).</w:t>
      </w:r>
      <w:r w:rsidR="007F2D38" w:rsidRPr="00BB461E">
        <w:rPr>
          <w:rFonts w:ascii="Times New Roman" w:hAnsi="Times New Roman" w:cs="Times New Roman"/>
        </w:rPr>
        <w:t xml:space="preserve"> Recruitment efforts largely occurred on the local university campus, which led to all but one participant being a college student.</w:t>
      </w:r>
    </w:p>
    <w:p w14:paraId="76B2F5C0" w14:textId="78F06DCC" w:rsidR="00F44208" w:rsidRPr="00BB461E" w:rsidRDefault="007F2D38" w:rsidP="0056373C">
      <w:pPr>
        <w:spacing w:line="480" w:lineRule="auto"/>
        <w:ind w:firstLine="720"/>
        <w:contextualSpacing/>
        <w:rPr>
          <w:rFonts w:ascii="Times New Roman" w:hAnsi="Times New Roman" w:cs="Times New Roman"/>
        </w:rPr>
      </w:pPr>
      <w:r w:rsidRPr="00BB461E">
        <w:rPr>
          <w:rFonts w:ascii="Times New Roman" w:hAnsi="Times New Roman" w:cs="Times New Roman"/>
        </w:rPr>
        <w:t>This study included a broad sample of individuals who might choose to use a mobile app to address mental health, meaning that there were no inclusion criteria related to a specific form</w:t>
      </w:r>
      <w:r w:rsidR="00DD73EA">
        <w:rPr>
          <w:rFonts w:ascii="Times New Roman" w:hAnsi="Times New Roman" w:cs="Times New Roman"/>
        </w:rPr>
        <w:t>/degree</w:t>
      </w:r>
      <w:r w:rsidRPr="00BB461E">
        <w:rPr>
          <w:rFonts w:ascii="Times New Roman" w:hAnsi="Times New Roman" w:cs="Times New Roman"/>
        </w:rPr>
        <w:t xml:space="preserve"> of psychological disorder. </w:t>
      </w:r>
      <w:r w:rsidR="0056373C" w:rsidRPr="00BB461E">
        <w:rPr>
          <w:rFonts w:ascii="Times New Roman" w:hAnsi="Times New Roman" w:cs="Times New Roman"/>
        </w:rPr>
        <w:t xml:space="preserve">In addition to increasing generalizability of the results to any adult who might use the app, this approach matches the </w:t>
      </w:r>
      <w:proofErr w:type="spellStart"/>
      <w:r w:rsidR="0056373C" w:rsidRPr="00BB461E">
        <w:rPr>
          <w:rFonts w:ascii="Times New Roman" w:hAnsi="Times New Roman" w:cs="Times New Roman"/>
        </w:rPr>
        <w:t>transdiagnostic</w:t>
      </w:r>
      <w:proofErr w:type="spellEnd"/>
      <w:r w:rsidR="0056373C" w:rsidRPr="00BB461E">
        <w:rPr>
          <w:rFonts w:ascii="Times New Roman" w:hAnsi="Times New Roman" w:cs="Times New Roman"/>
        </w:rPr>
        <w:t xml:space="preserve"> use of ACT, which is designed to reduce suffering and improve functioning across a wide spectrum of types and levels of psychological problems (Hayes, Pistorello &amp; Levin, 2012). </w:t>
      </w:r>
      <w:r w:rsidR="008D30AA">
        <w:rPr>
          <w:rFonts w:ascii="Times New Roman" w:hAnsi="Times New Roman" w:cs="Times New Roman"/>
        </w:rPr>
        <w:t>Although participants were not recruited or selected for based on level or form of distress</w:t>
      </w:r>
      <w:r w:rsidR="008D4B1E">
        <w:rPr>
          <w:rFonts w:ascii="Times New Roman" w:hAnsi="Times New Roman" w:cs="Times New Roman"/>
        </w:rPr>
        <w:t xml:space="preserve">, </w:t>
      </w:r>
      <w:r w:rsidR="008D4B1E" w:rsidRPr="00BB461E">
        <w:rPr>
          <w:rFonts w:ascii="Times New Roman" w:hAnsi="Times New Roman" w:cs="Times New Roman"/>
        </w:rPr>
        <w:t xml:space="preserve">Depression, Anxiety and Stress Scale cutoff scores (DASS; </w:t>
      </w:r>
      <w:proofErr w:type="spellStart"/>
      <w:r w:rsidR="008D4B1E" w:rsidRPr="00BB461E">
        <w:rPr>
          <w:rFonts w:ascii="Times New Roman" w:hAnsi="Times New Roman" w:cs="Times New Roman"/>
        </w:rPr>
        <w:t>Lovibond</w:t>
      </w:r>
      <w:proofErr w:type="spellEnd"/>
      <w:r w:rsidR="008D4B1E" w:rsidRPr="00BB461E">
        <w:rPr>
          <w:rFonts w:ascii="Times New Roman" w:hAnsi="Times New Roman" w:cs="Times New Roman"/>
        </w:rPr>
        <w:t xml:space="preserve"> &amp; </w:t>
      </w:r>
      <w:proofErr w:type="spellStart"/>
      <w:r w:rsidR="008D4B1E" w:rsidRPr="00BB461E">
        <w:rPr>
          <w:rFonts w:ascii="Times New Roman" w:hAnsi="Times New Roman" w:cs="Times New Roman"/>
        </w:rPr>
        <w:t>Lovibond</w:t>
      </w:r>
      <w:proofErr w:type="spellEnd"/>
      <w:r w:rsidR="008D4B1E" w:rsidRPr="00BB461E">
        <w:rPr>
          <w:rFonts w:ascii="Times New Roman" w:hAnsi="Times New Roman" w:cs="Times New Roman"/>
        </w:rPr>
        <w:t>, 1995)</w:t>
      </w:r>
      <w:r w:rsidR="008D4B1E">
        <w:rPr>
          <w:rFonts w:ascii="Times New Roman" w:hAnsi="Times New Roman" w:cs="Times New Roman"/>
        </w:rPr>
        <w:t xml:space="preserve"> can be used to provide a general estimate of the prevalence of</w:t>
      </w:r>
      <w:r w:rsidR="00736463">
        <w:rPr>
          <w:rFonts w:ascii="Times New Roman" w:hAnsi="Times New Roman" w:cs="Times New Roman"/>
        </w:rPr>
        <w:t xml:space="preserve"> </w:t>
      </w:r>
      <w:r w:rsidR="00C90CF0">
        <w:rPr>
          <w:rFonts w:ascii="Times New Roman" w:hAnsi="Times New Roman" w:cs="Times New Roman"/>
        </w:rPr>
        <w:t xml:space="preserve">notable </w:t>
      </w:r>
      <w:r w:rsidR="008D4B1E">
        <w:rPr>
          <w:rFonts w:ascii="Times New Roman" w:hAnsi="Times New Roman" w:cs="Times New Roman"/>
        </w:rPr>
        <w:t>psychological distress. Based on empirically established cutoff scores with the DASS (</w:t>
      </w:r>
      <w:proofErr w:type="spellStart"/>
      <w:r w:rsidR="008D4B1E">
        <w:rPr>
          <w:rFonts w:ascii="Times New Roman" w:hAnsi="Times New Roman" w:cs="Times New Roman"/>
        </w:rPr>
        <w:t>Lovibond</w:t>
      </w:r>
      <w:proofErr w:type="spellEnd"/>
      <w:r w:rsidR="008D4B1E">
        <w:rPr>
          <w:rFonts w:ascii="Times New Roman" w:hAnsi="Times New Roman" w:cs="Times New Roman"/>
        </w:rPr>
        <w:t xml:space="preserve"> &amp; </w:t>
      </w:r>
      <w:proofErr w:type="spellStart"/>
      <w:r w:rsidR="008D4B1E">
        <w:rPr>
          <w:rFonts w:ascii="Times New Roman" w:hAnsi="Times New Roman" w:cs="Times New Roman"/>
        </w:rPr>
        <w:t>Lovibond</w:t>
      </w:r>
      <w:proofErr w:type="spellEnd"/>
      <w:r w:rsidR="008D4B1E">
        <w:rPr>
          <w:rFonts w:ascii="Times New Roman" w:hAnsi="Times New Roman" w:cs="Times New Roman"/>
        </w:rPr>
        <w:t>, 1995), t</w:t>
      </w:r>
      <w:r w:rsidR="0080367C" w:rsidRPr="00BB461E">
        <w:rPr>
          <w:rFonts w:ascii="Times New Roman" w:hAnsi="Times New Roman" w:cs="Times New Roman"/>
        </w:rPr>
        <w:t>he majority of the sample (70%) endorsed moderate or greater symptoms of anxiety</w:t>
      </w:r>
      <w:r w:rsidR="000622D9" w:rsidRPr="00BB461E">
        <w:rPr>
          <w:rFonts w:ascii="Times New Roman" w:hAnsi="Times New Roman" w:cs="Times New Roman"/>
        </w:rPr>
        <w:t xml:space="preserve"> (</w:t>
      </w:r>
      <w:r w:rsidR="000622D9" w:rsidRPr="00BB461E">
        <w:rPr>
          <w:rFonts w:ascii="Times New Roman" w:hAnsi="Times New Roman" w:cs="Times New Roman"/>
          <w:u w:val="single"/>
        </w:rPr>
        <w:t>&gt;</w:t>
      </w:r>
      <w:r w:rsidR="000622D9" w:rsidRPr="00BB461E">
        <w:rPr>
          <w:rFonts w:ascii="Times New Roman" w:hAnsi="Times New Roman" w:cs="Times New Roman"/>
        </w:rPr>
        <w:t xml:space="preserve"> 10)</w:t>
      </w:r>
      <w:r w:rsidR="0080367C" w:rsidRPr="00BB461E">
        <w:rPr>
          <w:rFonts w:ascii="Times New Roman" w:hAnsi="Times New Roman" w:cs="Times New Roman"/>
        </w:rPr>
        <w:t>, depression</w:t>
      </w:r>
      <w:r w:rsidR="003D4D4D" w:rsidRPr="00BB461E">
        <w:rPr>
          <w:rFonts w:ascii="Times New Roman" w:hAnsi="Times New Roman" w:cs="Times New Roman"/>
        </w:rPr>
        <w:t xml:space="preserve"> (</w:t>
      </w:r>
      <w:r w:rsidR="003D4D4D" w:rsidRPr="00BB461E">
        <w:rPr>
          <w:rFonts w:ascii="Times New Roman" w:hAnsi="Times New Roman" w:cs="Times New Roman"/>
          <w:u w:val="single"/>
        </w:rPr>
        <w:t>&gt;</w:t>
      </w:r>
      <w:r w:rsidR="003D4D4D" w:rsidRPr="00BB461E">
        <w:rPr>
          <w:rFonts w:ascii="Times New Roman" w:hAnsi="Times New Roman" w:cs="Times New Roman"/>
        </w:rPr>
        <w:t xml:space="preserve"> 14),</w:t>
      </w:r>
      <w:r w:rsidR="0080367C" w:rsidRPr="00BB461E">
        <w:rPr>
          <w:rFonts w:ascii="Times New Roman" w:hAnsi="Times New Roman" w:cs="Times New Roman"/>
        </w:rPr>
        <w:t xml:space="preserve"> and/or stress symptoms </w:t>
      </w:r>
      <w:r w:rsidR="003D4D4D" w:rsidRPr="00BB461E">
        <w:rPr>
          <w:rFonts w:ascii="Times New Roman" w:hAnsi="Times New Roman" w:cs="Times New Roman"/>
        </w:rPr>
        <w:t>(</w:t>
      </w:r>
      <w:r w:rsidR="003D4D4D" w:rsidRPr="00BB461E">
        <w:rPr>
          <w:rFonts w:ascii="Times New Roman" w:hAnsi="Times New Roman" w:cs="Times New Roman"/>
          <w:u w:val="single"/>
        </w:rPr>
        <w:t>&gt;</w:t>
      </w:r>
      <w:r w:rsidR="003D4D4D" w:rsidRPr="00BB461E">
        <w:rPr>
          <w:rFonts w:ascii="Times New Roman" w:hAnsi="Times New Roman" w:cs="Times New Roman"/>
        </w:rPr>
        <w:t xml:space="preserve"> 19</w:t>
      </w:r>
      <w:proofErr w:type="gramStart"/>
      <w:r w:rsidR="003D4D4D" w:rsidRPr="00BB461E">
        <w:rPr>
          <w:rFonts w:ascii="Times New Roman" w:hAnsi="Times New Roman" w:cs="Times New Roman"/>
        </w:rPr>
        <w:t>)</w:t>
      </w:r>
      <w:r w:rsidR="008D4B1E" w:rsidRPr="00BB461E" w:rsidDel="008D4B1E">
        <w:rPr>
          <w:rFonts w:ascii="Times New Roman" w:hAnsi="Times New Roman" w:cs="Times New Roman"/>
        </w:rPr>
        <w:t xml:space="preserve"> </w:t>
      </w:r>
      <w:r w:rsidRPr="00BB461E">
        <w:rPr>
          <w:rFonts w:ascii="Times New Roman" w:hAnsi="Times New Roman" w:cs="Times New Roman"/>
        </w:rPr>
        <w:t>.</w:t>
      </w:r>
      <w:proofErr w:type="gramEnd"/>
      <w:r w:rsidRPr="00BB461E">
        <w:rPr>
          <w:rFonts w:ascii="Times New Roman" w:hAnsi="Times New Roman" w:cs="Times New Roman"/>
        </w:rPr>
        <w:t xml:space="preserve"> </w:t>
      </w:r>
    </w:p>
    <w:p w14:paraId="00455459" w14:textId="3963FA3D" w:rsidR="00F44208" w:rsidRPr="00BB461E" w:rsidRDefault="633D2678" w:rsidP="633D2678">
      <w:pPr>
        <w:spacing w:line="480" w:lineRule="auto"/>
        <w:contextualSpacing/>
        <w:outlineLvl w:val="0"/>
        <w:rPr>
          <w:rFonts w:ascii="Times New Roman" w:hAnsi="Times New Roman" w:cs="Times New Roman"/>
          <w:b/>
          <w:bCs/>
        </w:rPr>
      </w:pPr>
      <w:r w:rsidRPr="00BB461E">
        <w:rPr>
          <w:rFonts w:ascii="Times New Roman" w:hAnsi="Times New Roman" w:cs="Times New Roman"/>
          <w:b/>
          <w:bCs/>
        </w:rPr>
        <w:t>Procedures</w:t>
      </w:r>
    </w:p>
    <w:p w14:paraId="40F53F5C" w14:textId="02DCD234" w:rsidR="00CC6EBC" w:rsidRPr="00BB461E" w:rsidRDefault="00F44208" w:rsidP="00F914A7">
      <w:pPr>
        <w:spacing w:line="480" w:lineRule="auto"/>
        <w:contextualSpacing/>
        <w:rPr>
          <w:rFonts w:ascii="Times New Roman" w:hAnsi="Times New Roman" w:cs="Times New Roman"/>
        </w:rPr>
      </w:pPr>
      <w:r w:rsidRPr="00BB461E">
        <w:rPr>
          <w:rFonts w:ascii="Times New Roman" w:hAnsi="Times New Roman" w:cs="Times New Roman"/>
          <w:b/>
        </w:rPr>
        <w:tab/>
      </w:r>
      <w:r w:rsidR="00917869" w:rsidRPr="00BB461E">
        <w:rPr>
          <w:rFonts w:ascii="Times New Roman" w:hAnsi="Times New Roman" w:cs="Times New Roman"/>
          <w:i/>
        </w:rPr>
        <w:t xml:space="preserve">Overview. </w:t>
      </w:r>
      <w:r w:rsidR="00CC6EBC" w:rsidRPr="00BB461E">
        <w:rPr>
          <w:rFonts w:ascii="Times New Roman" w:hAnsi="Times New Roman" w:cs="Times New Roman"/>
        </w:rPr>
        <w:t>After completing an online baseline assessment, participants were randomized to one of three versions of the mobile app</w:t>
      </w:r>
      <w:r w:rsidRPr="00BB461E">
        <w:rPr>
          <w:rFonts w:ascii="Times New Roman" w:hAnsi="Times New Roman" w:cs="Times New Roman"/>
        </w:rPr>
        <w:t xml:space="preserve">. </w:t>
      </w:r>
      <w:r w:rsidR="00CC6EBC" w:rsidRPr="00BB461E">
        <w:rPr>
          <w:rFonts w:ascii="Times New Roman" w:hAnsi="Times New Roman" w:cs="Times New Roman"/>
        </w:rPr>
        <w:t xml:space="preserve">Participants were </w:t>
      </w:r>
      <w:r w:rsidR="00E97DF6" w:rsidRPr="00BB461E">
        <w:rPr>
          <w:rFonts w:ascii="Times New Roman" w:hAnsi="Times New Roman" w:cs="Times New Roman"/>
        </w:rPr>
        <w:t>oriented to using</w:t>
      </w:r>
      <w:r w:rsidR="00CC6EBC" w:rsidRPr="00BB461E">
        <w:rPr>
          <w:rFonts w:ascii="Times New Roman" w:hAnsi="Times New Roman" w:cs="Times New Roman"/>
        </w:rPr>
        <w:t xml:space="preserve"> the mobile</w:t>
      </w:r>
      <w:r w:rsidR="00FB3B38" w:rsidRPr="00BB461E">
        <w:rPr>
          <w:rFonts w:ascii="Times New Roman" w:hAnsi="Times New Roman" w:cs="Times New Roman"/>
        </w:rPr>
        <w:t xml:space="preserve"> app over the following 4 weeks. A final online </w:t>
      </w:r>
      <w:r w:rsidR="0056373C">
        <w:rPr>
          <w:rFonts w:ascii="Times New Roman" w:hAnsi="Times New Roman" w:cs="Times New Roman"/>
        </w:rPr>
        <w:t>follow up</w:t>
      </w:r>
      <w:r w:rsidR="0056373C" w:rsidRPr="00BB461E">
        <w:rPr>
          <w:rFonts w:ascii="Times New Roman" w:hAnsi="Times New Roman" w:cs="Times New Roman"/>
        </w:rPr>
        <w:t xml:space="preserve"> </w:t>
      </w:r>
      <w:r w:rsidR="00FB3B38" w:rsidRPr="00BB461E">
        <w:rPr>
          <w:rFonts w:ascii="Times New Roman" w:hAnsi="Times New Roman" w:cs="Times New Roman"/>
        </w:rPr>
        <w:t>assessment was completed 4 weeks after baseline</w:t>
      </w:r>
      <w:r w:rsidR="00CC6EBC" w:rsidRPr="00BB461E">
        <w:rPr>
          <w:rFonts w:ascii="Times New Roman" w:hAnsi="Times New Roman" w:cs="Times New Roman"/>
        </w:rPr>
        <w:t xml:space="preserve"> (for more details regarding the study procedures see </w:t>
      </w:r>
      <w:r w:rsidR="00A655DD" w:rsidRPr="00BB461E">
        <w:rPr>
          <w:rFonts w:ascii="Times New Roman" w:eastAsia="Times New Roman" w:hAnsi="Times New Roman" w:cs="Times New Roman"/>
          <w:bCs/>
          <w:i/>
        </w:rPr>
        <w:t>removed for blind review</w:t>
      </w:r>
      <w:r w:rsidR="00CC6EBC" w:rsidRPr="00BB461E">
        <w:rPr>
          <w:rFonts w:ascii="Times New Roman" w:hAnsi="Times New Roman" w:cs="Times New Roman"/>
        </w:rPr>
        <w:t xml:space="preserve">). </w:t>
      </w:r>
    </w:p>
    <w:p w14:paraId="22F386E3" w14:textId="439F7A23" w:rsidR="008B0EDD" w:rsidRPr="00BB461E" w:rsidRDefault="00917869" w:rsidP="008B0EDD">
      <w:pPr>
        <w:spacing w:line="480" w:lineRule="auto"/>
        <w:ind w:firstLine="720"/>
        <w:contextualSpacing/>
        <w:rPr>
          <w:rFonts w:ascii="Times New Roman" w:hAnsi="Times New Roman" w:cs="Times New Roman"/>
        </w:rPr>
      </w:pPr>
      <w:r w:rsidRPr="00BB461E">
        <w:rPr>
          <w:rFonts w:ascii="Times New Roman" w:hAnsi="Times New Roman" w:cs="Times New Roman"/>
          <w:i/>
        </w:rPr>
        <w:lastRenderedPageBreak/>
        <w:t xml:space="preserve">ACT Daily Design. </w:t>
      </w:r>
      <w:r w:rsidR="00CC6EBC" w:rsidRPr="00BB461E">
        <w:rPr>
          <w:rFonts w:ascii="Times New Roman" w:hAnsi="Times New Roman" w:cs="Times New Roman"/>
        </w:rPr>
        <w:t xml:space="preserve">The mobile app was delivered as a non-native app through </w:t>
      </w:r>
      <w:proofErr w:type="spellStart"/>
      <w:r w:rsidR="00CC6EBC" w:rsidRPr="00BB461E">
        <w:rPr>
          <w:rFonts w:ascii="Times New Roman" w:hAnsi="Times New Roman" w:cs="Times New Roman"/>
        </w:rPr>
        <w:t>Qualtrics</w:t>
      </w:r>
      <w:proofErr w:type="spellEnd"/>
      <w:r w:rsidR="00CC6EBC" w:rsidRPr="00BB461E">
        <w:rPr>
          <w:rFonts w:ascii="Times New Roman" w:hAnsi="Times New Roman" w:cs="Times New Roman"/>
        </w:rPr>
        <w:t xml:space="preserve"> and was only accessible online through a mobile website browser. Our previous research has found that this online survey platform (</w:t>
      </w:r>
      <w:proofErr w:type="spellStart"/>
      <w:r w:rsidR="00CC6EBC" w:rsidRPr="00BB461E">
        <w:rPr>
          <w:rFonts w:ascii="Times New Roman" w:hAnsi="Times New Roman" w:cs="Times New Roman"/>
        </w:rPr>
        <w:t>Qualtrics</w:t>
      </w:r>
      <w:proofErr w:type="spellEnd"/>
      <w:r w:rsidR="00CC6EBC" w:rsidRPr="00BB461E">
        <w:rPr>
          <w:rFonts w:ascii="Times New Roman" w:hAnsi="Times New Roman" w:cs="Times New Roman"/>
        </w:rPr>
        <w:t xml:space="preserve">) provides sufficient capabilities to deliver engaging and efficacious online self-help interventions (e.g., </w:t>
      </w:r>
      <w:r w:rsidR="00A655DD" w:rsidRPr="00BB461E">
        <w:rPr>
          <w:rFonts w:ascii="Times New Roman" w:eastAsia="Times New Roman" w:hAnsi="Times New Roman" w:cs="Times New Roman"/>
          <w:bCs/>
          <w:i/>
        </w:rPr>
        <w:t>removed for blind review</w:t>
      </w:r>
      <w:r w:rsidR="00CC6EBC" w:rsidRPr="00BB461E">
        <w:rPr>
          <w:rFonts w:ascii="Times New Roman" w:hAnsi="Times New Roman" w:cs="Times New Roman"/>
        </w:rPr>
        <w:t>). Furthermore, this platform delivers surveys within a responsive-design format, creating a visually appealing, easy-to-complete coaching session on any smartphone regardless of screen size or operating system.</w:t>
      </w:r>
    </w:p>
    <w:p w14:paraId="356AE210" w14:textId="60ECB686" w:rsidR="00202F27" w:rsidRPr="00BB461E" w:rsidRDefault="00917869">
      <w:pPr>
        <w:spacing w:line="480" w:lineRule="auto"/>
        <w:ind w:firstLine="720"/>
        <w:contextualSpacing/>
        <w:rPr>
          <w:rFonts w:ascii="Times New Roman" w:hAnsi="Times New Roman" w:cs="Times New Roman"/>
          <w:iCs/>
        </w:rPr>
      </w:pPr>
      <w:r w:rsidRPr="00BB461E">
        <w:rPr>
          <w:rFonts w:ascii="Times New Roman" w:hAnsi="Times New Roman" w:cs="Times New Roman"/>
          <w:i/>
        </w:rPr>
        <w:t xml:space="preserve">Check-In Assessments. </w:t>
      </w:r>
      <w:r w:rsidR="00FB3B38" w:rsidRPr="00BB461E">
        <w:rPr>
          <w:rFonts w:ascii="Times New Roman" w:hAnsi="Times New Roman" w:cs="Times New Roman"/>
        </w:rPr>
        <w:t xml:space="preserve">In </w:t>
      </w:r>
      <w:r w:rsidR="0088614B">
        <w:rPr>
          <w:rFonts w:ascii="Times New Roman" w:hAnsi="Times New Roman" w:cs="Times New Roman"/>
        </w:rPr>
        <w:t>both</w:t>
      </w:r>
      <w:r w:rsidR="00FB3B38" w:rsidRPr="00BB461E">
        <w:rPr>
          <w:rFonts w:ascii="Times New Roman" w:hAnsi="Times New Roman" w:cs="Times New Roman"/>
        </w:rPr>
        <w:t xml:space="preserve"> study conditions, n</w:t>
      </w:r>
      <w:r w:rsidR="008B0EDD" w:rsidRPr="00BB461E">
        <w:rPr>
          <w:rFonts w:ascii="Times New Roman" w:hAnsi="Times New Roman" w:cs="Times New Roman"/>
        </w:rPr>
        <w:t>otifications to complete an app check-in were sent via text messages twice a day</w:t>
      </w:r>
      <w:r w:rsidR="00FB3B38" w:rsidRPr="00BB461E">
        <w:rPr>
          <w:rFonts w:ascii="Times New Roman" w:hAnsi="Times New Roman" w:cs="Times New Roman"/>
        </w:rPr>
        <w:t xml:space="preserve"> over the four-week app period</w:t>
      </w:r>
      <w:r w:rsidR="006F4B19" w:rsidRPr="00BB461E">
        <w:rPr>
          <w:rFonts w:ascii="Times New Roman" w:hAnsi="Times New Roman" w:cs="Times New Roman"/>
        </w:rPr>
        <w:t xml:space="preserve">. </w:t>
      </w:r>
      <w:r w:rsidR="633D2678" w:rsidRPr="00BB461E">
        <w:rPr>
          <w:rFonts w:ascii="Times New Roman" w:hAnsi="Times New Roman" w:cs="Times New Roman"/>
        </w:rPr>
        <w:t>Participants were also instructed on how to save a bookmarked icon on their phone’s home screen to access the non-native app at any time.</w:t>
      </w:r>
      <w:r w:rsidR="0088614B">
        <w:rPr>
          <w:rFonts w:ascii="Times New Roman" w:hAnsi="Times New Roman" w:cs="Times New Roman"/>
        </w:rPr>
        <w:t xml:space="preserve"> </w:t>
      </w:r>
      <w:r w:rsidR="00FB3B38" w:rsidRPr="00BB461E">
        <w:rPr>
          <w:rFonts w:ascii="Times New Roman" w:hAnsi="Times New Roman" w:cs="Times New Roman"/>
        </w:rPr>
        <w:t xml:space="preserve">All app sessions (for </w:t>
      </w:r>
      <w:r w:rsidR="0088614B">
        <w:rPr>
          <w:rFonts w:ascii="Times New Roman" w:hAnsi="Times New Roman" w:cs="Times New Roman"/>
        </w:rPr>
        <w:t>both</w:t>
      </w:r>
      <w:r w:rsidR="0088614B" w:rsidRPr="00BB461E">
        <w:rPr>
          <w:rFonts w:ascii="Times New Roman" w:hAnsi="Times New Roman" w:cs="Times New Roman"/>
        </w:rPr>
        <w:t xml:space="preserve"> </w:t>
      </w:r>
      <w:r w:rsidR="00FB3B38" w:rsidRPr="00BB461E">
        <w:rPr>
          <w:rFonts w:ascii="Times New Roman" w:hAnsi="Times New Roman" w:cs="Times New Roman"/>
        </w:rPr>
        <w:t>study conditions) began with completion of a check-in assessment. The check-in included 7 items assessing psychological functioning and relevant pathological processes for practicing ACT skills (see Measure section for further details).</w:t>
      </w:r>
      <w:r w:rsidR="00FB3B38" w:rsidRPr="00BB461E">
        <w:rPr>
          <w:rFonts w:ascii="Times New Roman" w:hAnsi="Times New Roman" w:cs="Times New Roman"/>
          <w:i/>
          <w:iCs/>
        </w:rPr>
        <w:t xml:space="preserve"> </w:t>
      </w:r>
    </w:p>
    <w:p w14:paraId="7032517B" w14:textId="4AA50D5D" w:rsidR="00617061" w:rsidRPr="00BB461E" w:rsidRDefault="00917869" w:rsidP="00617061">
      <w:pPr>
        <w:spacing w:line="480" w:lineRule="auto"/>
        <w:ind w:firstLine="720"/>
        <w:contextualSpacing/>
        <w:rPr>
          <w:rFonts w:ascii="Times New Roman" w:hAnsi="Times New Roman" w:cs="Times New Roman"/>
        </w:rPr>
      </w:pPr>
      <w:r w:rsidRPr="00BB461E">
        <w:rPr>
          <w:rFonts w:ascii="Times New Roman" w:hAnsi="Times New Roman" w:cs="Times New Roman"/>
          <w:i/>
          <w:iCs/>
        </w:rPr>
        <w:t xml:space="preserve">Skill Coaching. </w:t>
      </w:r>
      <w:r w:rsidR="00202F27" w:rsidRPr="00BB461E">
        <w:rPr>
          <w:rFonts w:ascii="Times New Roman" w:hAnsi="Times New Roman" w:cs="Times New Roman"/>
          <w:iCs/>
        </w:rPr>
        <w:t>For</w:t>
      </w:r>
      <w:r w:rsidR="0088614B">
        <w:rPr>
          <w:rFonts w:ascii="Times New Roman" w:hAnsi="Times New Roman" w:cs="Times New Roman"/>
          <w:iCs/>
        </w:rPr>
        <w:t xml:space="preserve"> both</w:t>
      </w:r>
      <w:r w:rsidR="00202F27" w:rsidRPr="00BB461E">
        <w:rPr>
          <w:rFonts w:ascii="Times New Roman" w:hAnsi="Times New Roman" w:cs="Times New Roman"/>
          <w:iCs/>
        </w:rPr>
        <w:t xml:space="preserve"> the random and tailored app conditions, participants had three options after completing </w:t>
      </w:r>
      <w:r w:rsidR="007438A6" w:rsidRPr="00BB461E">
        <w:rPr>
          <w:rFonts w:ascii="Times New Roman" w:hAnsi="Times New Roman" w:cs="Times New Roman"/>
          <w:iCs/>
        </w:rPr>
        <w:t>a</w:t>
      </w:r>
      <w:r w:rsidR="00202F27" w:rsidRPr="00BB461E">
        <w:rPr>
          <w:rFonts w:ascii="Times New Roman" w:hAnsi="Times New Roman" w:cs="Times New Roman"/>
          <w:iCs/>
        </w:rPr>
        <w:t xml:space="preserve"> check-in – 1) end the session, 2) quick skill, or 3) depth skill. </w:t>
      </w:r>
      <w:r w:rsidR="00617061" w:rsidRPr="00BB461E">
        <w:rPr>
          <w:rFonts w:ascii="Times New Roman" w:hAnsi="Times New Roman" w:cs="Times New Roman"/>
        </w:rPr>
        <w:t xml:space="preserve">Selecting “quick skills” directed participants to a </w:t>
      </w:r>
      <w:r w:rsidR="0052478B" w:rsidRPr="00BB461E">
        <w:rPr>
          <w:rFonts w:ascii="Times New Roman" w:hAnsi="Times New Roman" w:cs="Times New Roman"/>
        </w:rPr>
        <w:t>very brief,</w:t>
      </w:r>
      <w:r w:rsidR="00617061" w:rsidRPr="00BB461E">
        <w:rPr>
          <w:rFonts w:ascii="Times New Roman" w:hAnsi="Times New Roman" w:cs="Times New Roman"/>
        </w:rPr>
        <w:t xml:space="preserve"> text instructed skill to practice in the moment, with an option to see another quick skill or end the session. Selecting “depth skills” directed participants to a list of potential longer ACT skill training sessions</w:t>
      </w:r>
      <w:r w:rsidRPr="00BB461E">
        <w:rPr>
          <w:rFonts w:ascii="Times New Roman" w:hAnsi="Times New Roman" w:cs="Times New Roman"/>
        </w:rPr>
        <w:t xml:space="preserve"> to choose from</w:t>
      </w:r>
      <w:r w:rsidR="00617061" w:rsidRPr="00BB461E">
        <w:rPr>
          <w:rFonts w:ascii="Times New Roman" w:hAnsi="Times New Roman" w:cs="Times New Roman"/>
        </w:rPr>
        <w:t xml:space="preserve"> </w:t>
      </w:r>
      <w:r w:rsidR="0052478B" w:rsidRPr="00BB461E">
        <w:rPr>
          <w:rFonts w:ascii="Times New Roman" w:hAnsi="Times New Roman" w:cs="Times New Roman"/>
        </w:rPr>
        <w:t xml:space="preserve">(e.g., interactive exercises that span multiple pages, audio-guided </w:t>
      </w:r>
      <w:r w:rsidR="00617061" w:rsidRPr="00BB461E">
        <w:rPr>
          <w:rFonts w:ascii="Times New Roman" w:hAnsi="Times New Roman" w:cs="Times New Roman"/>
        </w:rPr>
        <w:t>exercises</w:t>
      </w:r>
      <w:r w:rsidR="0052478B" w:rsidRPr="00BB461E">
        <w:rPr>
          <w:rFonts w:ascii="Times New Roman" w:hAnsi="Times New Roman" w:cs="Times New Roman"/>
        </w:rPr>
        <w:t>)</w:t>
      </w:r>
      <w:r w:rsidR="00617061" w:rsidRPr="00BB461E">
        <w:rPr>
          <w:rFonts w:ascii="Times New Roman" w:hAnsi="Times New Roman" w:cs="Times New Roman"/>
        </w:rPr>
        <w:t xml:space="preserve">. Selecting “end session” </w:t>
      </w:r>
      <w:r w:rsidR="0052478B" w:rsidRPr="00BB461E">
        <w:rPr>
          <w:rFonts w:ascii="Times New Roman" w:hAnsi="Times New Roman" w:cs="Times New Roman"/>
        </w:rPr>
        <w:t>would close the</w:t>
      </w:r>
      <w:r w:rsidR="00617061" w:rsidRPr="00BB461E">
        <w:rPr>
          <w:rFonts w:ascii="Times New Roman" w:hAnsi="Times New Roman" w:cs="Times New Roman"/>
        </w:rPr>
        <w:t xml:space="preserve"> session without any skill training for users who did not want to</w:t>
      </w:r>
      <w:r w:rsidR="0052478B" w:rsidRPr="00BB461E">
        <w:rPr>
          <w:rFonts w:ascii="Times New Roman" w:hAnsi="Times New Roman" w:cs="Times New Roman"/>
        </w:rPr>
        <w:t xml:space="preserve"> practice skills at the time</w:t>
      </w:r>
      <w:r w:rsidR="00617061" w:rsidRPr="00BB461E">
        <w:rPr>
          <w:rFonts w:ascii="Times New Roman" w:hAnsi="Times New Roman" w:cs="Times New Roman"/>
        </w:rPr>
        <w:t xml:space="preserve">. </w:t>
      </w:r>
    </w:p>
    <w:p w14:paraId="5484821B" w14:textId="1FCAA9D8" w:rsidR="00A334AE" w:rsidRPr="00BB461E" w:rsidRDefault="00A334AE" w:rsidP="00917869">
      <w:pPr>
        <w:spacing w:line="480" w:lineRule="auto"/>
        <w:ind w:firstLine="720"/>
        <w:contextualSpacing/>
        <w:rPr>
          <w:rFonts w:ascii="Times New Roman" w:hAnsi="Times New Roman" w:cs="Times New Roman"/>
        </w:rPr>
      </w:pPr>
      <w:r w:rsidRPr="00BB461E">
        <w:rPr>
          <w:rFonts w:ascii="Times New Roman" w:hAnsi="Times New Roman" w:cs="Times New Roman"/>
        </w:rPr>
        <w:lastRenderedPageBreak/>
        <w:t>The ACT Daily s</w:t>
      </w:r>
      <w:r w:rsidR="633D2678" w:rsidRPr="00BB461E">
        <w:rPr>
          <w:rFonts w:ascii="Times New Roman" w:hAnsi="Times New Roman" w:cs="Times New Roman"/>
        </w:rPr>
        <w:t>kill</w:t>
      </w:r>
      <w:r w:rsidRPr="00BB461E">
        <w:rPr>
          <w:rFonts w:ascii="Times New Roman" w:hAnsi="Times New Roman" w:cs="Times New Roman"/>
        </w:rPr>
        <w:t xml:space="preserve"> coaching session</w:t>
      </w:r>
      <w:r w:rsidR="633D2678" w:rsidRPr="00BB461E">
        <w:rPr>
          <w:rFonts w:ascii="Times New Roman" w:hAnsi="Times New Roman" w:cs="Times New Roman"/>
        </w:rPr>
        <w:t xml:space="preserve">s were each organized by </w:t>
      </w:r>
      <w:r w:rsidR="00617061" w:rsidRPr="00BB461E">
        <w:rPr>
          <w:rFonts w:ascii="Times New Roman" w:hAnsi="Times New Roman" w:cs="Times New Roman"/>
        </w:rPr>
        <w:t>ACT component</w:t>
      </w:r>
      <w:r w:rsidR="633D2678" w:rsidRPr="00BB461E">
        <w:rPr>
          <w:rFonts w:ascii="Times New Roman" w:hAnsi="Times New Roman" w:cs="Times New Roman"/>
        </w:rPr>
        <w:t xml:space="preserve"> (acceptance, cognitive </w:t>
      </w:r>
      <w:proofErr w:type="spellStart"/>
      <w:r w:rsidR="633D2678" w:rsidRPr="00BB461E">
        <w:rPr>
          <w:rFonts w:ascii="Times New Roman" w:hAnsi="Times New Roman" w:cs="Times New Roman"/>
        </w:rPr>
        <w:t>defusion</w:t>
      </w:r>
      <w:proofErr w:type="spellEnd"/>
      <w:r w:rsidR="633D2678" w:rsidRPr="00BB461E">
        <w:rPr>
          <w:rFonts w:ascii="Times New Roman" w:hAnsi="Times New Roman" w:cs="Times New Roman"/>
        </w:rPr>
        <w:t>, present moment awareness, and values).</w:t>
      </w:r>
      <w:r w:rsidR="00917869" w:rsidRPr="00BB461E">
        <w:rPr>
          <w:rFonts w:ascii="Times New Roman" w:hAnsi="Times New Roman" w:cs="Times New Roman"/>
        </w:rPr>
        <w:t xml:space="preserve"> When a user selected depth or quick skills, they would be directed to a set of skills for only one ACT component for that app session (e.g., a user might have a cognitive </w:t>
      </w:r>
      <w:proofErr w:type="spellStart"/>
      <w:r w:rsidR="00917869" w:rsidRPr="00BB461E">
        <w:rPr>
          <w:rFonts w:ascii="Times New Roman" w:hAnsi="Times New Roman" w:cs="Times New Roman"/>
        </w:rPr>
        <w:t>defusion</w:t>
      </w:r>
      <w:proofErr w:type="spellEnd"/>
      <w:r w:rsidR="00917869" w:rsidRPr="00BB461E">
        <w:rPr>
          <w:rFonts w:ascii="Times New Roman" w:hAnsi="Times New Roman" w:cs="Times New Roman"/>
        </w:rPr>
        <w:t xml:space="preserve"> session where they can practice one or more </w:t>
      </w:r>
      <w:proofErr w:type="spellStart"/>
      <w:r w:rsidR="00917869" w:rsidRPr="00BB461E">
        <w:rPr>
          <w:rFonts w:ascii="Times New Roman" w:hAnsi="Times New Roman" w:cs="Times New Roman"/>
        </w:rPr>
        <w:t>defusion</w:t>
      </w:r>
      <w:proofErr w:type="spellEnd"/>
      <w:r w:rsidR="00917869" w:rsidRPr="00BB461E">
        <w:rPr>
          <w:rFonts w:ascii="Times New Roman" w:hAnsi="Times New Roman" w:cs="Times New Roman"/>
        </w:rPr>
        <w:t xml:space="preserve"> quick skills or select from a </w:t>
      </w:r>
      <w:proofErr w:type="spellStart"/>
      <w:r w:rsidR="00917869" w:rsidRPr="00BB461E">
        <w:rPr>
          <w:rFonts w:ascii="Times New Roman" w:hAnsi="Times New Roman" w:cs="Times New Roman"/>
        </w:rPr>
        <w:t>defusion</w:t>
      </w:r>
      <w:proofErr w:type="spellEnd"/>
      <w:r w:rsidR="00917869" w:rsidRPr="00BB461E">
        <w:rPr>
          <w:rFonts w:ascii="Times New Roman" w:hAnsi="Times New Roman" w:cs="Times New Roman"/>
        </w:rPr>
        <w:t xml:space="preserve"> depth skill to practice). Each ACT component included a library of 28 quick skills and 6 depth skills. </w:t>
      </w:r>
      <w:r w:rsidR="007438A6" w:rsidRPr="00BB461E">
        <w:rPr>
          <w:rFonts w:ascii="Times New Roman" w:hAnsi="Times New Roman" w:cs="Times New Roman"/>
        </w:rPr>
        <w:t>For example, values quick skills included brief questions one could consider related to personal values, metaphors to help consider how values might apply in the moment, and suggestions for how to move towards one values with actions in the current moment. Values depth skills included an audio guided exercise to reflect on a valued moment (“sweet spot” exercise) and a values card sort interactive exercise to identify one’s top values.</w:t>
      </w:r>
      <w:r w:rsidR="003C7DBB" w:rsidRPr="00BB461E">
        <w:rPr>
          <w:rFonts w:ascii="Times New Roman" w:hAnsi="Times New Roman" w:cs="Times New Roman"/>
        </w:rPr>
        <w:t xml:space="preserve"> </w:t>
      </w:r>
      <w:r w:rsidR="00917869" w:rsidRPr="00BB461E">
        <w:rPr>
          <w:rFonts w:ascii="Times New Roman" w:hAnsi="Times New Roman" w:cs="Times New Roman"/>
        </w:rPr>
        <w:t xml:space="preserve">A 15-minute online training was provided for participants in the tailored and random skill coaching conditions immediately after assignment to treatment condition in order to ensure a basic understanding of the </w:t>
      </w:r>
      <w:r w:rsidR="003C7DBB" w:rsidRPr="00BB461E">
        <w:rPr>
          <w:rFonts w:ascii="Times New Roman" w:hAnsi="Times New Roman" w:cs="Times New Roman"/>
        </w:rPr>
        <w:t xml:space="preserve">check-in assessment and </w:t>
      </w:r>
      <w:r w:rsidR="00917869" w:rsidRPr="00BB461E">
        <w:rPr>
          <w:rFonts w:ascii="Times New Roman" w:hAnsi="Times New Roman" w:cs="Times New Roman"/>
        </w:rPr>
        <w:t>ACT component skills delivered in the app.</w:t>
      </w:r>
    </w:p>
    <w:p w14:paraId="4053E95C" w14:textId="2127544B" w:rsidR="003624CE" w:rsidRPr="00BB461E" w:rsidRDefault="00917869" w:rsidP="00917869">
      <w:pPr>
        <w:spacing w:line="480" w:lineRule="auto"/>
        <w:ind w:firstLine="720"/>
        <w:contextualSpacing/>
        <w:rPr>
          <w:rFonts w:ascii="Times New Roman" w:hAnsi="Times New Roman" w:cs="Times New Roman"/>
        </w:rPr>
      </w:pPr>
      <w:r w:rsidRPr="00BB461E">
        <w:rPr>
          <w:rFonts w:ascii="Times New Roman" w:hAnsi="Times New Roman" w:cs="Times New Roman"/>
          <w:i/>
        </w:rPr>
        <w:t xml:space="preserve">Random Versus Tailored </w:t>
      </w:r>
      <w:r w:rsidR="003C7DBB" w:rsidRPr="00BB461E">
        <w:rPr>
          <w:rFonts w:ascii="Times New Roman" w:hAnsi="Times New Roman" w:cs="Times New Roman"/>
          <w:i/>
        </w:rPr>
        <w:t>ACT Skill Assignment</w:t>
      </w:r>
      <w:r w:rsidRPr="00BB461E">
        <w:rPr>
          <w:rFonts w:ascii="Times New Roman" w:hAnsi="Times New Roman" w:cs="Times New Roman"/>
          <w:i/>
        </w:rPr>
        <w:t xml:space="preserve">. </w:t>
      </w:r>
      <w:r w:rsidR="003C7DBB" w:rsidRPr="00BB461E">
        <w:rPr>
          <w:rFonts w:ascii="Times New Roman" w:hAnsi="Times New Roman" w:cs="Times New Roman"/>
        </w:rPr>
        <w:t xml:space="preserve">The two skill coaching conditions differed in terms of how participants were directed to a </w:t>
      </w:r>
      <w:r w:rsidR="003624CE" w:rsidRPr="00BB461E">
        <w:rPr>
          <w:rFonts w:ascii="Times New Roman" w:hAnsi="Times New Roman" w:cs="Times New Roman"/>
        </w:rPr>
        <w:t>specific</w:t>
      </w:r>
      <w:r w:rsidR="003C7DBB" w:rsidRPr="00BB461E">
        <w:rPr>
          <w:rFonts w:ascii="Times New Roman" w:hAnsi="Times New Roman" w:cs="Times New Roman"/>
        </w:rPr>
        <w:t xml:space="preserve"> ACT component skill</w:t>
      </w:r>
      <w:r w:rsidR="003624CE" w:rsidRPr="00BB461E">
        <w:rPr>
          <w:rFonts w:ascii="Times New Roman" w:hAnsi="Times New Roman" w:cs="Times New Roman"/>
        </w:rPr>
        <w:t xml:space="preserve"> set</w:t>
      </w:r>
      <w:r w:rsidR="003C7DBB" w:rsidRPr="00BB461E">
        <w:rPr>
          <w:rFonts w:ascii="Times New Roman" w:hAnsi="Times New Roman" w:cs="Times New Roman"/>
        </w:rPr>
        <w:t xml:space="preserve"> to practice</w:t>
      </w:r>
      <w:r w:rsidR="003624CE" w:rsidRPr="00BB461E">
        <w:rPr>
          <w:rFonts w:ascii="Times New Roman" w:hAnsi="Times New Roman" w:cs="Times New Roman"/>
        </w:rPr>
        <w:t xml:space="preserve">. In the random app condition, participants were assigned to one of four ACT component skill sets randomly each app session. In other words, if a participant selected quick or depth skill after completing a check-in, they were </w:t>
      </w:r>
      <w:r w:rsidR="007B4764" w:rsidRPr="00BB461E">
        <w:rPr>
          <w:rFonts w:ascii="Times New Roman" w:hAnsi="Times New Roman" w:cs="Times New Roman"/>
        </w:rPr>
        <w:t xml:space="preserve">randomly assigned </w:t>
      </w:r>
      <w:r w:rsidR="003624CE" w:rsidRPr="00BB461E">
        <w:rPr>
          <w:rFonts w:ascii="Times New Roman" w:hAnsi="Times New Roman" w:cs="Times New Roman"/>
        </w:rPr>
        <w:t xml:space="preserve">to </w:t>
      </w:r>
      <w:r w:rsidR="007B4764" w:rsidRPr="00BB461E">
        <w:rPr>
          <w:rFonts w:ascii="Times New Roman" w:hAnsi="Times New Roman" w:cs="Times New Roman"/>
        </w:rPr>
        <w:t xml:space="preserve">practice </w:t>
      </w:r>
      <w:r w:rsidR="003624CE" w:rsidRPr="00BB461E">
        <w:rPr>
          <w:rFonts w:ascii="Times New Roman" w:hAnsi="Times New Roman" w:cs="Times New Roman"/>
        </w:rPr>
        <w:t xml:space="preserve">either acceptance, cognitive </w:t>
      </w:r>
      <w:proofErr w:type="spellStart"/>
      <w:r w:rsidR="003624CE" w:rsidRPr="00BB461E">
        <w:rPr>
          <w:rFonts w:ascii="Times New Roman" w:hAnsi="Times New Roman" w:cs="Times New Roman"/>
        </w:rPr>
        <w:t>defusion</w:t>
      </w:r>
      <w:proofErr w:type="spellEnd"/>
      <w:r w:rsidR="003624CE" w:rsidRPr="00BB461E">
        <w:rPr>
          <w:rFonts w:ascii="Times New Roman" w:hAnsi="Times New Roman" w:cs="Times New Roman"/>
        </w:rPr>
        <w:t>, values, or present moment skills, rather than based on the data provided in their app check-in assessment.</w:t>
      </w:r>
    </w:p>
    <w:p w14:paraId="7A66FA79" w14:textId="2C568283" w:rsidR="003624CE" w:rsidRPr="00BB461E" w:rsidRDefault="003624CE" w:rsidP="00917869">
      <w:pPr>
        <w:spacing w:line="480" w:lineRule="auto"/>
        <w:ind w:firstLine="720"/>
        <w:contextualSpacing/>
        <w:rPr>
          <w:rFonts w:ascii="Times New Roman" w:hAnsi="Times New Roman" w:cs="Times New Roman"/>
        </w:rPr>
      </w:pPr>
      <w:r w:rsidRPr="00BB461E">
        <w:rPr>
          <w:rFonts w:ascii="Times New Roman" w:hAnsi="Times New Roman" w:cs="Times New Roman"/>
        </w:rPr>
        <w:t xml:space="preserve">In the tailored app condition, participants were assigned to one of four ACT component skill sets to practice based on their responses provided in the app check-in assessment that was </w:t>
      </w:r>
      <w:r w:rsidRPr="00BB461E">
        <w:rPr>
          <w:rFonts w:ascii="Times New Roman" w:hAnsi="Times New Roman" w:cs="Times New Roman"/>
        </w:rPr>
        <w:lastRenderedPageBreak/>
        <w:t xml:space="preserve">just completed. Tailoring was decided based on whatever relevant pathological process was rated the highest in the current app check-in assessment. If “fighting your feelings” was rated the highest, then they were directed to acceptance skills. Participants were directed to cognitive </w:t>
      </w:r>
      <w:proofErr w:type="spellStart"/>
      <w:r w:rsidRPr="00BB461E">
        <w:rPr>
          <w:rFonts w:ascii="Times New Roman" w:hAnsi="Times New Roman" w:cs="Times New Roman"/>
        </w:rPr>
        <w:t>defusion</w:t>
      </w:r>
      <w:proofErr w:type="spellEnd"/>
      <w:r w:rsidRPr="00BB461E">
        <w:rPr>
          <w:rFonts w:ascii="Times New Roman" w:hAnsi="Times New Roman" w:cs="Times New Roman"/>
        </w:rPr>
        <w:t xml:space="preserve"> if “stuck in thoughts” was rated highest, present moment if “running on autopilot” was highest, and values if “disconnected from values” was highest. Thus, the ACT component skill users were directed to was based on the relevant pathological process they reported struggling with the most in that moment. In all other ways, the random and tailored ACT Daily apps were identical. </w:t>
      </w:r>
    </w:p>
    <w:p w14:paraId="4F9618B4" w14:textId="437A027E" w:rsidR="003624CE" w:rsidRPr="00BB461E" w:rsidRDefault="00917869" w:rsidP="003624CE">
      <w:pPr>
        <w:spacing w:line="480" w:lineRule="auto"/>
        <w:ind w:firstLine="720"/>
        <w:contextualSpacing/>
        <w:rPr>
          <w:rFonts w:ascii="Times New Roman" w:hAnsi="Times New Roman" w:cs="Times New Roman"/>
        </w:rPr>
      </w:pPr>
      <w:r w:rsidRPr="00BB461E">
        <w:rPr>
          <w:rFonts w:ascii="Times New Roman" w:hAnsi="Times New Roman" w:cs="Times New Roman"/>
          <w:i/>
        </w:rPr>
        <w:t xml:space="preserve">Post Assessment. </w:t>
      </w:r>
      <w:r w:rsidR="003624CE" w:rsidRPr="00BB461E">
        <w:rPr>
          <w:rFonts w:ascii="Times New Roman" w:hAnsi="Times New Roman" w:cs="Times New Roman"/>
        </w:rPr>
        <w:t>The last page of every AC</w:t>
      </w:r>
      <w:r w:rsidR="00DB0300">
        <w:rPr>
          <w:rFonts w:ascii="Times New Roman" w:hAnsi="Times New Roman" w:cs="Times New Roman"/>
        </w:rPr>
        <w:t>T Daily skill coaching session</w:t>
      </w:r>
      <w:r w:rsidR="003624CE" w:rsidRPr="00BB461E">
        <w:rPr>
          <w:rFonts w:ascii="Times New Roman" w:hAnsi="Times New Roman" w:cs="Times New Roman"/>
        </w:rPr>
        <w:t xml:space="preserve">, was a post skill coaching assessment. This post assessment was identical to the pre check-in assessment, except users also rated how helpful the skill coaching was. The post skill coaching assessment was designed to examine if there were any changes in psychological functioning or pathological processes immediately following practice of an ACT skill. </w:t>
      </w:r>
      <w:r w:rsidR="00501F51">
        <w:rPr>
          <w:rFonts w:ascii="Times New Roman" w:hAnsi="Times New Roman" w:cs="Times New Roman"/>
        </w:rPr>
        <w:t xml:space="preserve">Of note, </w:t>
      </w:r>
      <w:r w:rsidR="00C90CF0">
        <w:rPr>
          <w:rFonts w:ascii="Times New Roman" w:hAnsi="Times New Roman" w:cs="Times New Roman"/>
        </w:rPr>
        <w:t>app</w:t>
      </w:r>
      <w:r w:rsidR="00501F51">
        <w:rPr>
          <w:rFonts w:ascii="Times New Roman" w:hAnsi="Times New Roman" w:cs="Times New Roman"/>
        </w:rPr>
        <w:t xml:space="preserve"> skill coaching sessions guided participants through practicing a relevant ACT skill in the moment (e.g., following an audio guided mindfulness exercise, completing an interactive worksheet, practicing a quick skill), and thus the post skill assessment was delivered immediately following actual practice of an ACT skill. </w:t>
      </w:r>
      <w:r w:rsidR="003624CE" w:rsidRPr="00BB461E">
        <w:rPr>
          <w:rFonts w:ascii="Times New Roman" w:hAnsi="Times New Roman" w:cs="Times New Roman"/>
        </w:rPr>
        <w:t xml:space="preserve">The post skill assessment was only provided when a user selected to practice a depth or quick skill. </w:t>
      </w:r>
    </w:p>
    <w:p w14:paraId="3250BEAC" w14:textId="0026FAAE" w:rsidR="00F44208" w:rsidRPr="00BB461E" w:rsidRDefault="633D2678" w:rsidP="633D2678">
      <w:pPr>
        <w:spacing w:line="480" w:lineRule="auto"/>
        <w:contextualSpacing/>
        <w:outlineLvl w:val="0"/>
        <w:rPr>
          <w:rFonts w:ascii="Times New Roman" w:hAnsi="Times New Roman" w:cs="Times New Roman"/>
          <w:b/>
          <w:bCs/>
        </w:rPr>
      </w:pPr>
      <w:r w:rsidRPr="00BB461E">
        <w:rPr>
          <w:rFonts w:ascii="Times New Roman" w:hAnsi="Times New Roman" w:cs="Times New Roman"/>
          <w:b/>
          <w:bCs/>
        </w:rPr>
        <w:t>Measures</w:t>
      </w:r>
    </w:p>
    <w:p w14:paraId="784419CE" w14:textId="7ADDC2E4" w:rsidR="00901008" w:rsidRPr="00BB461E" w:rsidRDefault="00D83127" w:rsidP="00D2724B">
      <w:pPr>
        <w:spacing w:line="480" w:lineRule="auto"/>
        <w:ind w:firstLine="720"/>
        <w:contextualSpacing/>
        <w:rPr>
          <w:rFonts w:ascii="Times New Roman" w:hAnsi="Times New Roman" w:cs="Times New Roman"/>
        </w:rPr>
      </w:pPr>
      <w:r w:rsidRPr="00BB461E">
        <w:rPr>
          <w:rFonts w:ascii="Times New Roman" w:hAnsi="Times New Roman" w:cs="Times New Roman"/>
        </w:rPr>
        <w:t xml:space="preserve">The pre and post check-in assessments were delivered through the ACT Daily mobile app. Items were rated on a visual analogue scale from 0 (none) to 100 (extremely) in relation to how much they were experiencing each of 7 variables. The first 3 items assessed proximal psychological outcome variables including depression (“feeling sad/depressed”), anxiety </w:t>
      </w:r>
      <w:r w:rsidRPr="00BB461E">
        <w:rPr>
          <w:rFonts w:ascii="Times New Roman" w:hAnsi="Times New Roman" w:cs="Times New Roman"/>
        </w:rPr>
        <w:lastRenderedPageBreak/>
        <w:t>(“feeling anxious/afraid”), and valued action (“unable to do what matters”). The last 4 items assessed relevant ACT pathological processes that were also used for tailoring in the tailored app condition including experiential avoidance (“</w:t>
      </w:r>
      <w:r w:rsidR="00FB3B38" w:rsidRPr="00BB461E">
        <w:rPr>
          <w:rFonts w:ascii="Times New Roman" w:hAnsi="Times New Roman" w:cs="Times New Roman"/>
        </w:rPr>
        <w:t>fighting your feelings</w:t>
      </w:r>
      <w:r w:rsidR="006F0055" w:rsidRPr="00BB461E">
        <w:rPr>
          <w:rFonts w:ascii="Times New Roman" w:hAnsi="Times New Roman" w:cs="Times New Roman"/>
        </w:rPr>
        <w:t>”), cognitive fusion (“</w:t>
      </w:r>
      <w:r w:rsidR="00FB3B38" w:rsidRPr="00BB461E">
        <w:rPr>
          <w:rFonts w:ascii="Times New Roman" w:hAnsi="Times New Roman" w:cs="Times New Roman"/>
        </w:rPr>
        <w:t>stuck in thoughts</w:t>
      </w:r>
      <w:r w:rsidR="006F0055" w:rsidRPr="00BB461E">
        <w:rPr>
          <w:rFonts w:ascii="Times New Roman" w:hAnsi="Times New Roman" w:cs="Times New Roman"/>
        </w:rPr>
        <w:t>”) inattention to the present (“</w:t>
      </w:r>
      <w:r w:rsidR="00FB3B38" w:rsidRPr="00BB461E">
        <w:rPr>
          <w:rFonts w:ascii="Times New Roman" w:hAnsi="Times New Roman" w:cs="Times New Roman"/>
        </w:rPr>
        <w:t>running on autopilot</w:t>
      </w:r>
      <w:r w:rsidR="006F0055" w:rsidRPr="00BB461E">
        <w:rPr>
          <w:rFonts w:ascii="Times New Roman" w:hAnsi="Times New Roman" w:cs="Times New Roman"/>
        </w:rPr>
        <w:t>”) and lack of values connection (“</w:t>
      </w:r>
      <w:r w:rsidR="00FB3B38" w:rsidRPr="00BB461E">
        <w:rPr>
          <w:rFonts w:ascii="Times New Roman" w:hAnsi="Times New Roman" w:cs="Times New Roman"/>
        </w:rPr>
        <w:t>disconnected from values</w:t>
      </w:r>
      <w:r w:rsidR="006F0055" w:rsidRPr="00BB461E">
        <w:rPr>
          <w:rFonts w:ascii="Times New Roman" w:hAnsi="Times New Roman" w:cs="Times New Roman"/>
        </w:rPr>
        <w:t>”)</w:t>
      </w:r>
      <w:r w:rsidR="00FB3B38" w:rsidRPr="00BB461E">
        <w:rPr>
          <w:rFonts w:ascii="Times New Roman" w:hAnsi="Times New Roman" w:cs="Times New Roman"/>
        </w:rPr>
        <w:t xml:space="preserve">. A brief description of what </w:t>
      </w:r>
      <w:r w:rsidR="002940AB">
        <w:rPr>
          <w:rFonts w:ascii="Times New Roman" w:hAnsi="Times New Roman" w:cs="Times New Roman"/>
        </w:rPr>
        <w:t>each item</w:t>
      </w:r>
      <w:r w:rsidR="00FB3B38" w:rsidRPr="00BB461E">
        <w:rPr>
          <w:rFonts w:ascii="Times New Roman" w:hAnsi="Times New Roman" w:cs="Times New Roman"/>
        </w:rPr>
        <w:t xml:space="preserve"> aimed to assess was provided during the online orientation to the app. </w:t>
      </w:r>
      <w:r w:rsidR="00901008" w:rsidRPr="00BB461E">
        <w:rPr>
          <w:rFonts w:ascii="Times New Roman" w:hAnsi="Times New Roman" w:cs="Times New Roman"/>
        </w:rPr>
        <w:t xml:space="preserve">Items were rated in relation to the prompt “how much are you…” pre skill session and “now, how much are you…” post skill session. The post check-in assessment included the exact same items, with an additional item assessing the helpfulness of the skills practiced in that session. </w:t>
      </w:r>
    </w:p>
    <w:p w14:paraId="726B843A" w14:textId="77978933" w:rsidR="00FB3B38" w:rsidRPr="00BB461E" w:rsidRDefault="00901008" w:rsidP="00901008">
      <w:pPr>
        <w:spacing w:line="480" w:lineRule="auto"/>
        <w:ind w:firstLine="720"/>
        <w:contextualSpacing/>
        <w:rPr>
          <w:rFonts w:ascii="Times New Roman" w:hAnsi="Times New Roman" w:cs="Times New Roman"/>
        </w:rPr>
      </w:pPr>
      <w:r w:rsidRPr="00BB461E">
        <w:rPr>
          <w:rFonts w:ascii="Times New Roman" w:hAnsi="Times New Roman" w:cs="Times New Roman"/>
        </w:rPr>
        <w:t>All of the check-in items had previously been tested in two initial pilot trials with the exception of the “unable to do what matters” item, which was added for the current study. The previous pilot trials found that check-in items all improved in response to ACT daily app coaching sessions (</w:t>
      </w:r>
      <w:r w:rsidR="00A655DD" w:rsidRPr="00BB461E">
        <w:rPr>
          <w:rFonts w:ascii="Times New Roman" w:eastAsia="Times New Roman" w:hAnsi="Times New Roman" w:cs="Times New Roman"/>
          <w:bCs/>
          <w:i/>
        </w:rPr>
        <w:t>removed for blind review</w:t>
      </w:r>
      <w:r w:rsidRPr="00BB461E">
        <w:rPr>
          <w:rFonts w:ascii="Times New Roman" w:hAnsi="Times New Roman" w:cs="Times New Roman"/>
        </w:rPr>
        <w:t>). To further support the</w:t>
      </w:r>
      <w:r w:rsidR="002940AB">
        <w:rPr>
          <w:rFonts w:ascii="Times New Roman" w:hAnsi="Times New Roman" w:cs="Times New Roman"/>
        </w:rPr>
        <w:t>ir validity</w:t>
      </w:r>
      <w:r w:rsidRPr="00BB461E">
        <w:rPr>
          <w:rFonts w:ascii="Times New Roman" w:hAnsi="Times New Roman" w:cs="Times New Roman"/>
        </w:rPr>
        <w:t xml:space="preserve">, one </w:t>
      </w:r>
      <w:r w:rsidR="002940AB">
        <w:rPr>
          <w:rFonts w:ascii="Times New Roman" w:hAnsi="Times New Roman" w:cs="Times New Roman"/>
        </w:rPr>
        <w:t>study</w:t>
      </w:r>
      <w:r w:rsidRPr="00BB461E">
        <w:rPr>
          <w:rFonts w:ascii="Times New Roman" w:hAnsi="Times New Roman" w:cs="Times New Roman"/>
        </w:rPr>
        <w:t xml:space="preserve"> found targeted effects between what ACT skill component was practiced in the moment, and what pathological processes improved </w:t>
      </w:r>
      <w:r w:rsidR="00FB3B38" w:rsidRPr="00BB461E">
        <w:rPr>
          <w:rFonts w:ascii="Times New Roman" w:hAnsi="Times New Roman" w:cs="Times New Roman"/>
        </w:rPr>
        <w:t xml:space="preserve">(e.g., fighting with feelings improved more after practicing acceptance skills </w:t>
      </w:r>
      <w:r w:rsidRPr="00BB461E">
        <w:rPr>
          <w:rFonts w:ascii="Times New Roman" w:hAnsi="Times New Roman" w:cs="Times New Roman"/>
        </w:rPr>
        <w:t>than other ACT skills</w:t>
      </w:r>
      <w:r w:rsidR="00FB3B38" w:rsidRPr="00BB461E">
        <w:rPr>
          <w:rFonts w:ascii="Times New Roman" w:hAnsi="Times New Roman" w:cs="Times New Roman"/>
        </w:rPr>
        <w:t>)</w:t>
      </w:r>
      <w:r w:rsidRPr="00BB461E">
        <w:rPr>
          <w:rFonts w:ascii="Times New Roman" w:hAnsi="Times New Roman" w:cs="Times New Roman"/>
        </w:rPr>
        <w:t xml:space="preserve"> (</w:t>
      </w:r>
      <w:r w:rsidR="00621D7E" w:rsidRPr="00BB461E">
        <w:rPr>
          <w:rFonts w:ascii="Times New Roman" w:hAnsi="Times New Roman" w:cs="Times New Roman"/>
          <w:i/>
        </w:rPr>
        <w:t>blinded for review</w:t>
      </w:r>
      <w:r w:rsidRPr="00BB461E">
        <w:rPr>
          <w:rFonts w:ascii="Times New Roman" w:hAnsi="Times New Roman" w:cs="Times New Roman"/>
        </w:rPr>
        <w:t>)</w:t>
      </w:r>
      <w:r w:rsidR="00FB3B38" w:rsidRPr="00BB461E">
        <w:rPr>
          <w:rFonts w:ascii="Times New Roman" w:hAnsi="Times New Roman" w:cs="Times New Roman"/>
        </w:rPr>
        <w:t xml:space="preserve">. </w:t>
      </w:r>
    </w:p>
    <w:p w14:paraId="778C410E" w14:textId="77777777" w:rsidR="00DD226A" w:rsidRPr="00BB461E" w:rsidRDefault="00DD226A" w:rsidP="00DD226A">
      <w:pPr>
        <w:spacing w:line="480" w:lineRule="auto"/>
        <w:rPr>
          <w:rFonts w:ascii="Times New Roman" w:eastAsia="Times New Roman" w:hAnsi="Times New Roman" w:cs="Times New Roman"/>
        </w:rPr>
      </w:pPr>
      <w:r w:rsidRPr="00BB461E">
        <w:rPr>
          <w:rFonts w:ascii="Times New Roman" w:eastAsia="Times New Roman" w:hAnsi="Times New Roman" w:cs="Times New Roman"/>
          <w:b/>
          <w:bCs/>
        </w:rPr>
        <w:t>Analytic Plan</w:t>
      </w:r>
    </w:p>
    <w:p w14:paraId="0E0072A7" w14:textId="6908B8AC" w:rsidR="00F44208" w:rsidRPr="00BB461E" w:rsidRDefault="00F44208" w:rsidP="001E0C08">
      <w:pPr>
        <w:spacing w:line="480" w:lineRule="auto"/>
        <w:contextualSpacing/>
        <w:rPr>
          <w:rFonts w:ascii="Times New Roman" w:hAnsi="Times New Roman" w:cs="Times New Roman"/>
        </w:rPr>
      </w:pPr>
      <w:r w:rsidRPr="00BB461E">
        <w:rPr>
          <w:rFonts w:ascii="Times New Roman" w:hAnsi="Times New Roman" w:cs="Times New Roman"/>
          <w:b/>
        </w:rPr>
        <w:tab/>
      </w:r>
      <w:r w:rsidR="633D2678" w:rsidRPr="00BB461E">
        <w:rPr>
          <w:rFonts w:ascii="Times New Roman" w:hAnsi="Times New Roman" w:cs="Times New Roman"/>
        </w:rPr>
        <w:t xml:space="preserve">Prior to examining treatment effects, </w:t>
      </w:r>
      <w:r w:rsidR="005C1BA9" w:rsidRPr="00BB461E">
        <w:rPr>
          <w:rFonts w:ascii="Times New Roman" w:hAnsi="Times New Roman" w:cs="Times New Roman"/>
        </w:rPr>
        <w:t xml:space="preserve">preliminary </w:t>
      </w:r>
      <w:r w:rsidR="633D2678" w:rsidRPr="00BB461E">
        <w:rPr>
          <w:rFonts w:ascii="Times New Roman" w:hAnsi="Times New Roman" w:cs="Times New Roman"/>
        </w:rPr>
        <w:t xml:space="preserve">analyses </w:t>
      </w:r>
      <w:r w:rsidR="005C1BA9" w:rsidRPr="00BB461E">
        <w:rPr>
          <w:rFonts w:ascii="Times New Roman" w:hAnsi="Times New Roman" w:cs="Times New Roman"/>
        </w:rPr>
        <w:t xml:space="preserve">examined the rate and predictors of missing data. Preliminary analyses also </w:t>
      </w:r>
      <w:r w:rsidR="633D2678" w:rsidRPr="00BB461E">
        <w:rPr>
          <w:rFonts w:ascii="Times New Roman" w:hAnsi="Times New Roman" w:cs="Times New Roman"/>
        </w:rPr>
        <w:t xml:space="preserve">tested for any between condition differences on </w:t>
      </w:r>
      <w:r w:rsidR="005C1BA9" w:rsidRPr="00BB461E">
        <w:rPr>
          <w:rFonts w:ascii="Times New Roman" w:hAnsi="Times New Roman" w:cs="Times New Roman"/>
        </w:rPr>
        <w:t xml:space="preserve">the average pre check-in </w:t>
      </w:r>
      <w:r w:rsidR="633D2678" w:rsidRPr="00BB461E">
        <w:rPr>
          <w:rFonts w:ascii="Times New Roman" w:hAnsi="Times New Roman" w:cs="Times New Roman"/>
        </w:rPr>
        <w:t xml:space="preserve">process or outcome </w:t>
      </w:r>
      <w:r w:rsidR="005C1BA9" w:rsidRPr="00BB461E">
        <w:rPr>
          <w:rFonts w:ascii="Times New Roman" w:hAnsi="Times New Roman" w:cs="Times New Roman"/>
        </w:rPr>
        <w:t>items</w:t>
      </w:r>
      <w:r w:rsidR="633D2678" w:rsidRPr="00BB461E">
        <w:rPr>
          <w:rFonts w:ascii="Times New Roman" w:hAnsi="Times New Roman" w:cs="Times New Roman"/>
        </w:rPr>
        <w:t xml:space="preserve"> using a series of </w:t>
      </w:r>
      <w:r w:rsidR="005C1BA9" w:rsidRPr="00BB461E">
        <w:rPr>
          <w:rFonts w:ascii="Times New Roman" w:hAnsi="Times New Roman" w:cs="Times New Roman"/>
          <w:i/>
        </w:rPr>
        <w:t>t</w:t>
      </w:r>
      <w:r w:rsidR="002940AB">
        <w:rPr>
          <w:rFonts w:ascii="Times New Roman" w:hAnsi="Times New Roman" w:cs="Times New Roman"/>
        </w:rPr>
        <w:t>-tests</w:t>
      </w:r>
      <w:r w:rsidR="633D2678" w:rsidRPr="00BB461E">
        <w:rPr>
          <w:rFonts w:ascii="Times New Roman" w:hAnsi="Times New Roman" w:cs="Times New Roman"/>
        </w:rPr>
        <w:t>.</w:t>
      </w:r>
    </w:p>
    <w:p w14:paraId="237A856D" w14:textId="7E2B0D6C" w:rsidR="633D2678" w:rsidRPr="00BB461E" w:rsidRDefault="00B80DB8" w:rsidP="007A64AE">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The central research questions</w:t>
      </w:r>
      <w:r w:rsidR="633D2678" w:rsidRPr="00BB461E">
        <w:rPr>
          <w:rFonts w:ascii="Times New Roman" w:eastAsia="Times New Roman" w:hAnsi="Times New Roman" w:cs="Times New Roman"/>
        </w:rPr>
        <w:t xml:space="preserve"> </w:t>
      </w:r>
      <w:r w:rsidR="002940AB">
        <w:rPr>
          <w:rFonts w:ascii="Times New Roman" w:eastAsia="Times New Roman" w:hAnsi="Times New Roman" w:cs="Times New Roman"/>
        </w:rPr>
        <w:t>examined</w:t>
      </w:r>
      <w:r w:rsidR="633D2678" w:rsidRPr="00BB461E">
        <w:rPr>
          <w:rFonts w:ascii="Times New Roman" w:eastAsia="Times New Roman" w:hAnsi="Times New Roman" w:cs="Times New Roman"/>
        </w:rPr>
        <w:t xml:space="preserve"> average changes in dimensions of </w:t>
      </w:r>
      <w:r w:rsidR="00D95720" w:rsidRPr="00BB461E">
        <w:rPr>
          <w:rFonts w:ascii="Times New Roman" w:eastAsia="Times New Roman" w:hAnsi="Times New Roman" w:cs="Times New Roman"/>
        </w:rPr>
        <w:t>psychological functioning and pathological processes</w:t>
      </w:r>
      <w:r w:rsidRPr="00BB461E">
        <w:rPr>
          <w:rFonts w:ascii="Times New Roman" w:eastAsia="Times New Roman" w:hAnsi="Times New Roman" w:cs="Times New Roman"/>
        </w:rPr>
        <w:t xml:space="preserve"> across time in the context of two</w:t>
      </w:r>
      <w:r w:rsidR="633D2678" w:rsidRPr="00BB461E">
        <w:rPr>
          <w:rFonts w:ascii="Times New Roman" w:eastAsia="Times New Roman" w:hAnsi="Times New Roman" w:cs="Times New Roman"/>
        </w:rPr>
        <w:t xml:space="preserve"> mobile app experimental intervention</w:t>
      </w:r>
      <w:r w:rsidRPr="00BB461E">
        <w:rPr>
          <w:rFonts w:ascii="Times New Roman" w:eastAsia="Times New Roman" w:hAnsi="Times New Roman" w:cs="Times New Roman"/>
        </w:rPr>
        <w:t>s</w:t>
      </w:r>
      <w:r w:rsidR="633D2678" w:rsidRPr="00BB461E">
        <w:rPr>
          <w:rFonts w:ascii="Times New Roman" w:eastAsia="Times New Roman" w:hAnsi="Times New Roman" w:cs="Times New Roman"/>
        </w:rPr>
        <w:t xml:space="preserve">. Scores were nested within individuals over time, thus, we used </w:t>
      </w:r>
      <w:r w:rsidR="633D2678" w:rsidRPr="00BB461E">
        <w:rPr>
          <w:rFonts w:ascii="Times New Roman" w:eastAsia="Times New Roman" w:hAnsi="Times New Roman" w:cs="Times New Roman"/>
        </w:rPr>
        <w:lastRenderedPageBreak/>
        <w:t xml:space="preserve">multilevel modeling </w:t>
      </w:r>
      <w:r w:rsidRPr="00BB461E">
        <w:rPr>
          <w:rFonts w:ascii="Times New Roman" w:eastAsia="Times New Roman" w:hAnsi="Times New Roman" w:cs="Times New Roman"/>
        </w:rPr>
        <w:t xml:space="preserve">(MLM) </w:t>
      </w:r>
      <w:r w:rsidR="633D2678" w:rsidRPr="00BB461E">
        <w:rPr>
          <w:rFonts w:ascii="Times New Roman" w:eastAsia="Times New Roman" w:hAnsi="Times New Roman" w:cs="Times New Roman"/>
        </w:rPr>
        <w:t xml:space="preserve">to </w:t>
      </w:r>
      <w:r w:rsidR="00A628F2" w:rsidRPr="00BB461E">
        <w:rPr>
          <w:rFonts w:ascii="Times New Roman" w:eastAsia="Times New Roman" w:hAnsi="Times New Roman" w:cs="Times New Roman"/>
        </w:rPr>
        <w:t xml:space="preserve">estimate </w:t>
      </w:r>
      <w:r w:rsidR="633D2678" w:rsidRPr="00BB461E">
        <w:rPr>
          <w:rFonts w:ascii="Times New Roman" w:eastAsia="Times New Roman" w:hAnsi="Times New Roman" w:cs="Times New Roman"/>
        </w:rPr>
        <w:t>average change and individual variability in the outcomes over time. Multiple pre-post intervention periods per day were possible. The exact time of intervention completion was used to center the time variable for each individual</w:t>
      </w:r>
      <w:r w:rsidR="00F914A7" w:rsidRPr="00BB461E">
        <w:rPr>
          <w:rFonts w:ascii="Times New Roman" w:eastAsia="Times New Roman" w:hAnsi="Times New Roman" w:cs="Times New Roman"/>
        </w:rPr>
        <w:t xml:space="preserve"> (i.e., group-mean centering)</w:t>
      </w:r>
      <w:r w:rsidR="633D2678" w:rsidRPr="00BB461E">
        <w:rPr>
          <w:rFonts w:ascii="Times New Roman" w:eastAsia="Times New Roman" w:hAnsi="Times New Roman" w:cs="Times New Roman"/>
        </w:rPr>
        <w:t xml:space="preserve">, using </w:t>
      </w:r>
      <w:r w:rsidR="633D2678" w:rsidRPr="00BB461E">
        <w:rPr>
          <w:rFonts w:ascii="Times New Roman" w:eastAsia="Times New Roman" w:hAnsi="Times New Roman" w:cs="Times New Roman"/>
          <w:i/>
        </w:rPr>
        <w:t>day</w:t>
      </w:r>
      <w:r w:rsidR="00A628F2" w:rsidRPr="00BB461E">
        <w:rPr>
          <w:rFonts w:ascii="Times New Roman" w:eastAsia="Times New Roman" w:hAnsi="Times New Roman" w:cs="Times New Roman"/>
          <w:i/>
        </w:rPr>
        <w:t>s</w:t>
      </w:r>
      <w:r w:rsidR="633D2678" w:rsidRPr="00BB461E">
        <w:rPr>
          <w:rFonts w:ascii="Times New Roman" w:eastAsia="Times New Roman" w:hAnsi="Times New Roman" w:cs="Times New Roman"/>
        </w:rPr>
        <w:t xml:space="preserve"> as the time metric. </w:t>
      </w:r>
    </w:p>
    <w:p w14:paraId="365BCF37" w14:textId="2BA6F82E" w:rsidR="00B80DB8" w:rsidRPr="00BB461E" w:rsidRDefault="00FD2362" w:rsidP="00341EA3">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To test the MLMs, we used R version 3.4.2 (</w:t>
      </w:r>
      <w:r w:rsidRPr="00BB461E">
        <w:rPr>
          <w:rFonts w:ascii="Times New Roman" w:eastAsia="Times New Roman" w:hAnsi="Times New Roman" w:cs="Times New Roman"/>
        </w:rPr>
        <w:fldChar w:fldCharType="begin" w:fldLock="1"/>
      </w:r>
      <w:r w:rsidRPr="00BB461E">
        <w:rPr>
          <w:rFonts w:ascii="Times New Roman" w:eastAsia="Times New Roman" w:hAnsi="Times New Roman" w:cs="Times New Roman"/>
        </w:rPr>
        <w:instrText>ADDIN CSL_CITATION { "citationItems" : [ { "id" : "ITEM-1", "itemData" : { "DOI" : "3-900051-14-3", "ISBN" : "3-900051-14-3", "ISSN" : "&lt;null&gt;", "abstract" : "This is a guide to the internal structures of R and coding standards for the core team working on R itself.", "author" : [ { "dropping-particle" : "", "family" : "R Development Core Team", "given" : "", "non-dropping-particle" : "", "parse-names" : false, "suffix" : "" } ], "container-title" : "R Development Core Team", "id" : "ITEM-1", "issued" : { "date-parts" : [ [ "2015" ] ] }, "page" : "63", "title" : "R Internals", "type" : "article-journal", "volume" : "1" }, "uris" : [ "http://www.mendeley.com/documents/?uuid=1c1a5fbb-9293-4d4f-b30a-3403e1bebad3" ] } ], "mendeley" : { "formattedCitation" : "(R Development Core Team, 2015)", "plainTextFormattedCitation" : "(R Development Core Team, 2015)", "previouslyFormattedCitation" : "(R Development Core Team, 2015)" }, "properties" : {  }, "schema" : "https://github.com/citation-style-language/schema/raw/master/csl-citation.json" }</w:instrText>
      </w:r>
      <w:r w:rsidRPr="00BB461E">
        <w:rPr>
          <w:rFonts w:ascii="Times New Roman" w:eastAsia="Times New Roman" w:hAnsi="Times New Roman" w:cs="Times New Roman"/>
        </w:rPr>
        <w:fldChar w:fldCharType="separate"/>
      </w:r>
      <w:r w:rsidRPr="00BB461E">
        <w:rPr>
          <w:rFonts w:ascii="Times New Roman" w:eastAsia="Times New Roman" w:hAnsi="Times New Roman" w:cs="Times New Roman"/>
          <w:noProof/>
        </w:rPr>
        <w:t>R Development Core Team, 2015)</w:t>
      </w:r>
      <w:r w:rsidRPr="00BB461E">
        <w:rPr>
          <w:rFonts w:ascii="Times New Roman" w:eastAsia="Times New Roman" w:hAnsi="Times New Roman" w:cs="Times New Roman"/>
        </w:rPr>
        <w:fldChar w:fldCharType="end"/>
      </w:r>
      <w:r w:rsidRPr="00BB461E">
        <w:rPr>
          <w:rFonts w:ascii="Times New Roman" w:eastAsia="Times New Roman" w:hAnsi="Times New Roman" w:cs="Times New Roman"/>
        </w:rPr>
        <w:t xml:space="preserve"> within the R Studio version 1.1.383 </w:t>
      </w:r>
      <w:r w:rsidRPr="00BB461E">
        <w:rPr>
          <w:rFonts w:ascii="Times New Roman" w:eastAsia="Times New Roman" w:hAnsi="Times New Roman" w:cs="Times New Roman"/>
        </w:rPr>
        <w:fldChar w:fldCharType="begin" w:fldLock="1"/>
      </w:r>
      <w:r w:rsidRPr="00BB461E">
        <w:rPr>
          <w:rFonts w:ascii="Times New Roman" w:eastAsia="Times New Roman" w:hAnsi="Times New Roman" w:cs="Times New Roman"/>
        </w:rPr>
        <w:instrText>ADDIN CSL_CITATION { "citationItems" : [ { "id" : "ITEM-1", "itemData" : { "DOI" : "10.1002/wics.1348", "ISBN" : "9780980200454", "ISSN" : "19390068", "abstract" : "Reproducibility is increasingly important to statistical research, but many details are often omitted from the published version of complex statistical analyses. A reader's comprehension is limited to what the author concludes, without exposure to the computational process. Often, the industrious reader cannot expand upon or validate the author's results. Even the author may struggle to reproduce their own results upon revisiting them. R Markdown is an authoring syntax that combines the ease of Markdown with the statistical programming language R. An R Markdown document or presentation interweaves computation, output and written analysis to the effect of transparency, clarity and an inherent invitation to reproduce (especially as sharing data is now as easy as the click of a button). It is an open-source tool that can be used either on its own or through the RStudio integrated development environment (IDE). In addition to facilitating reproducible research, R Markdown is a boon to collaboratively-minded data analysts, whose workflow can be streamlined by sharing only one master document that contains both code and content. Statistics educators may also find that R Markdown is helpful as a homework template, for both ease-of-use and in discouraging students from copy-and-pasting results from classmates. Training students in R Markdown will introduce to the workforce a new class of data analysts with an ingrained, foundational inclination toward reproducible research.", "author" : [ { "dropping-particle" : "", "family" : "Baumer", "given" : "Benjamin", "non-dropping-particle" : "", "parse-names" : false, "suffix" : "" }, { "dropping-particle" : "", "family" : "Udwin", "given" : "Dana", "non-dropping-particle" : "", "parse-names" : false, "suffix" : "" } ], "container-title" : "Wiley Interdisciplinary Reviews: Computational Statistics", "id" : "ITEM-1", "issue" : "3", "issued" : { "date-parts" : [ [ "2015" ] ] }, "page" : "167-177", "title" : "R Markdown", "type" : "article", "volume" : "7" }, "uris" : [ "http://www.mendeley.com/documents/?uuid=92ceda9a-eb9b-411f-998b-fe08613b5e3c" ] } ], "mendeley" : { "formattedCitation" : "(Baumer &amp; Udwin, 2015)", "plainTextFormattedCitation" : "(Baumer &amp; Udwin, 2015)", "previouslyFormattedCitation" : "(Baumer &amp; Udwin, 2015)" }, "properties" : {  }, "schema" : "https://github.com/citation-style-language/schema/raw/master/csl-citation.json" }</w:instrText>
      </w:r>
      <w:r w:rsidRPr="00BB461E">
        <w:rPr>
          <w:rFonts w:ascii="Times New Roman" w:eastAsia="Times New Roman" w:hAnsi="Times New Roman" w:cs="Times New Roman"/>
        </w:rPr>
        <w:fldChar w:fldCharType="separate"/>
      </w:r>
      <w:r w:rsidRPr="00BB461E">
        <w:rPr>
          <w:rFonts w:ascii="Times New Roman" w:eastAsia="Times New Roman" w:hAnsi="Times New Roman" w:cs="Times New Roman"/>
          <w:noProof/>
        </w:rPr>
        <w:t>(R Studio Team, 2017)</w:t>
      </w:r>
      <w:r w:rsidRPr="00BB461E">
        <w:rPr>
          <w:rFonts w:ascii="Times New Roman" w:eastAsia="Times New Roman" w:hAnsi="Times New Roman" w:cs="Times New Roman"/>
        </w:rPr>
        <w:fldChar w:fldCharType="end"/>
      </w:r>
      <w:r w:rsidRPr="00BB461E">
        <w:rPr>
          <w:rFonts w:ascii="Times New Roman" w:eastAsia="Times New Roman" w:hAnsi="Times New Roman" w:cs="Times New Roman"/>
        </w:rPr>
        <w:t xml:space="preserve"> environment. Restricted Maximum Likelihood (REML) estimation methods were used for all models, tested using the </w:t>
      </w:r>
      <w:r w:rsidRPr="00BB461E">
        <w:rPr>
          <w:rFonts w:ascii="Times New Roman" w:eastAsia="Times New Roman" w:hAnsi="Times New Roman" w:cs="Times New Roman"/>
          <w:i/>
        </w:rPr>
        <w:t>lme4</w:t>
      </w:r>
      <w:r w:rsidRPr="00BB461E">
        <w:rPr>
          <w:rFonts w:ascii="Times New Roman" w:eastAsia="Times New Roman" w:hAnsi="Times New Roman" w:cs="Times New Roman"/>
        </w:rPr>
        <w:t xml:space="preserve"> package (Bates, </w:t>
      </w:r>
      <w:proofErr w:type="spellStart"/>
      <w:r w:rsidRPr="00BB461E">
        <w:rPr>
          <w:rFonts w:ascii="Times New Roman" w:eastAsia="Times New Roman" w:hAnsi="Times New Roman" w:cs="Times New Roman"/>
        </w:rPr>
        <w:t>Maechler</w:t>
      </w:r>
      <w:proofErr w:type="spellEnd"/>
      <w:r w:rsidRPr="00BB461E">
        <w:rPr>
          <w:rFonts w:ascii="Times New Roman" w:eastAsia="Times New Roman" w:hAnsi="Times New Roman" w:cs="Times New Roman"/>
        </w:rPr>
        <w:t xml:space="preserve">, </w:t>
      </w:r>
      <w:proofErr w:type="spellStart"/>
      <w:r w:rsidRPr="00BB461E">
        <w:rPr>
          <w:rFonts w:ascii="Times New Roman" w:eastAsia="Times New Roman" w:hAnsi="Times New Roman" w:cs="Times New Roman"/>
        </w:rPr>
        <w:t>Bolker</w:t>
      </w:r>
      <w:proofErr w:type="spellEnd"/>
      <w:r w:rsidRPr="00BB461E">
        <w:rPr>
          <w:rFonts w:ascii="Times New Roman" w:eastAsia="Times New Roman" w:hAnsi="Times New Roman" w:cs="Times New Roman"/>
        </w:rPr>
        <w:t xml:space="preserve">, &amp; Walker, 2015). </w:t>
      </w:r>
      <w:r w:rsidR="633D2678" w:rsidRPr="00BB461E">
        <w:rPr>
          <w:rFonts w:ascii="Times New Roman" w:eastAsia="Times New Roman" w:hAnsi="Times New Roman" w:cs="Times New Roman"/>
        </w:rPr>
        <w:t xml:space="preserve">The analysis process included creating models for each outcome, which consisted of first fitting null-models to calculate the </w:t>
      </w:r>
      <w:proofErr w:type="spellStart"/>
      <w:r w:rsidR="633D2678" w:rsidRPr="00BB461E">
        <w:rPr>
          <w:rFonts w:ascii="Times New Roman" w:eastAsia="Times New Roman" w:hAnsi="Times New Roman" w:cs="Times New Roman"/>
        </w:rPr>
        <w:t>Intraclass</w:t>
      </w:r>
      <w:proofErr w:type="spellEnd"/>
      <w:r w:rsidR="633D2678" w:rsidRPr="00BB461E">
        <w:rPr>
          <w:rFonts w:ascii="Times New Roman" w:eastAsia="Times New Roman" w:hAnsi="Times New Roman" w:cs="Times New Roman"/>
        </w:rPr>
        <w:t xml:space="preserve"> Correlation Coefficient (ICC) value and determine how much variance of the outcomes were explained by individual differences in level (at the centered day </w:t>
      </w:r>
      <w:proofErr w:type="spellStart"/>
      <w:r w:rsidR="633D2678" w:rsidRPr="00BB461E">
        <w:rPr>
          <w:rFonts w:ascii="Times New Roman" w:eastAsia="Times New Roman" w:hAnsi="Times New Roman" w:cs="Times New Roman"/>
        </w:rPr>
        <w:t>timepoint</w:t>
      </w:r>
      <w:proofErr w:type="spellEnd"/>
      <w:r w:rsidR="633D2678" w:rsidRPr="00BB461E">
        <w:rPr>
          <w:rFonts w:ascii="Times New Roman" w:eastAsia="Times New Roman" w:hAnsi="Times New Roman" w:cs="Times New Roman"/>
        </w:rPr>
        <w:t>) and in slope (change over time). Since individual differences explained a significant amount of variance for all outcomes measured (see Table 2), we included a random effect for participants and for time.</w:t>
      </w:r>
    </w:p>
    <w:p w14:paraId="1367387B" w14:textId="4E8116B9" w:rsidR="0027414E" w:rsidRDefault="00B80DB8" w:rsidP="00FD2362">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The final models included fixed effects for pre-post assessment (p</w:t>
      </w:r>
      <w:r w:rsidR="00621D7E" w:rsidRPr="00BB461E">
        <w:rPr>
          <w:rFonts w:ascii="Times New Roman" w:eastAsia="Times New Roman" w:hAnsi="Times New Roman" w:cs="Times New Roman"/>
        </w:rPr>
        <w:t>re-</w:t>
      </w:r>
      <w:r w:rsidRPr="00BB461E">
        <w:rPr>
          <w:rFonts w:ascii="Times New Roman" w:eastAsia="Times New Roman" w:hAnsi="Times New Roman" w:cs="Times New Roman"/>
        </w:rPr>
        <w:t xml:space="preserve"> versus post</w:t>
      </w:r>
      <w:r w:rsidR="00621D7E" w:rsidRPr="00BB461E">
        <w:rPr>
          <w:rFonts w:ascii="Times New Roman" w:eastAsia="Times New Roman" w:hAnsi="Times New Roman" w:cs="Times New Roman"/>
        </w:rPr>
        <w:t>-</w:t>
      </w:r>
      <w:r w:rsidRPr="00BB461E">
        <w:rPr>
          <w:rFonts w:ascii="Times New Roman" w:eastAsia="Times New Roman" w:hAnsi="Times New Roman" w:cs="Times New Roman"/>
        </w:rPr>
        <w:t xml:space="preserve"> score), study condition (random versus tailored), and time (number of days since baseline) as well as </w:t>
      </w:r>
      <w:r w:rsidR="00621D7E" w:rsidRPr="00BB461E">
        <w:rPr>
          <w:rFonts w:ascii="Times New Roman" w:eastAsia="Times New Roman" w:hAnsi="Times New Roman" w:cs="Times New Roman"/>
        </w:rPr>
        <w:t xml:space="preserve">all </w:t>
      </w:r>
      <w:r w:rsidRPr="00BB461E">
        <w:rPr>
          <w:rFonts w:ascii="Times New Roman" w:eastAsia="Times New Roman" w:hAnsi="Times New Roman" w:cs="Times New Roman"/>
        </w:rPr>
        <w:t>two- and three-way interactions between these variables. The pre-post</w:t>
      </w:r>
      <w:r w:rsidR="00861095">
        <w:rPr>
          <w:rFonts w:ascii="Times New Roman" w:eastAsia="Times New Roman" w:hAnsi="Times New Roman" w:cs="Times New Roman"/>
        </w:rPr>
        <w:t xml:space="preserve"> variable was a binary code (0 = pre, 1 = post) representing the degree of change occurring within each intervention period. This pre-post</w:t>
      </w:r>
      <w:r w:rsidRPr="00BB461E">
        <w:rPr>
          <w:rFonts w:ascii="Times New Roman" w:eastAsia="Times New Roman" w:hAnsi="Times New Roman" w:cs="Times New Roman"/>
        </w:rPr>
        <w:t xml:space="preserve"> </w:t>
      </w:r>
      <w:r w:rsidR="00861095">
        <w:rPr>
          <w:rFonts w:ascii="Times New Roman" w:eastAsia="Times New Roman" w:hAnsi="Times New Roman" w:cs="Times New Roman"/>
        </w:rPr>
        <w:t xml:space="preserve">fixed </w:t>
      </w:r>
      <w:r w:rsidRPr="00BB461E">
        <w:rPr>
          <w:rFonts w:ascii="Times New Roman" w:eastAsia="Times New Roman" w:hAnsi="Times New Roman" w:cs="Times New Roman"/>
        </w:rPr>
        <w:t>effect teste</w:t>
      </w:r>
      <w:r w:rsidR="00D662C7" w:rsidRPr="00BB461E">
        <w:rPr>
          <w:rFonts w:ascii="Times New Roman" w:eastAsia="Times New Roman" w:hAnsi="Times New Roman" w:cs="Times New Roman"/>
        </w:rPr>
        <w:t>d</w:t>
      </w:r>
      <w:r w:rsidRPr="00BB461E">
        <w:rPr>
          <w:rFonts w:ascii="Times New Roman" w:eastAsia="Times New Roman" w:hAnsi="Times New Roman" w:cs="Times New Roman"/>
        </w:rPr>
        <w:t xml:space="preserve"> the first prediction that </w:t>
      </w:r>
      <w:r w:rsidR="00D662C7" w:rsidRPr="00BB461E">
        <w:rPr>
          <w:rFonts w:ascii="Times New Roman" w:eastAsia="Times New Roman" w:hAnsi="Times New Roman" w:cs="Times New Roman"/>
        </w:rPr>
        <w:t>relevant psychological outcomes (depression, anxiety, valued action) and pathological processes (experiential avoidance, cognitive fusion, inattention, disconnect with values) would improve on average from immediately before to immediately after completing skill coaching (</w:t>
      </w:r>
      <w:r w:rsidR="004164CB">
        <w:rPr>
          <w:rFonts w:ascii="Times New Roman" w:eastAsia="Times New Roman" w:hAnsi="Times New Roman" w:cs="Times New Roman"/>
        </w:rPr>
        <w:t xml:space="preserve">indicating </w:t>
      </w:r>
      <w:r w:rsidR="00D662C7" w:rsidRPr="00BB461E">
        <w:rPr>
          <w:rFonts w:ascii="Times New Roman" w:eastAsia="Times New Roman" w:hAnsi="Times New Roman" w:cs="Times New Roman"/>
        </w:rPr>
        <w:t xml:space="preserve">in-the-moment improvements following use of an app skill). The two-way pre-post by condition interaction tested the second prediction that the tailored app skill coaching condition would produce </w:t>
      </w:r>
      <w:r w:rsidR="00621D7E" w:rsidRPr="00BB461E">
        <w:rPr>
          <w:rFonts w:ascii="Times New Roman" w:eastAsia="Times New Roman" w:hAnsi="Times New Roman" w:cs="Times New Roman"/>
        </w:rPr>
        <w:t>greater</w:t>
      </w:r>
      <w:r w:rsidR="00D662C7" w:rsidRPr="00BB461E">
        <w:rPr>
          <w:rFonts w:ascii="Times New Roman" w:eastAsia="Times New Roman" w:hAnsi="Times New Roman" w:cs="Times New Roman"/>
        </w:rPr>
        <w:t xml:space="preserve"> </w:t>
      </w:r>
      <w:r w:rsidR="00D662C7" w:rsidRPr="00BB461E">
        <w:rPr>
          <w:rFonts w:ascii="Times New Roman" w:eastAsia="Times New Roman" w:hAnsi="Times New Roman" w:cs="Times New Roman"/>
        </w:rPr>
        <w:lastRenderedPageBreak/>
        <w:t>pre</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to</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 xml:space="preserve">post improvements in-the-moment </w:t>
      </w:r>
      <w:r w:rsidR="00621D7E" w:rsidRPr="00BB461E">
        <w:rPr>
          <w:rFonts w:ascii="Times New Roman" w:eastAsia="Times New Roman" w:hAnsi="Times New Roman" w:cs="Times New Roman"/>
        </w:rPr>
        <w:t xml:space="preserve">on average </w:t>
      </w:r>
      <w:r w:rsidR="00D662C7" w:rsidRPr="00BB461E">
        <w:rPr>
          <w:rFonts w:ascii="Times New Roman" w:eastAsia="Times New Roman" w:hAnsi="Times New Roman" w:cs="Times New Roman"/>
        </w:rPr>
        <w:t>relative to the random app condition. To test the third exploratory predictions, interaction effects were examined between time and pre-post (do pre</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to</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 xml:space="preserve">post improvements get larger or smaller over </w:t>
      </w:r>
      <w:r w:rsidR="00621D7E" w:rsidRPr="00BB461E">
        <w:rPr>
          <w:rFonts w:ascii="Times New Roman" w:eastAsia="Times New Roman" w:hAnsi="Times New Roman" w:cs="Times New Roman"/>
        </w:rPr>
        <w:t>time</w:t>
      </w:r>
      <w:r w:rsidR="00D662C7" w:rsidRPr="00BB461E">
        <w:rPr>
          <w:rFonts w:ascii="Times New Roman" w:eastAsia="Times New Roman" w:hAnsi="Times New Roman" w:cs="Times New Roman"/>
        </w:rPr>
        <w:t xml:space="preserve"> with the app) and a three-way interaction between time, pre-post, and condition (do differences between conditions in pre</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to</w:t>
      </w:r>
      <w:r w:rsidR="00621D7E" w:rsidRPr="00BB461E">
        <w:rPr>
          <w:rFonts w:ascii="Times New Roman" w:eastAsia="Times New Roman" w:hAnsi="Times New Roman" w:cs="Times New Roman"/>
        </w:rPr>
        <w:t>-</w:t>
      </w:r>
      <w:r w:rsidR="00D662C7" w:rsidRPr="00BB461E">
        <w:rPr>
          <w:rFonts w:ascii="Times New Roman" w:eastAsia="Times New Roman" w:hAnsi="Times New Roman" w:cs="Times New Roman"/>
        </w:rPr>
        <w:t xml:space="preserve">post improvements change over time). </w:t>
      </w:r>
      <w:r w:rsidR="0027414E" w:rsidRPr="00BB461E">
        <w:rPr>
          <w:rFonts w:ascii="Times New Roman" w:eastAsia="Times New Roman" w:hAnsi="Times New Roman" w:cs="Times New Roman"/>
        </w:rPr>
        <w:t>Additional fixed effects in the model tested whether conditions differed on average check-in scores (condition effect), whether average check-in scores changed over time (time effect) and whether average check-in scores changed over time by condition (time * condition effect).</w:t>
      </w:r>
      <w:r w:rsidR="00DA3202">
        <w:rPr>
          <w:rFonts w:ascii="Times New Roman" w:eastAsia="Times New Roman" w:hAnsi="Times New Roman" w:cs="Times New Roman"/>
        </w:rPr>
        <w:t xml:space="preserve"> Bootstrapped 95% confidence intervals were generated for all model parameters.</w:t>
      </w:r>
    </w:p>
    <w:p w14:paraId="57A5F630" w14:textId="7A8675EF" w:rsidR="00BD6413" w:rsidRPr="00BB461E" w:rsidRDefault="00FD2362" w:rsidP="00FD2362">
      <w:pPr>
        <w:spacing w:line="480" w:lineRule="auto"/>
        <w:ind w:firstLine="720"/>
        <w:rPr>
          <w:rFonts w:ascii="Times New Roman" w:eastAsia="Times New Roman" w:hAnsi="Times New Roman" w:cs="Times New Roman"/>
        </w:rPr>
      </w:pPr>
      <w:r w:rsidRPr="00BB461E">
        <w:rPr>
          <w:rFonts w:ascii="Times New Roman" w:hAnsi="Times New Roman" w:cs="Times New Roman"/>
        </w:rPr>
        <w:t xml:space="preserve">Effect sizes were calculated in two ways. First, we used the </w:t>
      </w:r>
      <w:proofErr w:type="spellStart"/>
      <w:r w:rsidRPr="00BB461E">
        <w:rPr>
          <w:rFonts w:ascii="Times New Roman" w:hAnsi="Times New Roman" w:cs="Times New Roman"/>
          <w:i/>
        </w:rPr>
        <w:t>MuMin</w:t>
      </w:r>
      <w:proofErr w:type="spellEnd"/>
      <w:r w:rsidRPr="00BB461E">
        <w:rPr>
          <w:rFonts w:ascii="Times New Roman" w:hAnsi="Times New Roman" w:cs="Times New Roman"/>
        </w:rPr>
        <w:t xml:space="preserve"> package (</w:t>
      </w:r>
      <w:proofErr w:type="spellStart"/>
      <w:r w:rsidRPr="00BB461E">
        <w:rPr>
          <w:rFonts w:ascii="Times New Roman" w:hAnsi="Times New Roman" w:cs="Times New Roman"/>
        </w:rPr>
        <w:t>Bartón</w:t>
      </w:r>
      <w:proofErr w:type="spellEnd"/>
      <w:r w:rsidRPr="00BB461E">
        <w:rPr>
          <w:rFonts w:ascii="Times New Roman" w:hAnsi="Times New Roman" w:cs="Times New Roman"/>
        </w:rPr>
        <w:t xml:space="preserve">, 2017) to calculate marginal </w:t>
      </w:r>
      <w:r w:rsidRPr="00BB461E">
        <w:rPr>
          <w:rFonts w:ascii="Times New Roman" w:hAnsi="Times New Roman" w:cs="Times New Roman"/>
          <w:i/>
        </w:rPr>
        <w:t>R</w:t>
      </w:r>
      <w:r w:rsidRPr="00BB461E">
        <w:rPr>
          <w:rFonts w:ascii="Times New Roman" w:hAnsi="Times New Roman" w:cs="Times New Roman"/>
          <w:i/>
          <w:vertAlign w:val="superscript"/>
        </w:rPr>
        <w:t>2</w:t>
      </w:r>
      <w:r w:rsidRPr="00BB461E">
        <w:rPr>
          <w:rFonts w:ascii="Times New Roman" w:hAnsi="Times New Roman" w:cs="Times New Roman"/>
        </w:rPr>
        <w:t xml:space="preserve"> values, which represent the total variance explained by the model a</w:t>
      </w:r>
      <w:r w:rsidR="001E08A6">
        <w:rPr>
          <w:rFonts w:ascii="Times New Roman" w:hAnsi="Times New Roman" w:cs="Times New Roman"/>
        </w:rPr>
        <w:t>cross fixed and random effects</w:t>
      </w:r>
      <w:r w:rsidRPr="00BB461E">
        <w:rPr>
          <w:rFonts w:ascii="Times New Roman" w:hAnsi="Times New Roman" w:cs="Times New Roman"/>
        </w:rPr>
        <w:t xml:space="preserve">, for each model. </w:t>
      </w:r>
      <w:r w:rsidRPr="001E08A6">
        <w:rPr>
          <w:rFonts w:ascii="Times New Roman" w:hAnsi="Times New Roman" w:cs="Times New Roman"/>
        </w:rPr>
        <w:t>Second, since the pre- to post-score effect was a central value of interest, we calculated change in standard deviation units by dividing the unstandardized estimate for the pre-post effect by the standard deviation for the outcome variable. This provided a common metric by which to compare the magnitude of change for each outcome variable.</w:t>
      </w:r>
    </w:p>
    <w:p w14:paraId="3F9A1B84" w14:textId="1AC03661" w:rsidR="633D2678" w:rsidRPr="00BB461E" w:rsidRDefault="633D2678" w:rsidP="00F914A7">
      <w:pPr>
        <w:spacing w:line="480" w:lineRule="auto"/>
        <w:jc w:val="center"/>
        <w:rPr>
          <w:rFonts w:ascii="Times New Roman" w:eastAsia="Times New Roman" w:hAnsi="Times New Roman" w:cs="Times New Roman"/>
        </w:rPr>
      </w:pPr>
      <w:r w:rsidRPr="00BB461E">
        <w:rPr>
          <w:rFonts w:ascii="Times New Roman" w:eastAsia="Times New Roman" w:hAnsi="Times New Roman" w:cs="Times New Roman"/>
          <w:b/>
          <w:bCs/>
        </w:rPr>
        <w:t>Results</w:t>
      </w:r>
    </w:p>
    <w:p w14:paraId="75BDC443" w14:textId="0B2BAC39" w:rsidR="003727F4" w:rsidRPr="00BB461E" w:rsidRDefault="003727F4" w:rsidP="00D90299">
      <w:pPr>
        <w:spacing w:line="480" w:lineRule="auto"/>
        <w:rPr>
          <w:rFonts w:ascii="Times New Roman" w:eastAsia="Times New Roman" w:hAnsi="Times New Roman" w:cs="Times New Roman"/>
          <w:b/>
        </w:rPr>
      </w:pPr>
      <w:r w:rsidRPr="00BB461E">
        <w:rPr>
          <w:rFonts w:ascii="Times New Roman" w:eastAsia="Times New Roman" w:hAnsi="Times New Roman" w:cs="Times New Roman"/>
          <w:b/>
        </w:rPr>
        <w:t>Preliminary Analyses</w:t>
      </w:r>
    </w:p>
    <w:p w14:paraId="7C84C372" w14:textId="695A0734" w:rsidR="00354680" w:rsidRPr="00BB461E" w:rsidRDefault="004259E4" w:rsidP="00D90299">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Overall, participants started 871 skills coaching sessions out of 1,375 app check-ins, selecting the “end session” option for the remaining 504 check-in assessments. Given the focus on pre to post skill coaching effects, analyses were only conducted with the check-in assessments that led to a skill coaching session (referred to as pre-intervention observations). Only 17 (2%) post-assessment scores were missing out of 871 pre-intervention assessments</w:t>
      </w:r>
      <w:r w:rsidR="00753BFC" w:rsidRPr="00BB461E">
        <w:rPr>
          <w:rFonts w:ascii="Times New Roman" w:eastAsia="Times New Roman" w:hAnsi="Times New Roman" w:cs="Times New Roman"/>
        </w:rPr>
        <w:t xml:space="preserve">. These missing </w:t>
      </w:r>
      <w:r w:rsidR="00753BFC" w:rsidRPr="00BB461E">
        <w:rPr>
          <w:rFonts w:ascii="Times New Roman" w:eastAsia="Times New Roman" w:hAnsi="Times New Roman" w:cs="Times New Roman"/>
        </w:rPr>
        <w:lastRenderedPageBreak/>
        <w:t>post-assessments were</w:t>
      </w:r>
      <w:r w:rsidRPr="00BB461E">
        <w:rPr>
          <w:rFonts w:ascii="Times New Roman" w:eastAsia="Times New Roman" w:hAnsi="Times New Roman" w:cs="Times New Roman"/>
        </w:rPr>
        <w:t xml:space="preserve"> due primarily to </w:t>
      </w:r>
      <w:r w:rsidR="00147C2F">
        <w:rPr>
          <w:rFonts w:ascii="Times New Roman" w:eastAsia="Times New Roman" w:hAnsi="Times New Roman" w:cs="Times New Roman"/>
        </w:rPr>
        <w:t>exiting the app in the middle of a skill coaching session</w:t>
      </w:r>
      <w:r w:rsidRPr="00BB461E">
        <w:rPr>
          <w:rFonts w:ascii="Times New Roman" w:eastAsia="Times New Roman" w:hAnsi="Times New Roman" w:cs="Times New Roman"/>
        </w:rPr>
        <w:t xml:space="preserve">. </w:t>
      </w:r>
      <w:r w:rsidR="00A628F2" w:rsidRPr="00BB461E">
        <w:rPr>
          <w:rFonts w:ascii="Times New Roman" w:eastAsia="Times New Roman" w:hAnsi="Times New Roman" w:cs="Times New Roman"/>
        </w:rPr>
        <w:t>Given there w</w:t>
      </w:r>
      <w:r w:rsidRPr="00BB461E">
        <w:rPr>
          <w:rFonts w:ascii="Times New Roman" w:eastAsia="Times New Roman" w:hAnsi="Times New Roman" w:cs="Times New Roman"/>
        </w:rPr>
        <w:t xml:space="preserve">as minimal </w:t>
      </w:r>
      <w:r w:rsidR="00A628F2" w:rsidRPr="00BB461E">
        <w:rPr>
          <w:rFonts w:ascii="Times New Roman" w:eastAsia="Times New Roman" w:hAnsi="Times New Roman" w:cs="Times New Roman"/>
        </w:rPr>
        <w:t>missing post</w:t>
      </w:r>
      <w:r w:rsidR="00DD6903" w:rsidRPr="00BB461E">
        <w:rPr>
          <w:rFonts w:ascii="Times New Roman" w:eastAsia="Times New Roman" w:hAnsi="Times New Roman" w:cs="Times New Roman"/>
        </w:rPr>
        <w:t xml:space="preserve">-intervention assessment </w:t>
      </w:r>
      <w:r w:rsidR="00A628F2" w:rsidRPr="00BB461E">
        <w:rPr>
          <w:rFonts w:ascii="Times New Roman" w:eastAsia="Times New Roman" w:hAnsi="Times New Roman" w:cs="Times New Roman"/>
        </w:rPr>
        <w:t>data</w:t>
      </w:r>
      <w:r w:rsidR="00A35789" w:rsidRPr="00BB461E">
        <w:rPr>
          <w:rFonts w:ascii="Times New Roman" w:eastAsia="Times New Roman" w:hAnsi="Times New Roman" w:cs="Times New Roman"/>
        </w:rPr>
        <w:t xml:space="preserve">, </w:t>
      </w:r>
      <w:r w:rsidR="00A628F2" w:rsidRPr="00BB461E">
        <w:rPr>
          <w:rFonts w:ascii="Times New Roman" w:eastAsia="Times New Roman" w:hAnsi="Times New Roman" w:cs="Times New Roman"/>
        </w:rPr>
        <w:t xml:space="preserve">we deleted </w:t>
      </w:r>
      <w:r w:rsidR="00F908FC" w:rsidRPr="00BB461E">
        <w:rPr>
          <w:rFonts w:ascii="Times New Roman" w:eastAsia="Times New Roman" w:hAnsi="Times New Roman" w:cs="Times New Roman"/>
        </w:rPr>
        <w:t>pre-assessment</w:t>
      </w:r>
      <w:r w:rsidRPr="00BB461E">
        <w:rPr>
          <w:rFonts w:ascii="Times New Roman" w:eastAsia="Times New Roman" w:hAnsi="Times New Roman" w:cs="Times New Roman"/>
        </w:rPr>
        <w:t xml:space="preserve"> </w:t>
      </w:r>
      <w:r w:rsidR="00A628F2" w:rsidRPr="00BB461E">
        <w:rPr>
          <w:rFonts w:ascii="Times New Roman" w:eastAsia="Times New Roman" w:hAnsi="Times New Roman" w:cs="Times New Roman"/>
        </w:rPr>
        <w:t>observations that did not have a post-assessment score</w:t>
      </w:r>
      <w:r w:rsidR="009B7563" w:rsidRPr="00BB461E">
        <w:rPr>
          <w:rFonts w:ascii="Times New Roman" w:eastAsia="Times New Roman" w:hAnsi="Times New Roman" w:cs="Times New Roman"/>
        </w:rPr>
        <w:t xml:space="preserve">. When examining this by treatment group, the tailored group had </w:t>
      </w:r>
      <w:r w:rsidRPr="00BB461E">
        <w:rPr>
          <w:rFonts w:ascii="Times New Roman" w:eastAsia="Times New Roman" w:hAnsi="Times New Roman" w:cs="Times New Roman"/>
        </w:rPr>
        <w:t xml:space="preserve">312 </w:t>
      </w:r>
      <w:r w:rsidR="009B7563" w:rsidRPr="00BB461E">
        <w:rPr>
          <w:rFonts w:ascii="Times New Roman" w:eastAsia="Times New Roman" w:hAnsi="Times New Roman" w:cs="Times New Roman"/>
        </w:rPr>
        <w:t>pre-intervention observations and 310 post-intervention observations (</w:t>
      </w:r>
      <w:r w:rsidRPr="00BB461E">
        <w:rPr>
          <w:rFonts w:ascii="Times New Roman" w:eastAsia="Times New Roman" w:hAnsi="Times New Roman" w:cs="Times New Roman"/>
        </w:rPr>
        <w:t>99</w:t>
      </w:r>
      <w:r w:rsidR="009B7563" w:rsidRPr="00BB461E">
        <w:rPr>
          <w:rFonts w:ascii="Times New Roman" w:eastAsia="Times New Roman" w:hAnsi="Times New Roman" w:cs="Times New Roman"/>
        </w:rPr>
        <w:t>%</w:t>
      </w:r>
      <w:r w:rsidR="00A12F82" w:rsidRPr="00BB461E">
        <w:rPr>
          <w:rFonts w:ascii="Times New Roman" w:eastAsia="Times New Roman" w:hAnsi="Times New Roman" w:cs="Times New Roman"/>
        </w:rPr>
        <w:t xml:space="preserve"> of total data</w:t>
      </w:r>
      <w:r w:rsidR="009B7563" w:rsidRPr="00BB461E">
        <w:rPr>
          <w:rFonts w:ascii="Times New Roman" w:eastAsia="Times New Roman" w:hAnsi="Times New Roman" w:cs="Times New Roman"/>
        </w:rPr>
        <w:t>), wh</w:t>
      </w:r>
      <w:r w:rsidR="00A12F82" w:rsidRPr="00BB461E">
        <w:rPr>
          <w:rFonts w:ascii="Times New Roman" w:eastAsia="Times New Roman" w:hAnsi="Times New Roman" w:cs="Times New Roman"/>
        </w:rPr>
        <w:t>ile</w:t>
      </w:r>
      <w:r w:rsidR="009B7563" w:rsidRPr="00BB461E">
        <w:rPr>
          <w:rFonts w:ascii="Times New Roman" w:eastAsia="Times New Roman" w:hAnsi="Times New Roman" w:cs="Times New Roman"/>
        </w:rPr>
        <w:t xml:space="preserve"> the random treatment group had </w:t>
      </w:r>
      <w:r w:rsidR="00391860" w:rsidRPr="00BB461E">
        <w:rPr>
          <w:rFonts w:ascii="Times New Roman" w:eastAsia="Times New Roman" w:hAnsi="Times New Roman" w:cs="Times New Roman"/>
        </w:rPr>
        <w:t xml:space="preserve">559 </w:t>
      </w:r>
      <w:r w:rsidR="009B7563" w:rsidRPr="00BB461E">
        <w:rPr>
          <w:rFonts w:ascii="Times New Roman" w:eastAsia="Times New Roman" w:hAnsi="Times New Roman" w:cs="Times New Roman"/>
        </w:rPr>
        <w:t>pre-intervention observations and 544 post-intervention observations (</w:t>
      </w:r>
      <w:r w:rsidR="00391860" w:rsidRPr="00BB461E">
        <w:rPr>
          <w:rFonts w:ascii="Times New Roman" w:eastAsia="Times New Roman" w:hAnsi="Times New Roman" w:cs="Times New Roman"/>
        </w:rPr>
        <w:t>97</w:t>
      </w:r>
      <w:r w:rsidR="009B7563" w:rsidRPr="00BB461E">
        <w:rPr>
          <w:rFonts w:ascii="Times New Roman" w:eastAsia="Times New Roman" w:hAnsi="Times New Roman" w:cs="Times New Roman"/>
        </w:rPr>
        <w:t>%</w:t>
      </w:r>
      <w:r w:rsidR="00A12F82" w:rsidRPr="00BB461E">
        <w:rPr>
          <w:rFonts w:ascii="Times New Roman" w:eastAsia="Times New Roman" w:hAnsi="Times New Roman" w:cs="Times New Roman"/>
        </w:rPr>
        <w:t xml:space="preserve"> of total data</w:t>
      </w:r>
      <w:r w:rsidR="009B7563" w:rsidRPr="00BB461E">
        <w:rPr>
          <w:rFonts w:ascii="Times New Roman" w:eastAsia="Times New Roman" w:hAnsi="Times New Roman" w:cs="Times New Roman"/>
        </w:rPr>
        <w:t xml:space="preserve">). </w:t>
      </w:r>
      <w:r w:rsidR="006805CD">
        <w:rPr>
          <w:rFonts w:ascii="Times New Roman" w:eastAsia="Times New Roman" w:hAnsi="Times New Roman" w:cs="Times New Roman"/>
        </w:rPr>
        <w:t>Pre-intervention assessment observations that</w:t>
      </w:r>
      <w:r w:rsidR="00D61C3C" w:rsidRPr="00BB461E">
        <w:rPr>
          <w:rFonts w:ascii="Times New Roman" w:eastAsia="Times New Roman" w:hAnsi="Times New Roman" w:cs="Times New Roman"/>
        </w:rPr>
        <w:t xml:space="preserve"> had missing post-outcome score</w:t>
      </w:r>
      <w:r w:rsidR="008F3049" w:rsidRPr="00BB461E">
        <w:rPr>
          <w:rFonts w:ascii="Times New Roman" w:eastAsia="Times New Roman" w:hAnsi="Times New Roman" w:cs="Times New Roman"/>
        </w:rPr>
        <w:t>s had higher mean levels on</w:t>
      </w:r>
      <w:r w:rsidR="00D61C3C" w:rsidRPr="00BB461E">
        <w:rPr>
          <w:rFonts w:ascii="Times New Roman" w:eastAsia="Times New Roman" w:hAnsi="Times New Roman" w:cs="Times New Roman"/>
        </w:rPr>
        <w:t xml:space="preserve"> </w:t>
      </w:r>
      <w:r w:rsidR="00C0516A" w:rsidRPr="00BB461E">
        <w:rPr>
          <w:rFonts w:ascii="Times New Roman" w:eastAsia="Times New Roman" w:hAnsi="Times New Roman" w:cs="Times New Roman"/>
        </w:rPr>
        <w:t>“feeling anxious/afraid” (</w:t>
      </w:r>
      <w:r w:rsidR="00C0516A" w:rsidRPr="00BB461E">
        <w:rPr>
          <w:rFonts w:ascii="Times New Roman" w:eastAsia="Times New Roman" w:hAnsi="Times New Roman" w:cs="Times New Roman"/>
          <w:i/>
        </w:rPr>
        <w:t xml:space="preserve">t </w:t>
      </w:r>
      <w:r w:rsidR="00C0516A" w:rsidRPr="00BB461E">
        <w:rPr>
          <w:rFonts w:ascii="Times New Roman" w:eastAsia="Times New Roman" w:hAnsi="Times New Roman" w:cs="Times New Roman"/>
        </w:rPr>
        <w:t xml:space="preserve">[869] = 2.46, </w:t>
      </w:r>
      <w:r w:rsidR="00C0516A" w:rsidRPr="00BB461E">
        <w:rPr>
          <w:rFonts w:ascii="Times New Roman" w:eastAsia="Times New Roman" w:hAnsi="Times New Roman" w:cs="Times New Roman"/>
          <w:i/>
        </w:rPr>
        <w:t xml:space="preserve">p </w:t>
      </w:r>
      <w:r w:rsidR="00C0516A" w:rsidRPr="00BB461E">
        <w:rPr>
          <w:rFonts w:ascii="Times New Roman" w:eastAsia="Times New Roman" w:hAnsi="Times New Roman" w:cs="Times New Roman"/>
        </w:rPr>
        <w:t>= .01) and “running on autopilot” (</w:t>
      </w:r>
      <w:r w:rsidR="00C0516A" w:rsidRPr="00BB461E">
        <w:rPr>
          <w:rFonts w:ascii="Times New Roman" w:eastAsia="Times New Roman" w:hAnsi="Times New Roman" w:cs="Times New Roman"/>
          <w:i/>
        </w:rPr>
        <w:t xml:space="preserve">t </w:t>
      </w:r>
      <w:r w:rsidR="00C0516A" w:rsidRPr="00BB461E">
        <w:rPr>
          <w:rFonts w:ascii="Times New Roman" w:eastAsia="Times New Roman" w:hAnsi="Times New Roman" w:cs="Times New Roman"/>
        </w:rPr>
        <w:t xml:space="preserve">[869] = 3.17, </w:t>
      </w:r>
      <w:r w:rsidR="00C0516A" w:rsidRPr="00BB461E">
        <w:rPr>
          <w:rFonts w:ascii="Times New Roman" w:eastAsia="Times New Roman" w:hAnsi="Times New Roman" w:cs="Times New Roman"/>
          <w:i/>
        </w:rPr>
        <w:t xml:space="preserve">p </w:t>
      </w:r>
      <w:r w:rsidR="00C0516A" w:rsidRPr="00BB461E">
        <w:rPr>
          <w:rFonts w:ascii="Times New Roman" w:eastAsia="Times New Roman" w:hAnsi="Times New Roman" w:cs="Times New Roman"/>
        </w:rPr>
        <w:t xml:space="preserve">= .002), but lower scores on “stuck in thoughts” </w:t>
      </w:r>
      <w:r w:rsidR="00C0516A" w:rsidRPr="00BB461E">
        <w:rPr>
          <w:rFonts w:ascii="Times New Roman" w:eastAsia="Times New Roman" w:hAnsi="Times New Roman" w:cs="Times New Roman"/>
          <w:i/>
        </w:rPr>
        <w:t xml:space="preserve">(t </w:t>
      </w:r>
      <w:r w:rsidR="00C0516A" w:rsidRPr="00BB461E">
        <w:rPr>
          <w:rFonts w:ascii="Times New Roman" w:eastAsia="Times New Roman" w:hAnsi="Times New Roman" w:cs="Times New Roman"/>
        </w:rPr>
        <w:t xml:space="preserve">= [869] = -2.09, </w:t>
      </w:r>
      <w:r w:rsidR="00C0516A" w:rsidRPr="00BB461E">
        <w:rPr>
          <w:rFonts w:ascii="Times New Roman" w:eastAsia="Times New Roman" w:hAnsi="Times New Roman" w:cs="Times New Roman"/>
          <w:i/>
        </w:rPr>
        <w:t xml:space="preserve">p </w:t>
      </w:r>
      <w:r w:rsidR="00C0516A" w:rsidRPr="00BB461E">
        <w:rPr>
          <w:rFonts w:ascii="Times New Roman" w:eastAsia="Times New Roman" w:hAnsi="Times New Roman" w:cs="Times New Roman"/>
        </w:rPr>
        <w:t>= .04)</w:t>
      </w:r>
      <w:r w:rsidR="006805CD">
        <w:rPr>
          <w:rFonts w:ascii="Times New Roman" w:eastAsia="Times New Roman" w:hAnsi="Times New Roman" w:cs="Times New Roman"/>
        </w:rPr>
        <w:t>, relative to complete pre-post observations</w:t>
      </w:r>
      <w:r w:rsidR="00D61C3C" w:rsidRPr="00BB461E">
        <w:rPr>
          <w:rFonts w:ascii="Times New Roman" w:eastAsia="Times New Roman" w:hAnsi="Times New Roman" w:cs="Times New Roman"/>
          <w:i/>
        </w:rPr>
        <w:t>.</w:t>
      </w:r>
      <w:r w:rsidR="00F914A7" w:rsidRPr="00BB461E">
        <w:rPr>
          <w:rFonts w:ascii="Times New Roman" w:eastAsia="Times New Roman" w:hAnsi="Times New Roman" w:cs="Times New Roman"/>
        </w:rPr>
        <w:t xml:space="preserve"> </w:t>
      </w:r>
      <w:r w:rsidR="633D2678" w:rsidRPr="00BB461E">
        <w:rPr>
          <w:rFonts w:ascii="Times New Roman" w:eastAsia="Times New Roman" w:hAnsi="Times New Roman" w:cs="Times New Roman"/>
        </w:rPr>
        <w:t xml:space="preserve">After </w:t>
      </w:r>
      <w:r w:rsidR="00621D7E" w:rsidRPr="00BB461E">
        <w:rPr>
          <w:rFonts w:ascii="Times New Roman" w:eastAsia="Times New Roman" w:hAnsi="Times New Roman" w:cs="Times New Roman"/>
        </w:rPr>
        <w:t>removing</w:t>
      </w:r>
      <w:r w:rsidR="633D2678" w:rsidRPr="00BB461E">
        <w:rPr>
          <w:rFonts w:ascii="Times New Roman" w:eastAsia="Times New Roman" w:hAnsi="Times New Roman" w:cs="Times New Roman"/>
        </w:rPr>
        <w:t xml:space="preserve"> </w:t>
      </w:r>
      <w:r w:rsidR="00621D7E" w:rsidRPr="00BB461E">
        <w:rPr>
          <w:rFonts w:ascii="Times New Roman" w:eastAsia="Times New Roman" w:hAnsi="Times New Roman" w:cs="Times New Roman"/>
        </w:rPr>
        <w:t xml:space="preserve">observations with </w:t>
      </w:r>
      <w:r w:rsidR="633D2678" w:rsidRPr="00BB461E">
        <w:rPr>
          <w:rFonts w:ascii="Times New Roman" w:eastAsia="Times New Roman" w:hAnsi="Times New Roman" w:cs="Times New Roman"/>
        </w:rPr>
        <w:t xml:space="preserve">missing </w:t>
      </w:r>
      <w:r w:rsidR="00621D7E" w:rsidRPr="00BB461E">
        <w:rPr>
          <w:rFonts w:ascii="Times New Roman" w:eastAsia="Times New Roman" w:hAnsi="Times New Roman" w:cs="Times New Roman"/>
        </w:rPr>
        <w:t xml:space="preserve">post-outcome </w:t>
      </w:r>
      <w:r w:rsidR="633D2678" w:rsidRPr="00BB461E">
        <w:rPr>
          <w:rFonts w:ascii="Times New Roman" w:eastAsia="Times New Roman" w:hAnsi="Times New Roman" w:cs="Times New Roman"/>
        </w:rPr>
        <w:t xml:space="preserve">data, we had a total of 1708 pre-post observations between </w:t>
      </w:r>
      <w:r w:rsidR="00E108F6" w:rsidRPr="00BB461E">
        <w:rPr>
          <w:rFonts w:ascii="Times New Roman" w:eastAsia="Times New Roman" w:hAnsi="Times New Roman" w:cs="Times New Roman"/>
        </w:rPr>
        <w:t>39</w:t>
      </w:r>
      <w:r w:rsidR="633D2678" w:rsidRPr="00BB461E">
        <w:rPr>
          <w:rFonts w:ascii="Times New Roman" w:eastAsia="Times New Roman" w:hAnsi="Times New Roman" w:cs="Times New Roman"/>
        </w:rPr>
        <w:t xml:space="preserve"> participants</w:t>
      </w:r>
      <w:r w:rsidR="004D1120" w:rsidRPr="00BB461E">
        <w:rPr>
          <w:rFonts w:ascii="Times New Roman" w:eastAsia="Times New Roman" w:hAnsi="Times New Roman" w:cs="Times New Roman"/>
        </w:rPr>
        <w:t xml:space="preserve"> (Tailored condition = 17 participants, 620 observations, Random condition = 2</w:t>
      </w:r>
      <w:r w:rsidR="00E108F6" w:rsidRPr="00BB461E">
        <w:rPr>
          <w:rFonts w:ascii="Times New Roman" w:eastAsia="Times New Roman" w:hAnsi="Times New Roman" w:cs="Times New Roman"/>
        </w:rPr>
        <w:t xml:space="preserve">2 </w:t>
      </w:r>
      <w:r w:rsidR="004D1120" w:rsidRPr="00BB461E">
        <w:rPr>
          <w:rFonts w:ascii="Times New Roman" w:eastAsia="Times New Roman" w:hAnsi="Times New Roman" w:cs="Times New Roman"/>
        </w:rPr>
        <w:t>participants, 1,088</w:t>
      </w:r>
      <w:r w:rsidR="006805CD">
        <w:rPr>
          <w:rFonts w:ascii="Times New Roman" w:eastAsia="Times New Roman" w:hAnsi="Times New Roman" w:cs="Times New Roman"/>
        </w:rPr>
        <w:t xml:space="preserve"> observations</w:t>
      </w:r>
      <w:r w:rsidR="004D1120" w:rsidRPr="00BB461E">
        <w:rPr>
          <w:rFonts w:ascii="Times New Roman" w:eastAsia="Times New Roman" w:hAnsi="Times New Roman" w:cs="Times New Roman"/>
        </w:rPr>
        <w:t>)</w:t>
      </w:r>
      <w:r w:rsidR="633D2678" w:rsidRPr="00BB461E">
        <w:rPr>
          <w:rFonts w:ascii="Times New Roman" w:eastAsia="Times New Roman" w:hAnsi="Times New Roman" w:cs="Times New Roman"/>
        </w:rPr>
        <w:t>.</w:t>
      </w:r>
      <w:r w:rsidR="00D61C3C" w:rsidRPr="00BB461E">
        <w:rPr>
          <w:rFonts w:ascii="Times New Roman" w:eastAsia="Times New Roman" w:hAnsi="Times New Roman" w:cs="Times New Roman"/>
        </w:rPr>
        <w:t xml:space="preserve"> </w:t>
      </w:r>
      <w:r w:rsidR="633D2678" w:rsidRPr="00BB461E">
        <w:rPr>
          <w:rFonts w:ascii="Times New Roman" w:eastAsia="Times New Roman" w:hAnsi="Times New Roman" w:cs="Times New Roman"/>
        </w:rPr>
        <w:t xml:space="preserve"> </w:t>
      </w:r>
    </w:p>
    <w:p w14:paraId="75985934" w14:textId="11F52ECB" w:rsidR="00F914A7" w:rsidRPr="00BB461E" w:rsidRDefault="00491D84" w:rsidP="00D90299">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According to a series of t-tests, average p</w:t>
      </w:r>
      <w:r w:rsidR="00D61C3C" w:rsidRPr="00BB461E">
        <w:rPr>
          <w:rFonts w:ascii="Times New Roman" w:eastAsia="Times New Roman" w:hAnsi="Times New Roman" w:cs="Times New Roman"/>
        </w:rPr>
        <w:t>re-</w:t>
      </w:r>
      <w:r w:rsidR="00F914A7" w:rsidRPr="00BB461E">
        <w:rPr>
          <w:rFonts w:ascii="Times New Roman" w:eastAsia="Times New Roman" w:hAnsi="Times New Roman" w:cs="Times New Roman"/>
        </w:rPr>
        <w:t>intervention</w:t>
      </w:r>
      <w:r w:rsidR="00D61C3C" w:rsidRPr="00BB461E">
        <w:rPr>
          <w:rFonts w:ascii="Times New Roman" w:eastAsia="Times New Roman" w:hAnsi="Times New Roman" w:cs="Times New Roman"/>
        </w:rPr>
        <w:t xml:space="preserve"> scores</w:t>
      </w:r>
      <w:r w:rsidR="008F3049" w:rsidRPr="00BB461E">
        <w:rPr>
          <w:rFonts w:ascii="Times New Roman" w:eastAsia="Times New Roman" w:hAnsi="Times New Roman" w:cs="Times New Roman"/>
        </w:rPr>
        <w:t xml:space="preserve"> did not significantly differ</w:t>
      </w:r>
      <w:r w:rsidR="00D61C3C" w:rsidRPr="00BB461E">
        <w:rPr>
          <w:rFonts w:ascii="Times New Roman" w:eastAsia="Times New Roman" w:hAnsi="Times New Roman" w:cs="Times New Roman"/>
        </w:rPr>
        <w:t xml:space="preserve"> </w:t>
      </w:r>
      <w:r w:rsidR="008F3049" w:rsidRPr="00BB461E">
        <w:rPr>
          <w:rFonts w:ascii="Times New Roman" w:eastAsia="Times New Roman" w:hAnsi="Times New Roman" w:cs="Times New Roman"/>
        </w:rPr>
        <w:t>between t</w:t>
      </w:r>
      <w:r w:rsidR="00D61C3C" w:rsidRPr="00BB461E">
        <w:rPr>
          <w:rFonts w:ascii="Times New Roman" w:eastAsia="Times New Roman" w:hAnsi="Times New Roman" w:cs="Times New Roman"/>
        </w:rPr>
        <w:t>he tailored and random treatment</w:t>
      </w:r>
      <w:r w:rsidR="004D5F68" w:rsidRPr="00BB461E">
        <w:rPr>
          <w:rFonts w:ascii="Times New Roman" w:eastAsia="Times New Roman" w:hAnsi="Times New Roman" w:cs="Times New Roman"/>
        </w:rPr>
        <w:t xml:space="preserve"> groups (</w:t>
      </w:r>
      <w:r w:rsidR="003727F4" w:rsidRPr="00BB461E">
        <w:rPr>
          <w:rFonts w:ascii="Times New Roman" w:eastAsia="Times New Roman" w:hAnsi="Times New Roman" w:cs="Times New Roman"/>
          <w:i/>
        </w:rPr>
        <w:t xml:space="preserve">p </w:t>
      </w:r>
      <w:r w:rsidR="003727F4" w:rsidRPr="00BB461E">
        <w:rPr>
          <w:rFonts w:ascii="Times New Roman" w:eastAsia="Times New Roman" w:hAnsi="Times New Roman" w:cs="Times New Roman"/>
        </w:rPr>
        <w:t>&gt; .10</w:t>
      </w:r>
      <w:r w:rsidR="004D5F68" w:rsidRPr="00BB461E">
        <w:rPr>
          <w:rFonts w:ascii="Times New Roman" w:eastAsia="Times New Roman" w:hAnsi="Times New Roman" w:cs="Times New Roman"/>
          <w:i/>
        </w:rPr>
        <w:t>).</w:t>
      </w:r>
      <w:r w:rsidR="004D5F68" w:rsidRPr="00BB461E">
        <w:rPr>
          <w:rFonts w:ascii="Times New Roman" w:eastAsia="Times New Roman" w:hAnsi="Times New Roman" w:cs="Times New Roman"/>
        </w:rPr>
        <w:t xml:space="preserve"> </w:t>
      </w:r>
      <w:r w:rsidRPr="00BB461E">
        <w:rPr>
          <w:rFonts w:ascii="Times New Roman" w:eastAsia="Times New Roman" w:hAnsi="Times New Roman" w:cs="Times New Roman"/>
        </w:rPr>
        <w:t>This was supplemented by the final estimated models in which treatment condition</w:t>
      </w:r>
      <w:r w:rsidR="00621D7E" w:rsidRPr="00BB461E">
        <w:rPr>
          <w:rFonts w:ascii="Times New Roman" w:eastAsia="Times New Roman" w:hAnsi="Times New Roman" w:cs="Times New Roman"/>
        </w:rPr>
        <w:t xml:space="preserve"> fixed effects</w:t>
      </w:r>
      <w:r w:rsidRPr="00BB461E">
        <w:rPr>
          <w:rFonts w:ascii="Times New Roman" w:eastAsia="Times New Roman" w:hAnsi="Times New Roman" w:cs="Times New Roman"/>
        </w:rPr>
        <w:t xml:space="preserve"> w</w:t>
      </w:r>
      <w:r w:rsidR="00621D7E" w:rsidRPr="00BB461E">
        <w:rPr>
          <w:rFonts w:ascii="Times New Roman" w:eastAsia="Times New Roman" w:hAnsi="Times New Roman" w:cs="Times New Roman"/>
        </w:rPr>
        <w:t>ere</w:t>
      </w:r>
      <w:r w:rsidRPr="00BB461E">
        <w:rPr>
          <w:rFonts w:ascii="Times New Roman" w:eastAsia="Times New Roman" w:hAnsi="Times New Roman" w:cs="Times New Roman"/>
        </w:rPr>
        <w:t xml:space="preserve"> not significantly related to the outcomes</w:t>
      </w:r>
      <w:r w:rsidR="00621D7E" w:rsidRPr="00BB461E">
        <w:rPr>
          <w:rFonts w:ascii="Times New Roman" w:eastAsia="Times New Roman" w:hAnsi="Times New Roman" w:cs="Times New Roman"/>
        </w:rPr>
        <w:t xml:space="preserve"> (see Table 2)</w:t>
      </w:r>
      <w:r w:rsidRPr="00BB461E">
        <w:rPr>
          <w:rFonts w:ascii="Times New Roman" w:eastAsia="Times New Roman" w:hAnsi="Times New Roman" w:cs="Times New Roman"/>
        </w:rPr>
        <w:t>, suggesting that conditions were equal at pre-intervention at their centered midpoint.</w:t>
      </w:r>
    </w:p>
    <w:p w14:paraId="34985D14" w14:textId="39A65DE9" w:rsidR="003727F4" w:rsidRPr="00BB461E" w:rsidRDefault="003727F4" w:rsidP="00D90299">
      <w:pPr>
        <w:spacing w:line="480" w:lineRule="auto"/>
        <w:rPr>
          <w:rFonts w:ascii="Times New Roman" w:eastAsia="Times New Roman" w:hAnsi="Times New Roman" w:cs="Times New Roman"/>
          <w:b/>
        </w:rPr>
      </w:pPr>
      <w:r w:rsidRPr="00BB461E">
        <w:rPr>
          <w:rFonts w:ascii="Times New Roman" w:eastAsia="Times New Roman" w:hAnsi="Times New Roman" w:cs="Times New Roman"/>
          <w:b/>
        </w:rPr>
        <w:t>MLM Analyses</w:t>
      </w:r>
    </w:p>
    <w:p w14:paraId="11003C08" w14:textId="28DEA540" w:rsidR="003F7E01" w:rsidRPr="00BB461E" w:rsidRDefault="006D7EC4" w:rsidP="00BF3677">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 xml:space="preserve">A series of models </w:t>
      </w:r>
      <w:r w:rsidR="00A31138">
        <w:rPr>
          <w:rFonts w:ascii="Times New Roman" w:eastAsia="Times New Roman" w:hAnsi="Times New Roman" w:cs="Times New Roman"/>
        </w:rPr>
        <w:t>tested</w:t>
      </w:r>
      <w:r w:rsidRPr="00BB461E">
        <w:rPr>
          <w:rFonts w:ascii="Times New Roman" w:eastAsia="Times New Roman" w:hAnsi="Times New Roman" w:cs="Times New Roman"/>
        </w:rPr>
        <w:t xml:space="preserve"> study predictions with each check-in variable</w:t>
      </w:r>
      <w:r w:rsidR="002F3751" w:rsidRPr="00BB461E">
        <w:rPr>
          <w:rFonts w:ascii="Times New Roman" w:eastAsia="Times New Roman" w:hAnsi="Times New Roman" w:cs="Times New Roman"/>
        </w:rPr>
        <w:t xml:space="preserve"> including proximal outcomes (depression, anxiety, valued action) and pathological processes (experiential avoidance, cognitive fusion, inattention, values disconnect)</w:t>
      </w:r>
      <w:r w:rsidRPr="00BB461E">
        <w:rPr>
          <w:rFonts w:ascii="Times New Roman" w:eastAsia="Times New Roman" w:hAnsi="Times New Roman" w:cs="Times New Roman"/>
        </w:rPr>
        <w:t xml:space="preserve">. </w:t>
      </w:r>
      <w:r w:rsidR="00414252" w:rsidRPr="00BB461E">
        <w:rPr>
          <w:rFonts w:ascii="Times New Roman" w:eastAsia="Times New Roman" w:hAnsi="Times New Roman" w:cs="Times New Roman"/>
        </w:rPr>
        <w:t>Descriptive statistics for each check-in variable at pre and post intervention are reported in table 1 with model results in table 2.</w:t>
      </w:r>
      <w:r w:rsidR="00DA3202" w:rsidRPr="00DA3202">
        <w:rPr>
          <w:rFonts w:ascii="Times New Roman" w:eastAsia="Times New Roman" w:hAnsi="Times New Roman" w:cs="Times New Roman"/>
        </w:rPr>
        <w:t xml:space="preserve"> </w:t>
      </w:r>
      <w:r w:rsidR="00DA3202">
        <w:rPr>
          <w:rFonts w:ascii="Times New Roman" w:eastAsia="Times New Roman" w:hAnsi="Times New Roman" w:cs="Times New Roman"/>
        </w:rPr>
        <w:t xml:space="preserve">The three-way interaction was trimmed from all models given that it resulted in poorer model fit, </w:t>
      </w:r>
      <w:r w:rsidR="00DA3202">
        <w:rPr>
          <w:rFonts w:ascii="Times New Roman" w:eastAsia="Times New Roman" w:hAnsi="Times New Roman" w:cs="Times New Roman"/>
        </w:rPr>
        <w:lastRenderedPageBreak/>
        <w:t xml:space="preserve">indicated by increases in Bayesian Information Criteria and </w:t>
      </w:r>
      <w:proofErr w:type="spellStart"/>
      <w:r w:rsidR="00DA3202">
        <w:rPr>
          <w:rFonts w:ascii="Times New Roman" w:eastAsia="Times New Roman" w:hAnsi="Times New Roman" w:cs="Times New Roman"/>
        </w:rPr>
        <w:t>Akaike</w:t>
      </w:r>
      <w:proofErr w:type="spellEnd"/>
      <w:r w:rsidR="00DA3202">
        <w:rPr>
          <w:rFonts w:ascii="Times New Roman" w:eastAsia="Times New Roman" w:hAnsi="Times New Roman" w:cs="Times New Roman"/>
        </w:rPr>
        <w:t xml:space="preserve"> Information Criteria relative fit indices.</w:t>
      </w:r>
    </w:p>
    <w:p w14:paraId="12FC400D" w14:textId="0DCC3F4C" w:rsidR="00BF3677" w:rsidRPr="00BB461E" w:rsidRDefault="00491D84" w:rsidP="007A64AE">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 xml:space="preserve">For all </w:t>
      </w:r>
      <w:r w:rsidR="00BF3677" w:rsidRPr="00BB461E">
        <w:rPr>
          <w:rFonts w:ascii="Times New Roman" w:eastAsia="Times New Roman" w:hAnsi="Times New Roman" w:cs="Times New Roman"/>
        </w:rPr>
        <w:t>proximal outcome and pathological process variables</w:t>
      </w:r>
      <w:r w:rsidR="633D2678" w:rsidRPr="00BB461E">
        <w:rPr>
          <w:rFonts w:ascii="Times New Roman" w:eastAsia="Times New Roman" w:hAnsi="Times New Roman" w:cs="Times New Roman"/>
        </w:rPr>
        <w:t>, scores significantly decreased</w:t>
      </w:r>
      <w:r w:rsidRPr="00BB461E">
        <w:rPr>
          <w:rFonts w:ascii="Times New Roman" w:eastAsia="Times New Roman" w:hAnsi="Times New Roman" w:cs="Times New Roman"/>
        </w:rPr>
        <w:t xml:space="preserve"> from pre- to post-</w:t>
      </w:r>
      <w:r w:rsidR="00BF3677" w:rsidRPr="00BB461E">
        <w:rPr>
          <w:rFonts w:ascii="Times New Roman" w:eastAsia="Times New Roman" w:hAnsi="Times New Roman" w:cs="Times New Roman"/>
        </w:rPr>
        <w:t>skill training as indicated by significant pre-post fixed effects</w:t>
      </w:r>
      <w:r w:rsidR="00BD6413" w:rsidRPr="00BB461E">
        <w:rPr>
          <w:rFonts w:ascii="Times New Roman" w:eastAsia="Times New Roman" w:hAnsi="Times New Roman" w:cs="Times New Roman"/>
        </w:rPr>
        <w:t xml:space="preserve"> (see Table 2</w:t>
      </w:r>
      <w:r w:rsidR="633D2678" w:rsidRPr="00BB461E">
        <w:rPr>
          <w:rFonts w:ascii="Times New Roman" w:eastAsia="Times New Roman" w:hAnsi="Times New Roman" w:cs="Times New Roman"/>
        </w:rPr>
        <w:t xml:space="preserve">). </w:t>
      </w:r>
      <w:r w:rsidR="00A31138">
        <w:rPr>
          <w:rFonts w:ascii="Times New Roman" w:eastAsia="Times New Roman" w:hAnsi="Times New Roman" w:cs="Times New Roman"/>
        </w:rPr>
        <w:t>On average, t</w:t>
      </w:r>
      <w:r w:rsidR="00FD2362" w:rsidRPr="00BB461E">
        <w:rPr>
          <w:rFonts w:ascii="Times New Roman" w:eastAsia="Times New Roman" w:hAnsi="Times New Roman" w:cs="Times New Roman"/>
        </w:rPr>
        <w:t xml:space="preserve">here was a 0.27 </w:t>
      </w:r>
      <w:r w:rsidR="00FD2362" w:rsidRPr="00BB461E">
        <w:rPr>
          <w:rFonts w:ascii="Times New Roman" w:eastAsia="Times New Roman" w:hAnsi="Times New Roman" w:cs="Times New Roman"/>
          <w:i/>
        </w:rPr>
        <w:t>SD</w:t>
      </w:r>
      <w:r w:rsidR="00FD2362" w:rsidRPr="00BB461E">
        <w:rPr>
          <w:rFonts w:ascii="Times New Roman" w:eastAsia="Times New Roman" w:hAnsi="Times New Roman" w:cs="Times New Roman"/>
        </w:rPr>
        <w:t xml:space="preserve"> units decrease in “feeling sad/depressed”, 0.17 </w:t>
      </w:r>
      <w:r w:rsidR="00FD2362" w:rsidRPr="00BB461E">
        <w:rPr>
          <w:rFonts w:ascii="Times New Roman" w:eastAsia="Times New Roman" w:hAnsi="Times New Roman" w:cs="Times New Roman"/>
          <w:i/>
        </w:rPr>
        <w:t>SD</w:t>
      </w:r>
      <w:r w:rsidR="00FD2362" w:rsidRPr="00BB461E">
        <w:rPr>
          <w:rFonts w:ascii="Times New Roman" w:eastAsia="Times New Roman" w:hAnsi="Times New Roman" w:cs="Times New Roman"/>
        </w:rPr>
        <w:t xml:space="preserve"> decrease in “feeling anxious/afraid”, 0.25 </w:t>
      </w:r>
      <w:r w:rsidR="00FD2362" w:rsidRPr="00BB461E">
        <w:rPr>
          <w:rFonts w:ascii="Times New Roman" w:eastAsia="Times New Roman" w:hAnsi="Times New Roman" w:cs="Times New Roman"/>
          <w:i/>
        </w:rPr>
        <w:t>SD</w:t>
      </w:r>
      <w:r w:rsidR="00FD2362" w:rsidRPr="00BB461E">
        <w:rPr>
          <w:rFonts w:ascii="Times New Roman" w:eastAsia="Times New Roman" w:hAnsi="Times New Roman" w:cs="Times New Roman"/>
        </w:rPr>
        <w:t xml:space="preserve"> decrease in “fighting your feelings” and “stuck in thought”, 0.24 </w:t>
      </w:r>
      <w:r w:rsidR="00FD2362" w:rsidRPr="00BB461E">
        <w:rPr>
          <w:rFonts w:ascii="Times New Roman" w:eastAsia="Times New Roman" w:hAnsi="Times New Roman" w:cs="Times New Roman"/>
          <w:i/>
        </w:rPr>
        <w:t>SD</w:t>
      </w:r>
      <w:r w:rsidR="00FD2362" w:rsidRPr="00BB461E">
        <w:rPr>
          <w:rFonts w:ascii="Times New Roman" w:eastAsia="Times New Roman" w:hAnsi="Times New Roman" w:cs="Times New Roman"/>
        </w:rPr>
        <w:t xml:space="preserve"> decrease in “running on autopilot”, and 0.19 </w:t>
      </w:r>
      <w:r w:rsidR="00FD2362" w:rsidRPr="00BB461E">
        <w:rPr>
          <w:rFonts w:ascii="Times New Roman" w:eastAsia="Times New Roman" w:hAnsi="Times New Roman" w:cs="Times New Roman"/>
          <w:i/>
        </w:rPr>
        <w:t>SD</w:t>
      </w:r>
      <w:r w:rsidR="00FD2362" w:rsidRPr="00BB461E">
        <w:rPr>
          <w:rFonts w:ascii="Times New Roman" w:eastAsia="Times New Roman" w:hAnsi="Times New Roman" w:cs="Times New Roman"/>
        </w:rPr>
        <w:t xml:space="preserve"> units decrease in “disconnected from values</w:t>
      </w:r>
      <w:r w:rsidR="00A31138">
        <w:rPr>
          <w:rFonts w:ascii="Times New Roman" w:eastAsia="Times New Roman" w:hAnsi="Times New Roman" w:cs="Times New Roman"/>
        </w:rPr>
        <w:t>.</w:t>
      </w:r>
      <w:r w:rsidR="00FD2362" w:rsidRPr="00BB461E">
        <w:rPr>
          <w:rFonts w:ascii="Times New Roman" w:eastAsia="Times New Roman" w:hAnsi="Times New Roman" w:cs="Times New Roman"/>
        </w:rPr>
        <w:t xml:space="preserve">” </w:t>
      </w:r>
      <w:r w:rsidR="00BF3677" w:rsidRPr="00BB461E">
        <w:rPr>
          <w:rFonts w:ascii="Times New Roman" w:eastAsia="Times New Roman" w:hAnsi="Times New Roman" w:cs="Times New Roman"/>
        </w:rPr>
        <w:t xml:space="preserve">These pre-post effects were consistent with the prediction that completing ACT Daily skill coaching sessions would lead to immediate, in-the-moment improvements in psychological functioning and pathological processes targeted in ACT. </w:t>
      </w:r>
    </w:p>
    <w:p w14:paraId="06B4C797" w14:textId="14E5DA8F" w:rsidR="001C1B94" w:rsidRDefault="00BF3677" w:rsidP="007A64AE">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 xml:space="preserve">Significant condition by pre-post interactions were found for one proximal outcome (anxiety) and </w:t>
      </w:r>
      <w:r w:rsidR="00911AEA">
        <w:rPr>
          <w:rFonts w:ascii="Times New Roman" w:eastAsia="Times New Roman" w:hAnsi="Times New Roman" w:cs="Times New Roman"/>
        </w:rPr>
        <w:t>two</w:t>
      </w:r>
      <w:r w:rsidR="00911AEA" w:rsidRPr="00BB461E">
        <w:rPr>
          <w:rFonts w:ascii="Times New Roman" w:eastAsia="Times New Roman" w:hAnsi="Times New Roman" w:cs="Times New Roman"/>
        </w:rPr>
        <w:t xml:space="preserve"> </w:t>
      </w:r>
      <w:r w:rsidRPr="00BB461E">
        <w:rPr>
          <w:rFonts w:ascii="Times New Roman" w:eastAsia="Times New Roman" w:hAnsi="Times New Roman" w:cs="Times New Roman"/>
        </w:rPr>
        <w:t>pathological process</w:t>
      </w:r>
      <w:r w:rsidR="00911AEA">
        <w:rPr>
          <w:rFonts w:ascii="Times New Roman" w:eastAsia="Times New Roman" w:hAnsi="Times New Roman" w:cs="Times New Roman"/>
        </w:rPr>
        <w:t>es</w:t>
      </w:r>
      <w:r w:rsidRPr="00BB461E">
        <w:rPr>
          <w:rFonts w:ascii="Times New Roman" w:eastAsia="Times New Roman" w:hAnsi="Times New Roman" w:cs="Times New Roman"/>
        </w:rPr>
        <w:t xml:space="preserve"> (experiential avoidance</w:t>
      </w:r>
      <w:r w:rsidR="00911AEA">
        <w:rPr>
          <w:rFonts w:ascii="Times New Roman" w:eastAsia="Times New Roman" w:hAnsi="Times New Roman" w:cs="Times New Roman"/>
        </w:rPr>
        <w:t xml:space="preserve"> and </w:t>
      </w:r>
      <w:r w:rsidR="009C64D7">
        <w:rPr>
          <w:rFonts w:ascii="Times New Roman" w:eastAsia="Times New Roman" w:hAnsi="Times New Roman" w:cs="Times New Roman"/>
        </w:rPr>
        <w:t>cognitive fusion</w:t>
      </w:r>
      <w:r w:rsidRPr="00BB461E">
        <w:rPr>
          <w:rFonts w:ascii="Times New Roman" w:eastAsia="Times New Roman" w:hAnsi="Times New Roman" w:cs="Times New Roman"/>
        </w:rPr>
        <w:t>). Consistent with predictions</w:t>
      </w:r>
      <w:r w:rsidR="00491D84" w:rsidRPr="00BB461E">
        <w:rPr>
          <w:rFonts w:ascii="Times New Roman" w:eastAsia="Times New Roman" w:hAnsi="Times New Roman" w:cs="Times New Roman"/>
        </w:rPr>
        <w:t xml:space="preserve">, the random </w:t>
      </w:r>
      <w:r w:rsidRPr="00BB461E">
        <w:rPr>
          <w:rFonts w:ascii="Times New Roman" w:eastAsia="Times New Roman" w:hAnsi="Times New Roman" w:cs="Times New Roman"/>
        </w:rPr>
        <w:t>app condition</w:t>
      </w:r>
      <w:r w:rsidR="00491D84" w:rsidRPr="00BB461E">
        <w:rPr>
          <w:rFonts w:ascii="Times New Roman" w:eastAsia="Times New Roman" w:hAnsi="Times New Roman" w:cs="Times New Roman"/>
        </w:rPr>
        <w:t xml:space="preserve"> reported smaller decrease</w:t>
      </w:r>
      <w:r w:rsidRPr="00BB461E">
        <w:rPr>
          <w:rFonts w:ascii="Times New Roman" w:eastAsia="Times New Roman" w:hAnsi="Times New Roman" w:cs="Times New Roman"/>
        </w:rPr>
        <w:t>s</w:t>
      </w:r>
      <w:r w:rsidR="00491D84" w:rsidRPr="00BB461E">
        <w:rPr>
          <w:rFonts w:ascii="Times New Roman" w:eastAsia="Times New Roman" w:hAnsi="Times New Roman" w:cs="Times New Roman"/>
        </w:rPr>
        <w:t xml:space="preserve"> in anxiety</w:t>
      </w:r>
      <w:r w:rsidR="009C64D7">
        <w:rPr>
          <w:rFonts w:ascii="Times New Roman" w:eastAsia="Times New Roman" w:hAnsi="Times New Roman" w:cs="Times New Roman"/>
        </w:rPr>
        <w:t xml:space="preserve">, </w:t>
      </w:r>
      <w:r w:rsidR="00491D84" w:rsidRPr="00BB461E">
        <w:rPr>
          <w:rFonts w:ascii="Times New Roman" w:eastAsia="Times New Roman" w:hAnsi="Times New Roman" w:cs="Times New Roman"/>
        </w:rPr>
        <w:t>"fighting feelings"</w:t>
      </w:r>
      <w:r w:rsidR="009C64D7">
        <w:rPr>
          <w:rFonts w:ascii="Times New Roman" w:eastAsia="Times New Roman" w:hAnsi="Times New Roman" w:cs="Times New Roman"/>
        </w:rPr>
        <w:t>, and “stuck in thoughts”</w:t>
      </w:r>
      <w:r w:rsidR="00491D84" w:rsidRPr="00BB461E">
        <w:rPr>
          <w:rFonts w:ascii="Times New Roman" w:eastAsia="Times New Roman" w:hAnsi="Times New Roman" w:cs="Times New Roman"/>
        </w:rPr>
        <w:t xml:space="preserve"> </w:t>
      </w:r>
      <w:r w:rsidRPr="00BB461E">
        <w:rPr>
          <w:rFonts w:ascii="Times New Roman" w:eastAsia="Times New Roman" w:hAnsi="Times New Roman" w:cs="Times New Roman"/>
        </w:rPr>
        <w:t xml:space="preserve">after </w:t>
      </w:r>
      <w:r w:rsidR="00A31138">
        <w:rPr>
          <w:rFonts w:ascii="Times New Roman" w:eastAsia="Times New Roman" w:hAnsi="Times New Roman" w:cs="Times New Roman"/>
        </w:rPr>
        <w:t>completing</w:t>
      </w:r>
      <w:r w:rsidRPr="00BB461E">
        <w:rPr>
          <w:rFonts w:ascii="Times New Roman" w:eastAsia="Times New Roman" w:hAnsi="Times New Roman" w:cs="Times New Roman"/>
        </w:rPr>
        <w:t xml:space="preserve"> a coaching </w:t>
      </w:r>
      <w:r w:rsidR="00491D84" w:rsidRPr="00BB461E">
        <w:rPr>
          <w:rFonts w:ascii="Times New Roman" w:eastAsia="Times New Roman" w:hAnsi="Times New Roman" w:cs="Times New Roman"/>
        </w:rPr>
        <w:t xml:space="preserve">session, compared to a larger </w:t>
      </w:r>
      <w:r w:rsidR="00C80461" w:rsidRPr="00BB461E">
        <w:rPr>
          <w:rFonts w:ascii="Times New Roman" w:eastAsia="Times New Roman" w:hAnsi="Times New Roman" w:cs="Times New Roman"/>
        </w:rPr>
        <w:t>decrease</w:t>
      </w:r>
      <w:r w:rsidR="00491D84" w:rsidRPr="00BB461E">
        <w:rPr>
          <w:rFonts w:ascii="Times New Roman" w:eastAsia="Times New Roman" w:hAnsi="Times New Roman" w:cs="Times New Roman"/>
        </w:rPr>
        <w:t xml:space="preserve"> in the tailored </w:t>
      </w:r>
      <w:r w:rsidRPr="00BB461E">
        <w:rPr>
          <w:rFonts w:ascii="Times New Roman" w:eastAsia="Times New Roman" w:hAnsi="Times New Roman" w:cs="Times New Roman"/>
        </w:rPr>
        <w:t>app condition</w:t>
      </w:r>
      <w:r w:rsidR="00491D84" w:rsidRPr="00BB461E">
        <w:rPr>
          <w:rFonts w:ascii="Times New Roman" w:eastAsia="Times New Roman" w:hAnsi="Times New Roman" w:cs="Times New Roman"/>
        </w:rPr>
        <w:t xml:space="preserve"> (see</w:t>
      </w:r>
      <w:r w:rsidR="0041229D">
        <w:rPr>
          <w:rFonts w:ascii="Times New Roman" w:eastAsia="Times New Roman" w:hAnsi="Times New Roman" w:cs="Times New Roman"/>
        </w:rPr>
        <w:t xml:space="preserve"> Table 2 and</w:t>
      </w:r>
      <w:r w:rsidR="00491D84" w:rsidRPr="00BB461E">
        <w:rPr>
          <w:rFonts w:ascii="Times New Roman" w:eastAsia="Times New Roman" w:hAnsi="Times New Roman" w:cs="Times New Roman"/>
        </w:rPr>
        <w:t xml:space="preserve"> Figure</w:t>
      </w:r>
      <w:r w:rsidR="00DD6903" w:rsidRPr="00BB461E">
        <w:rPr>
          <w:rFonts w:ascii="Times New Roman" w:eastAsia="Times New Roman" w:hAnsi="Times New Roman" w:cs="Times New Roman"/>
        </w:rPr>
        <w:t xml:space="preserve">s 1 </w:t>
      </w:r>
      <w:r w:rsidR="00DA3202">
        <w:rPr>
          <w:rFonts w:ascii="Times New Roman" w:eastAsia="Times New Roman" w:hAnsi="Times New Roman" w:cs="Times New Roman"/>
        </w:rPr>
        <w:t>- 3</w:t>
      </w:r>
      <w:r w:rsidR="00491D84" w:rsidRPr="00BB461E">
        <w:rPr>
          <w:rFonts w:ascii="Times New Roman" w:eastAsia="Times New Roman" w:hAnsi="Times New Roman" w:cs="Times New Roman"/>
        </w:rPr>
        <w:t xml:space="preserve">). </w:t>
      </w:r>
      <w:r w:rsidR="00DD6903" w:rsidRPr="00BB461E">
        <w:rPr>
          <w:rFonts w:ascii="Times New Roman" w:eastAsia="Times New Roman" w:hAnsi="Times New Roman" w:cs="Times New Roman"/>
        </w:rPr>
        <w:t xml:space="preserve">For the other </w:t>
      </w:r>
      <w:r w:rsidR="009C64D7">
        <w:rPr>
          <w:rFonts w:ascii="Times New Roman" w:eastAsia="Times New Roman" w:hAnsi="Times New Roman" w:cs="Times New Roman"/>
        </w:rPr>
        <w:t>four</w:t>
      </w:r>
      <w:r w:rsidR="009C64D7" w:rsidRPr="00BB461E">
        <w:rPr>
          <w:rFonts w:ascii="Times New Roman" w:eastAsia="Times New Roman" w:hAnsi="Times New Roman" w:cs="Times New Roman"/>
        </w:rPr>
        <w:t xml:space="preserve"> </w:t>
      </w:r>
      <w:r w:rsidRPr="00BB461E">
        <w:rPr>
          <w:rFonts w:ascii="Times New Roman" w:eastAsia="Times New Roman" w:hAnsi="Times New Roman" w:cs="Times New Roman"/>
        </w:rPr>
        <w:t>variables</w:t>
      </w:r>
      <w:r w:rsidR="00D024BE" w:rsidRPr="00BB461E">
        <w:rPr>
          <w:rFonts w:ascii="Times New Roman" w:eastAsia="Times New Roman" w:hAnsi="Times New Roman" w:cs="Times New Roman"/>
        </w:rPr>
        <w:t>, the non-significant pre-post *</w:t>
      </w:r>
      <w:r w:rsidR="00DD6903" w:rsidRPr="00BB461E">
        <w:rPr>
          <w:rFonts w:ascii="Times New Roman" w:eastAsia="Times New Roman" w:hAnsi="Times New Roman" w:cs="Times New Roman"/>
        </w:rPr>
        <w:t xml:space="preserve"> condition interaction suggested there were equivalent reductions in outcome</w:t>
      </w:r>
      <w:r w:rsidR="00A31138">
        <w:rPr>
          <w:rFonts w:ascii="Times New Roman" w:eastAsia="Times New Roman" w:hAnsi="Times New Roman" w:cs="Times New Roman"/>
        </w:rPr>
        <w:t>s</w:t>
      </w:r>
      <w:r w:rsidR="00DD6903" w:rsidRPr="00BB461E">
        <w:rPr>
          <w:rFonts w:ascii="Times New Roman" w:eastAsia="Times New Roman" w:hAnsi="Times New Roman" w:cs="Times New Roman"/>
        </w:rPr>
        <w:t xml:space="preserve"> across groups.</w:t>
      </w:r>
      <w:r w:rsidRPr="00BB461E">
        <w:rPr>
          <w:rFonts w:ascii="Times New Roman" w:eastAsia="Times New Roman" w:hAnsi="Times New Roman" w:cs="Times New Roman"/>
        </w:rPr>
        <w:t xml:space="preserve"> </w:t>
      </w:r>
      <w:r w:rsidR="008714D0" w:rsidRPr="00BB461E">
        <w:rPr>
          <w:rFonts w:ascii="Times New Roman" w:eastAsia="Times New Roman" w:hAnsi="Times New Roman" w:cs="Times New Roman"/>
        </w:rPr>
        <w:t>These findings provided</w:t>
      </w:r>
      <w:r w:rsidRPr="00BB461E">
        <w:rPr>
          <w:rFonts w:ascii="Times New Roman" w:eastAsia="Times New Roman" w:hAnsi="Times New Roman" w:cs="Times New Roman"/>
        </w:rPr>
        <w:t xml:space="preserve"> mixed support for the prediction that a tailored version of ACT Daily would produce stronger in-the-moment effects on psychological functioning and pathological processes.</w:t>
      </w:r>
      <w:r w:rsidR="00141710">
        <w:rPr>
          <w:rFonts w:ascii="Times New Roman" w:eastAsia="Times New Roman" w:hAnsi="Times New Roman" w:cs="Times New Roman"/>
        </w:rPr>
        <w:t xml:space="preserve"> </w:t>
      </w:r>
    </w:p>
    <w:p w14:paraId="79B0FDCC" w14:textId="65218FC4" w:rsidR="00491D84" w:rsidRPr="00BB461E" w:rsidRDefault="00141710" w:rsidP="007A64AE">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For this primary study </w:t>
      </w:r>
      <w:r w:rsidR="00D065A4">
        <w:rPr>
          <w:rFonts w:ascii="Times New Roman" w:eastAsia="Times New Roman" w:hAnsi="Times New Roman" w:cs="Times New Roman"/>
        </w:rPr>
        <w:t>question</w:t>
      </w:r>
      <w:r>
        <w:rPr>
          <w:rFonts w:ascii="Times New Roman" w:eastAsia="Times New Roman" w:hAnsi="Times New Roman" w:cs="Times New Roman"/>
        </w:rPr>
        <w:t xml:space="preserve">, we conducted post-hoc power analyses </w:t>
      </w:r>
      <w:r w:rsidR="00D065A4">
        <w:rPr>
          <w:rFonts w:ascii="Times New Roman" w:eastAsia="Times New Roman" w:hAnsi="Times New Roman" w:cs="Times New Roman"/>
        </w:rPr>
        <w:t xml:space="preserve">with 500 simulated models </w:t>
      </w:r>
      <w:r>
        <w:rPr>
          <w:rFonts w:ascii="Times New Roman" w:eastAsia="Times New Roman" w:hAnsi="Times New Roman" w:cs="Times New Roman"/>
        </w:rPr>
        <w:t>to evaluate achieved power</w:t>
      </w:r>
      <w:r w:rsidR="001C1B94">
        <w:rPr>
          <w:rFonts w:ascii="Times New Roman" w:eastAsia="Times New Roman" w:hAnsi="Times New Roman" w:cs="Times New Roman"/>
        </w:rPr>
        <w:t xml:space="preserve"> for condition * pre-post effects</w:t>
      </w:r>
      <w:r w:rsidR="0079130B">
        <w:rPr>
          <w:rFonts w:ascii="Times New Roman" w:eastAsia="Times New Roman" w:hAnsi="Times New Roman" w:cs="Times New Roman"/>
        </w:rPr>
        <w:t xml:space="preserve"> using the </w:t>
      </w:r>
      <w:proofErr w:type="spellStart"/>
      <w:r w:rsidR="0079130B">
        <w:rPr>
          <w:rFonts w:ascii="Times New Roman" w:eastAsia="Times New Roman" w:hAnsi="Times New Roman" w:cs="Times New Roman"/>
          <w:i/>
        </w:rPr>
        <w:t>simr</w:t>
      </w:r>
      <w:proofErr w:type="spellEnd"/>
      <w:r w:rsidR="0079130B">
        <w:rPr>
          <w:rFonts w:ascii="Times New Roman" w:eastAsia="Times New Roman" w:hAnsi="Times New Roman" w:cs="Times New Roman"/>
        </w:rPr>
        <w:t xml:space="preserve"> package (Green &amp; McLeod, 2016)</w:t>
      </w:r>
      <w:r w:rsidR="00D065A4">
        <w:rPr>
          <w:rFonts w:ascii="Times New Roman" w:eastAsia="Times New Roman" w:hAnsi="Times New Roman" w:cs="Times New Roman"/>
        </w:rPr>
        <w:t>. This tested</w:t>
      </w:r>
      <w:r>
        <w:rPr>
          <w:rFonts w:ascii="Times New Roman" w:eastAsia="Times New Roman" w:hAnsi="Times New Roman" w:cs="Times New Roman"/>
        </w:rPr>
        <w:t xml:space="preserve"> w</w:t>
      </w:r>
      <w:r w:rsidR="00063F8E">
        <w:rPr>
          <w:rFonts w:ascii="Times New Roman" w:eastAsia="Times New Roman" w:hAnsi="Times New Roman" w:cs="Times New Roman"/>
        </w:rPr>
        <w:t>hether increasing</w:t>
      </w:r>
      <w:r>
        <w:rPr>
          <w:rFonts w:ascii="Times New Roman" w:eastAsia="Times New Roman" w:hAnsi="Times New Roman" w:cs="Times New Roman"/>
        </w:rPr>
        <w:t xml:space="preserve"> sample size would be </w:t>
      </w:r>
      <w:r w:rsidR="00063F8E">
        <w:rPr>
          <w:rFonts w:ascii="Times New Roman" w:eastAsia="Times New Roman" w:hAnsi="Times New Roman" w:cs="Times New Roman"/>
        </w:rPr>
        <w:t>adequate</w:t>
      </w:r>
      <w:r>
        <w:rPr>
          <w:rFonts w:ascii="Times New Roman" w:eastAsia="Times New Roman" w:hAnsi="Times New Roman" w:cs="Times New Roman"/>
        </w:rPr>
        <w:t xml:space="preserve"> to detect the observed estimates as significant</w:t>
      </w:r>
      <w:r w:rsidR="00063F8E">
        <w:rPr>
          <w:rFonts w:ascii="Times New Roman" w:eastAsia="Times New Roman" w:hAnsi="Times New Roman" w:cs="Times New Roman"/>
        </w:rPr>
        <w:t xml:space="preserve">, </w:t>
      </w:r>
      <w:r w:rsidR="00D065A4">
        <w:rPr>
          <w:rFonts w:ascii="Times New Roman" w:eastAsia="Times New Roman" w:hAnsi="Times New Roman" w:cs="Times New Roman"/>
        </w:rPr>
        <w:t>assuming that</w:t>
      </w:r>
      <w:r w:rsidR="00063F8E">
        <w:rPr>
          <w:rFonts w:ascii="Times New Roman" w:eastAsia="Times New Roman" w:hAnsi="Times New Roman" w:cs="Times New Roman"/>
        </w:rPr>
        <w:t xml:space="preserve"> the groups were </w:t>
      </w:r>
      <w:r w:rsidR="00A876FD">
        <w:rPr>
          <w:rFonts w:ascii="Times New Roman" w:eastAsia="Times New Roman" w:hAnsi="Times New Roman" w:cs="Times New Roman"/>
        </w:rPr>
        <w:t xml:space="preserve">truly </w:t>
      </w:r>
      <w:r w:rsidR="00063F8E">
        <w:rPr>
          <w:rFonts w:ascii="Times New Roman" w:eastAsia="Times New Roman" w:hAnsi="Times New Roman" w:cs="Times New Roman"/>
        </w:rPr>
        <w:lastRenderedPageBreak/>
        <w:t xml:space="preserve">different in </w:t>
      </w:r>
      <w:r w:rsidR="00A876FD">
        <w:rPr>
          <w:rFonts w:ascii="Times New Roman" w:eastAsia="Times New Roman" w:hAnsi="Times New Roman" w:cs="Times New Roman"/>
        </w:rPr>
        <w:t>their average pre-post scores</w:t>
      </w:r>
      <w:r>
        <w:rPr>
          <w:rFonts w:ascii="Times New Roman" w:eastAsia="Times New Roman" w:hAnsi="Times New Roman" w:cs="Times New Roman"/>
        </w:rPr>
        <w:t>.</w:t>
      </w:r>
      <w:r w:rsidR="00D065A4">
        <w:rPr>
          <w:rFonts w:ascii="Times New Roman" w:eastAsia="Times New Roman" w:hAnsi="Times New Roman" w:cs="Times New Roman"/>
        </w:rPr>
        <w:t xml:space="preserve"> Corresponding with the significant observed effects, we found that power was adequate (.80) for anxiety and “</w:t>
      </w:r>
      <w:r w:rsidR="006600EB">
        <w:rPr>
          <w:rFonts w:ascii="Times New Roman" w:eastAsia="Times New Roman" w:hAnsi="Times New Roman" w:cs="Times New Roman"/>
        </w:rPr>
        <w:t>fighting feelings</w:t>
      </w:r>
      <w:r w:rsidR="00D065A4">
        <w:rPr>
          <w:rFonts w:ascii="Times New Roman" w:eastAsia="Times New Roman" w:hAnsi="Times New Roman" w:cs="Times New Roman"/>
        </w:rPr>
        <w:t>” at the current sample size, although markedly lower for “stuck</w:t>
      </w:r>
      <w:r w:rsidR="006600EB">
        <w:rPr>
          <w:rFonts w:ascii="Times New Roman" w:eastAsia="Times New Roman" w:hAnsi="Times New Roman" w:cs="Times New Roman"/>
        </w:rPr>
        <w:t xml:space="preserve"> in thoughts</w:t>
      </w:r>
      <w:r w:rsidR="00D065A4">
        <w:rPr>
          <w:rFonts w:ascii="Times New Roman" w:eastAsia="Times New Roman" w:hAnsi="Times New Roman" w:cs="Times New Roman"/>
        </w:rPr>
        <w:t xml:space="preserve">” (.50). For the other four outcome variables, </w:t>
      </w:r>
      <w:r w:rsidR="0079130B">
        <w:rPr>
          <w:rFonts w:ascii="Times New Roman" w:eastAsia="Times New Roman" w:hAnsi="Times New Roman" w:cs="Times New Roman"/>
        </w:rPr>
        <w:t xml:space="preserve">even relatively large increases in the sample size (75 per </w:t>
      </w:r>
      <w:r w:rsidR="001C1B94">
        <w:rPr>
          <w:rFonts w:ascii="Times New Roman" w:eastAsia="Times New Roman" w:hAnsi="Times New Roman" w:cs="Times New Roman"/>
        </w:rPr>
        <w:t>condition</w:t>
      </w:r>
      <w:r w:rsidR="0079130B">
        <w:rPr>
          <w:rFonts w:ascii="Times New Roman" w:eastAsia="Times New Roman" w:hAnsi="Times New Roman" w:cs="Times New Roman"/>
        </w:rPr>
        <w:t>) would not achieve adequate power to detect the observed effects as significant</w:t>
      </w:r>
      <w:r w:rsidR="00C06FF7">
        <w:rPr>
          <w:rFonts w:ascii="Times New Roman" w:eastAsia="Times New Roman" w:hAnsi="Times New Roman" w:cs="Times New Roman"/>
        </w:rPr>
        <w:t xml:space="preserve"> (see Figure 4 for example</w:t>
      </w:r>
      <w:r w:rsidR="00A421B4">
        <w:rPr>
          <w:rFonts w:ascii="Times New Roman" w:eastAsia="Times New Roman" w:hAnsi="Times New Roman" w:cs="Times New Roman"/>
        </w:rPr>
        <w:t xml:space="preserve"> with </w:t>
      </w:r>
      <w:proofErr w:type="gramStart"/>
      <w:r w:rsidR="006600EB">
        <w:rPr>
          <w:rFonts w:ascii="Times New Roman" w:eastAsia="Times New Roman" w:hAnsi="Times New Roman" w:cs="Times New Roman"/>
        </w:rPr>
        <w:t>the ”running</w:t>
      </w:r>
      <w:proofErr w:type="gramEnd"/>
      <w:r w:rsidR="006600EB">
        <w:rPr>
          <w:rFonts w:ascii="Times New Roman" w:eastAsia="Times New Roman" w:hAnsi="Times New Roman" w:cs="Times New Roman"/>
        </w:rPr>
        <w:t xml:space="preserve"> on autopilot”</w:t>
      </w:r>
      <w:r w:rsidR="00A421B4">
        <w:rPr>
          <w:rFonts w:ascii="Times New Roman" w:eastAsia="Times New Roman" w:hAnsi="Times New Roman" w:cs="Times New Roman"/>
        </w:rPr>
        <w:t xml:space="preserve"> outcome</w:t>
      </w:r>
      <w:r w:rsidR="00C06FF7">
        <w:rPr>
          <w:rFonts w:ascii="Times New Roman" w:eastAsia="Times New Roman" w:hAnsi="Times New Roman" w:cs="Times New Roman"/>
        </w:rPr>
        <w:t>)</w:t>
      </w:r>
      <w:r w:rsidR="0079130B">
        <w:rPr>
          <w:rFonts w:ascii="Times New Roman" w:eastAsia="Times New Roman" w:hAnsi="Times New Roman" w:cs="Times New Roman"/>
        </w:rPr>
        <w:t>.</w:t>
      </w:r>
    </w:p>
    <w:p w14:paraId="6E2B41CA" w14:textId="425CAE96" w:rsidR="000418EC" w:rsidRPr="00BB461E" w:rsidRDefault="00FF06AF" w:rsidP="000418EC">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w:t>
      </w:r>
      <w:r w:rsidR="001C1B94">
        <w:rPr>
          <w:rFonts w:ascii="Times New Roman" w:eastAsia="Times New Roman" w:hAnsi="Times New Roman" w:cs="Times New Roman"/>
        </w:rPr>
        <w:t>o test the third exploratory prediction, t</w:t>
      </w:r>
      <w:r w:rsidRPr="00BB461E">
        <w:rPr>
          <w:rFonts w:ascii="Times New Roman" w:eastAsia="Times New Roman" w:hAnsi="Times New Roman" w:cs="Times New Roman"/>
        </w:rPr>
        <w:t>ime by pre-post interactions tested whether the size of pre to post skill training effects varied over days with the app irrespective of condition</w:t>
      </w:r>
      <w:r w:rsidR="00DB5485">
        <w:rPr>
          <w:rFonts w:ascii="Times New Roman" w:eastAsia="Times New Roman" w:hAnsi="Times New Roman" w:cs="Times New Roman"/>
        </w:rPr>
        <w:t xml:space="preserve"> (i.e., whether app effects remained consistent over time in the </w:t>
      </w:r>
      <w:proofErr w:type="gramStart"/>
      <w:r w:rsidR="00DB5485">
        <w:rPr>
          <w:rFonts w:ascii="Times New Roman" w:eastAsia="Times New Roman" w:hAnsi="Times New Roman" w:cs="Times New Roman"/>
        </w:rPr>
        <w:t>4 week</w:t>
      </w:r>
      <w:proofErr w:type="gramEnd"/>
      <w:r w:rsidR="00DB5485">
        <w:rPr>
          <w:rFonts w:ascii="Times New Roman" w:eastAsia="Times New Roman" w:hAnsi="Times New Roman" w:cs="Times New Roman"/>
        </w:rPr>
        <w:t xml:space="preserve"> intervention)</w:t>
      </w:r>
      <w:r w:rsidRPr="00BB461E">
        <w:rPr>
          <w:rFonts w:ascii="Times New Roman" w:eastAsia="Times New Roman" w:hAnsi="Times New Roman" w:cs="Times New Roman"/>
        </w:rPr>
        <w:t>. O</w:t>
      </w:r>
      <w:r w:rsidR="000418EC" w:rsidRPr="00BB461E">
        <w:rPr>
          <w:rFonts w:ascii="Times New Roman" w:eastAsia="Times New Roman" w:hAnsi="Times New Roman" w:cs="Times New Roman"/>
        </w:rPr>
        <w:t>f the seven check-in variables, o</w:t>
      </w:r>
      <w:r w:rsidRPr="00BB461E">
        <w:rPr>
          <w:rFonts w:ascii="Times New Roman" w:eastAsia="Times New Roman" w:hAnsi="Times New Roman" w:cs="Times New Roman"/>
        </w:rPr>
        <w:t xml:space="preserve">nly one </w:t>
      </w:r>
      <w:r w:rsidR="009C64D7">
        <w:rPr>
          <w:rFonts w:ascii="Times New Roman" w:eastAsia="Times New Roman" w:hAnsi="Times New Roman" w:cs="Times New Roman"/>
        </w:rPr>
        <w:t>pathological process</w:t>
      </w:r>
      <w:r w:rsidRPr="00BB461E">
        <w:rPr>
          <w:rFonts w:ascii="Times New Roman" w:eastAsia="Times New Roman" w:hAnsi="Times New Roman" w:cs="Times New Roman"/>
        </w:rPr>
        <w:t xml:space="preserve"> (</w:t>
      </w:r>
      <w:r w:rsidR="009C64D7">
        <w:rPr>
          <w:rFonts w:ascii="Times New Roman" w:eastAsia="Times New Roman" w:hAnsi="Times New Roman" w:cs="Times New Roman"/>
        </w:rPr>
        <w:t>cognitive fusion</w:t>
      </w:r>
      <w:r w:rsidRPr="00BB461E">
        <w:rPr>
          <w:rFonts w:ascii="Times New Roman" w:eastAsia="Times New Roman" w:hAnsi="Times New Roman" w:cs="Times New Roman"/>
        </w:rPr>
        <w:t xml:space="preserve">) was significant. </w:t>
      </w:r>
      <w:r w:rsidR="000418EC" w:rsidRPr="00BB461E">
        <w:rPr>
          <w:rFonts w:ascii="Times New Roman" w:eastAsia="Times New Roman" w:hAnsi="Times New Roman" w:cs="Times New Roman"/>
        </w:rPr>
        <w:t xml:space="preserve">Irrespective of app condition, participants reported a smaller decrease in </w:t>
      </w:r>
      <w:r w:rsidR="007D5033">
        <w:rPr>
          <w:rFonts w:ascii="Times New Roman" w:eastAsia="Times New Roman" w:hAnsi="Times New Roman" w:cs="Times New Roman"/>
        </w:rPr>
        <w:t>cognitive fusion (“stuck in thoughts”)</w:t>
      </w:r>
      <w:r w:rsidR="007D5033" w:rsidRPr="00BB461E">
        <w:rPr>
          <w:rFonts w:ascii="Times New Roman" w:eastAsia="Times New Roman" w:hAnsi="Times New Roman" w:cs="Times New Roman"/>
        </w:rPr>
        <w:t xml:space="preserve"> </w:t>
      </w:r>
      <w:r w:rsidR="000418EC" w:rsidRPr="00BB461E">
        <w:rPr>
          <w:rFonts w:ascii="Times New Roman" w:eastAsia="Times New Roman" w:hAnsi="Times New Roman" w:cs="Times New Roman"/>
        </w:rPr>
        <w:t>after completing a skill coaching session as the 4-week app period progressed (</w:t>
      </w:r>
      <w:r w:rsidR="0041229D">
        <w:rPr>
          <w:rFonts w:ascii="Times New Roman" w:eastAsia="Times New Roman" w:hAnsi="Times New Roman" w:cs="Times New Roman"/>
          <w:iCs/>
        </w:rPr>
        <w:t>see Table 2</w:t>
      </w:r>
      <w:r w:rsidR="00DA3202">
        <w:rPr>
          <w:rFonts w:ascii="Times New Roman" w:eastAsia="Times New Roman" w:hAnsi="Times New Roman" w:cs="Times New Roman"/>
          <w:iCs/>
        </w:rPr>
        <w:t xml:space="preserve"> and Figure </w:t>
      </w:r>
      <w:r w:rsidR="007D5033">
        <w:rPr>
          <w:rFonts w:ascii="Times New Roman" w:eastAsia="Times New Roman" w:hAnsi="Times New Roman" w:cs="Times New Roman"/>
          <w:iCs/>
        </w:rPr>
        <w:t>3</w:t>
      </w:r>
      <w:r w:rsidR="000418EC" w:rsidRPr="00BB461E">
        <w:rPr>
          <w:rFonts w:ascii="Times New Roman" w:eastAsia="Times New Roman" w:hAnsi="Times New Roman" w:cs="Times New Roman"/>
        </w:rPr>
        <w:t xml:space="preserve">). </w:t>
      </w:r>
      <w:r w:rsidR="001764CE">
        <w:rPr>
          <w:rFonts w:ascii="Times New Roman" w:eastAsia="Times New Roman" w:hAnsi="Times New Roman" w:cs="Times New Roman"/>
        </w:rPr>
        <w:t>P</w:t>
      </w:r>
      <w:r w:rsidR="000418EC" w:rsidRPr="00BB461E">
        <w:rPr>
          <w:rFonts w:ascii="Times New Roman" w:eastAsia="Times New Roman" w:hAnsi="Times New Roman" w:cs="Times New Roman"/>
        </w:rPr>
        <w:t xml:space="preserve">re-post skill effects on the remaining variables did not change over the app usage period, suggesting </w:t>
      </w:r>
      <w:r w:rsidR="001764CE">
        <w:rPr>
          <w:rFonts w:ascii="Times New Roman" w:eastAsia="Times New Roman" w:hAnsi="Times New Roman" w:cs="Times New Roman"/>
        </w:rPr>
        <w:t xml:space="preserve">most </w:t>
      </w:r>
      <w:r w:rsidR="000418EC" w:rsidRPr="00BB461E">
        <w:rPr>
          <w:rFonts w:ascii="Times New Roman" w:eastAsia="Times New Roman" w:hAnsi="Times New Roman" w:cs="Times New Roman"/>
        </w:rPr>
        <w:t>effects neither strengthened or weakened over time.</w:t>
      </w:r>
    </w:p>
    <w:p w14:paraId="15938301" w14:textId="489C5542" w:rsidR="00850B57" w:rsidRPr="00BB461E" w:rsidRDefault="00850B57" w:rsidP="00850B57">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There were no significant condition main effects indicating that average check-in scores were</w:t>
      </w:r>
      <w:r w:rsidR="001764CE">
        <w:rPr>
          <w:rFonts w:ascii="Times New Roman" w:eastAsia="Times New Roman" w:hAnsi="Times New Roman" w:cs="Times New Roman"/>
        </w:rPr>
        <w:t xml:space="preserve"> equivalent between conditions</w:t>
      </w:r>
      <w:r w:rsidR="00DA3202">
        <w:rPr>
          <w:rFonts w:ascii="Times New Roman" w:eastAsia="Times New Roman" w:hAnsi="Times New Roman" w:cs="Times New Roman"/>
        </w:rPr>
        <w:t xml:space="preserve"> at the sample grand-mean centered pre-test time point, and there were no significant main effects for time, suggesting that pre-scores did not increase or decrease on average across the study period</w:t>
      </w:r>
      <w:r w:rsidRPr="00BB461E">
        <w:rPr>
          <w:rFonts w:ascii="Times New Roman" w:eastAsia="Times New Roman" w:hAnsi="Times New Roman" w:cs="Times New Roman"/>
        </w:rPr>
        <w:t>.</w:t>
      </w:r>
      <w:r w:rsidR="00DA3202">
        <w:rPr>
          <w:rFonts w:ascii="Times New Roman" w:eastAsia="Times New Roman" w:hAnsi="Times New Roman" w:cs="Times New Roman"/>
        </w:rPr>
        <w:t xml:space="preserve"> </w:t>
      </w:r>
      <w:r w:rsidRPr="00BB461E">
        <w:rPr>
          <w:rFonts w:ascii="Times New Roman" w:eastAsia="Times New Roman" w:hAnsi="Times New Roman" w:cs="Times New Roman"/>
        </w:rPr>
        <w:t xml:space="preserve"> </w:t>
      </w:r>
      <w:r w:rsidR="00DA3202">
        <w:rPr>
          <w:rFonts w:ascii="Times New Roman" w:eastAsia="Times New Roman" w:hAnsi="Times New Roman" w:cs="Times New Roman"/>
        </w:rPr>
        <w:t xml:space="preserve">In addition, there were no differences in </w:t>
      </w:r>
      <w:r w:rsidR="00C46381">
        <w:rPr>
          <w:rFonts w:ascii="Times New Roman" w:eastAsia="Times New Roman" w:hAnsi="Times New Roman" w:cs="Times New Roman"/>
        </w:rPr>
        <w:t xml:space="preserve">average check-in scores over time by condition, indicated by non-significant time </w:t>
      </w:r>
      <w:r w:rsidR="00C06FF7">
        <w:rPr>
          <w:rFonts w:ascii="Times New Roman" w:eastAsia="Times New Roman" w:hAnsi="Times New Roman" w:cs="Times New Roman"/>
        </w:rPr>
        <w:t>*</w:t>
      </w:r>
      <w:r w:rsidR="00C46381">
        <w:rPr>
          <w:rFonts w:ascii="Times New Roman" w:eastAsia="Times New Roman" w:hAnsi="Times New Roman" w:cs="Times New Roman"/>
        </w:rPr>
        <w:t xml:space="preserve"> condition effect in all models.</w:t>
      </w:r>
    </w:p>
    <w:p w14:paraId="5878E820" w14:textId="257E31EF" w:rsidR="00F914A7" w:rsidRPr="00BB461E" w:rsidRDefault="00F914A7" w:rsidP="00BC718B">
      <w:pPr>
        <w:spacing w:line="480" w:lineRule="auto"/>
        <w:jc w:val="center"/>
        <w:rPr>
          <w:rFonts w:ascii="Times New Roman" w:eastAsia="Times New Roman" w:hAnsi="Times New Roman" w:cs="Times New Roman"/>
        </w:rPr>
      </w:pPr>
      <w:r w:rsidRPr="00BB461E">
        <w:rPr>
          <w:rFonts w:ascii="Times New Roman" w:eastAsia="Times New Roman" w:hAnsi="Times New Roman" w:cs="Times New Roman"/>
          <w:b/>
        </w:rPr>
        <w:t>Discussion</w:t>
      </w:r>
    </w:p>
    <w:p w14:paraId="15F93B72" w14:textId="29C2A4A3" w:rsidR="002172B3" w:rsidRPr="00BB461E" w:rsidRDefault="002172B3" w:rsidP="00FF06AF">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This study examine</w:t>
      </w:r>
      <w:r w:rsidR="001764CE">
        <w:rPr>
          <w:rFonts w:ascii="Times New Roman" w:eastAsia="Times New Roman" w:hAnsi="Times New Roman" w:cs="Times New Roman"/>
        </w:rPr>
        <w:t>d</w:t>
      </w:r>
      <w:r w:rsidRPr="00BB461E">
        <w:rPr>
          <w:rFonts w:ascii="Times New Roman" w:eastAsia="Times New Roman" w:hAnsi="Times New Roman" w:cs="Times New Roman"/>
        </w:rPr>
        <w:t xml:space="preserve"> the in-the-moment effects of providing tailored (or non-tailored) ACT skill coaching through a mobile app</w:t>
      </w:r>
      <w:r w:rsidR="00EC4AC3">
        <w:rPr>
          <w:rFonts w:ascii="Times New Roman" w:eastAsia="Times New Roman" w:hAnsi="Times New Roman" w:cs="Times New Roman"/>
        </w:rPr>
        <w:t xml:space="preserve"> wi</w:t>
      </w:r>
      <w:r w:rsidR="009678E6">
        <w:rPr>
          <w:rFonts w:ascii="Times New Roman" w:eastAsia="Times New Roman" w:hAnsi="Times New Roman" w:cs="Times New Roman"/>
        </w:rPr>
        <w:t>th a nonclinical sample</w:t>
      </w:r>
      <w:r w:rsidR="00F96CA8">
        <w:rPr>
          <w:rFonts w:ascii="Times New Roman" w:eastAsia="Times New Roman" w:hAnsi="Times New Roman" w:cs="Times New Roman"/>
        </w:rPr>
        <w:t xml:space="preserve"> of adults interested in </w:t>
      </w:r>
      <w:r w:rsidR="00F96CA8">
        <w:rPr>
          <w:rFonts w:ascii="Times New Roman" w:eastAsia="Times New Roman" w:hAnsi="Times New Roman" w:cs="Times New Roman"/>
        </w:rPr>
        <w:lastRenderedPageBreak/>
        <w:t>i</w:t>
      </w:r>
      <w:r w:rsidR="00B51524">
        <w:rPr>
          <w:rFonts w:ascii="Times New Roman" w:eastAsia="Times New Roman" w:hAnsi="Times New Roman" w:cs="Times New Roman"/>
        </w:rPr>
        <w:t>mproving</w:t>
      </w:r>
      <w:r w:rsidR="00F96CA8">
        <w:rPr>
          <w:rFonts w:ascii="Times New Roman" w:eastAsia="Times New Roman" w:hAnsi="Times New Roman" w:cs="Times New Roman"/>
        </w:rPr>
        <w:t xml:space="preserve"> their wellbeing</w:t>
      </w:r>
      <w:r w:rsidRPr="00BB461E">
        <w:rPr>
          <w:rFonts w:ascii="Times New Roman" w:eastAsia="Times New Roman" w:hAnsi="Times New Roman" w:cs="Times New Roman"/>
        </w:rPr>
        <w:t>. Results supported the prediction that proximal psychological outcomes and pathological processes would improve on average immediately after practicing ACT skills</w:t>
      </w:r>
      <w:r w:rsidR="00490243">
        <w:rPr>
          <w:rFonts w:ascii="Times New Roman" w:eastAsia="Times New Roman" w:hAnsi="Times New Roman" w:cs="Times New Roman"/>
        </w:rPr>
        <w:t>, albeit effect sizes were relatively small</w:t>
      </w:r>
      <w:r w:rsidRPr="00BB461E">
        <w:rPr>
          <w:rFonts w:ascii="Times New Roman" w:eastAsia="Times New Roman" w:hAnsi="Times New Roman" w:cs="Times New Roman"/>
        </w:rPr>
        <w:t xml:space="preserve">. Results were more mixed for the prediction that the tailored version of ACT Daily </w:t>
      </w:r>
      <w:r w:rsidR="001764CE">
        <w:rPr>
          <w:rFonts w:ascii="Times New Roman" w:eastAsia="Times New Roman" w:hAnsi="Times New Roman" w:cs="Times New Roman"/>
        </w:rPr>
        <w:t>would produce</w:t>
      </w:r>
      <w:r w:rsidRPr="00BB461E">
        <w:rPr>
          <w:rFonts w:ascii="Times New Roman" w:eastAsia="Times New Roman" w:hAnsi="Times New Roman" w:cs="Times New Roman"/>
        </w:rPr>
        <w:t xml:space="preserve"> greater pre-post effects relative to a random (non-tailored) version</w:t>
      </w:r>
      <w:r w:rsidR="001764CE">
        <w:rPr>
          <w:rFonts w:ascii="Times New Roman" w:eastAsia="Times New Roman" w:hAnsi="Times New Roman" w:cs="Times New Roman"/>
        </w:rPr>
        <w:t>, which was only the case for anxiety</w:t>
      </w:r>
      <w:r w:rsidR="0058193A">
        <w:rPr>
          <w:rFonts w:ascii="Times New Roman" w:eastAsia="Times New Roman" w:hAnsi="Times New Roman" w:cs="Times New Roman"/>
        </w:rPr>
        <w:t>, cognitive fusion,</w:t>
      </w:r>
      <w:r w:rsidR="001764CE">
        <w:rPr>
          <w:rFonts w:ascii="Times New Roman" w:eastAsia="Times New Roman" w:hAnsi="Times New Roman" w:cs="Times New Roman"/>
        </w:rPr>
        <w:t xml:space="preserve"> and experiential avoidance</w:t>
      </w:r>
      <w:r w:rsidRPr="00BB461E">
        <w:rPr>
          <w:rFonts w:ascii="Times New Roman" w:eastAsia="Times New Roman" w:hAnsi="Times New Roman" w:cs="Times New Roman"/>
        </w:rPr>
        <w:t xml:space="preserve">. </w:t>
      </w:r>
      <w:r w:rsidR="001764CE">
        <w:rPr>
          <w:rFonts w:ascii="Times New Roman" w:eastAsia="Times New Roman" w:hAnsi="Times New Roman" w:cs="Times New Roman"/>
        </w:rPr>
        <w:t>E</w:t>
      </w:r>
      <w:r w:rsidRPr="00BB461E">
        <w:rPr>
          <w:rFonts w:ascii="Times New Roman" w:eastAsia="Times New Roman" w:hAnsi="Times New Roman" w:cs="Times New Roman"/>
        </w:rPr>
        <w:t xml:space="preserve">ffects were </w:t>
      </w:r>
      <w:r w:rsidR="0058193A">
        <w:rPr>
          <w:rFonts w:ascii="Times New Roman" w:eastAsia="Times New Roman" w:hAnsi="Times New Roman" w:cs="Times New Roman"/>
        </w:rPr>
        <w:t>generally</w:t>
      </w:r>
      <w:r w:rsidR="0058193A" w:rsidRPr="00BB461E">
        <w:rPr>
          <w:rFonts w:ascii="Times New Roman" w:eastAsia="Times New Roman" w:hAnsi="Times New Roman" w:cs="Times New Roman"/>
        </w:rPr>
        <w:t xml:space="preserve"> </w:t>
      </w:r>
      <w:r w:rsidRPr="00BB461E">
        <w:rPr>
          <w:rFonts w:ascii="Times New Roman" w:eastAsia="Times New Roman" w:hAnsi="Times New Roman" w:cs="Times New Roman"/>
        </w:rPr>
        <w:t xml:space="preserve">stable over days using ACT Daily, </w:t>
      </w:r>
      <w:r w:rsidR="0058193A">
        <w:rPr>
          <w:rFonts w:ascii="Times New Roman" w:eastAsia="Times New Roman" w:hAnsi="Times New Roman" w:cs="Times New Roman"/>
        </w:rPr>
        <w:t>with the only exception being that effects on cognitive fusion diminished over time across study conditions</w:t>
      </w:r>
      <w:r w:rsidRPr="00BB461E">
        <w:rPr>
          <w:rFonts w:ascii="Times New Roman" w:eastAsia="Times New Roman" w:hAnsi="Times New Roman" w:cs="Times New Roman"/>
        </w:rPr>
        <w:t xml:space="preserve">. </w:t>
      </w:r>
      <w:r w:rsidR="00DA76AE" w:rsidRPr="00BB461E">
        <w:rPr>
          <w:rFonts w:ascii="Times New Roman" w:eastAsia="Times New Roman" w:hAnsi="Times New Roman" w:cs="Times New Roman"/>
        </w:rPr>
        <w:t>Overall, these findings from mobile app data add to the results of the RCT (</w:t>
      </w:r>
      <w:r w:rsidR="00F0095B" w:rsidRPr="00BB461E">
        <w:rPr>
          <w:rFonts w:ascii="Times New Roman" w:eastAsia="Times New Roman" w:hAnsi="Times New Roman" w:cs="Times New Roman"/>
          <w:bCs/>
          <w:i/>
        </w:rPr>
        <w:t>removed for blind review</w:t>
      </w:r>
      <w:r w:rsidR="00DA76AE" w:rsidRPr="00BB461E">
        <w:rPr>
          <w:rFonts w:ascii="Times New Roman" w:eastAsia="Times New Roman" w:hAnsi="Times New Roman" w:cs="Times New Roman"/>
        </w:rPr>
        <w:t xml:space="preserve">), indicating that the ACT app skill coaching sessions produce </w:t>
      </w:r>
      <w:r w:rsidR="00EC4AC3">
        <w:rPr>
          <w:rFonts w:ascii="Times New Roman" w:eastAsia="Times New Roman" w:hAnsi="Times New Roman" w:cs="Times New Roman"/>
        </w:rPr>
        <w:t xml:space="preserve">small </w:t>
      </w:r>
      <w:r w:rsidR="00DA76AE" w:rsidRPr="00BB461E">
        <w:rPr>
          <w:rFonts w:ascii="Times New Roman" w:eastAsia="Times New Roman" w:hAnsi="Times New Roman" w:cs="Times New Roman"/>
        </w:rPr>
        <w:t>in-the-moment improvements in psychological functioning and related processes, particularly when skill coaching is tailored to current challenges.</w:t>
      </w:r>
    </w:p>
    <w:p w14:paraId="503D4FEF" w14:textId="294DF252" w:rsidR="002172B3" w:rsidRPr="00BB461E" w:rsidRDefault="00DA76AE" w:rsidP="00FF06AF">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The research literature on mobile apps for mental health is still relatively new, with only a few RCT</w:t>
      </w:r>
      <w:r w:rsidR="001764CE">
        <w:rPr>
          <w:rFonts w:ascii="Times New Roman" w:eastAsia="Times New Roman" w:hAnsi="Times New Roman" w:cs="Times New Roman"/>
        </w:rPr>
        <w:t>s</w:t>
      </w:r>
      <w:r w:rsidRPr="00BB461E">
        <w:rPr>
          <w:rFonts w:ascii="Times New Roman" w:eastAsia="Times New Roman" w:hAnsi="Times New Roman" w:cs="Times New Roman"/>
        </w:rPr>
        <w:t xml:space="preserve"> published on cognitive behavioral apps, or ACT more specifically (</w:t>
      </w:r>
      <w:proofErr w:type="spellStart"/>
      <w:r w:rsidRPr="00BB461E">
        <w:rPr>
          <w:rFonts w:ascii="Times New Roman" w:eastAsia="Times New Roman" w:hAnsi="Times New Roman" w:cs="Times New Roman"/>
        </w:rPr>
        <w:t>Torous</w:t>
      </w:r>
      <w:proofErr w:type="spellEnd"/>
      <w:r w:rsidRPr="00BB461E">
        <w:rPr>
          <w:rFonts w:ascii="Times New Roman" w:eastAsia="Times New Roman" w:hAnsi="Times New Roman" w:cs="Times New Roman"/>
        </w:rPr>
        <w:t xml:space="preserve"> et al., 2017). Although well-controlled </w:t>
      </w:r>
      <w:r w:rsidR="00AD18AB">
        <w:rPr>
          <w:rFonts w:ascii="Times New Roman" w:eastAsia="Times New Roman" w:hAnsi="Times New Roman" w:cs="Times New Roman"/>
        </w:rPr>
        <w:t>RCTs</w:t>
      </w:r>
      <w:r w:rsidRPr="00BB461E">
        <w:rPr>
          <w:rFonts w:ascii="Times New Roman" w:eastAsia="Times New Roman" w:hAnsi="Times New Roman" w:cs="Times New Roman"/>
        </w:rPr>
        <w:t xml:space="preserve"> are essential for determining whether such apps are efficacious, there are a wide range of additional methodologies afforded by mobile apps that could shed further light on their causal impact, mechanisms of action, and areas for future refinement. The current study </w:t>
      </w:r>
      <w:r w:rsidR="00B51524">
        <w:rPr>
          <w:rFonts w:ascii="Times New Roman" w:eastAsia="Times New Roman" w:hAnsi="Times New Roman" w:cs="Times New Roman"/>
        </w:rPr>
        <w:t>is an example of the additional information and opportunities to test research questions provided by</w:t>
      </w:r>
      <w:r w:rsidRPr="00BB461E">
        <w:rPr>
          <w:rFonts w:ascii="Times New Roman" w:eastAsia="Times New Roman" w:hAnsi="Times New Roman" w:cs="Times New Roman"/>
        </w:rPr>
        <w:t xml:space="preserve"> intensive longitudinal data collected in an ACT mobile app.</w:t>
      </w:r>
    </w:p>
    <w:p w14:paraId="76F2ADD8" w14:textId="0FD25780" w:rsidR="00DA76AE" w:rsidRDefault="00F0095B" w:rsidP="00FF06AF">
      <w:pPr>
        <w:spacing w:line="480" w:lineRule="auto"/>
        <w:ind w:firstLine="720"/>
        <w:rPr>
          <w:rFonts w:ascii="Times New Roman" w:eastAsia="Times New Roman" w:hAnsi="Times New Roman" w:cs="Times New Roman"/>
        </w:rPr>
      </w:pPr>
      <w:r w:rsidRPr="00BB461E">
        <w:rPr>
          <w:rFonts w:ascii="Times New Roman" w:eastAsia="Times New Roman" w:hAnsi="Times New Roman" w:cs="Times New Roman"/>
        </w:rPr>
        <w:t>The ACT Daily mobile app provided immediate data before and after each skill session, allowing for a precise test of the proximal effects of the app. This can further clarify how ACT Daily works. For example, in the RCT the random app did not outperform the assessment-only condition</w:t>
      </w:r>
      <w:r w:rsidR="00F4193E">
        <w:rPr>
          <w:rFonts w:ascii="Times New Roman" w:eastAsia="Times New Roman" w:hAnsi="Times New Roman" w:cs="Times New Roman"/>
        </w:rPr>
        <w:t xml:space="preserve"> (</w:t>
      </w:r>
      <w:r w:rsidR="00F4193E">
        <w:rPr>
          <w:rFonts w:ascii="Times New Roman" w:eastAsia="Times New Roman" w:hAnsi="Times New Roman" w:cs="Times New Roman"/>
          <w:i/>
        </w:rPr>
        <w:t>citation removed for blind review</w:t>
      </w:r>
      <w:r w:rsidR="00F4193E">
        <w:rPr>
          <w:rFonts w:ascii="Times New Roman" w:eastAsia="Times New Roman" w:hAnsi="Times New Roman" w:cs="Times New Roman"/>
        </w:rPr>
        <w:t>)</w:t>
      </w:r>
      <w:r w:rsidRPr="00BB461E">
        <w:rPr>
          <w:rFonts w:ascii="Times New Roman" w:eastAsia="Times New Roman" w:hAnsi="Times New Roman" w:cs="Times New Roman"/>
        </w:rPr>
        <w:t xml:space="preserve">. Interestingly, it appears that the random app still produced in-the-moment effects on proximal variables, suggesting that non-tailored skill </w:t>
      </w:r>
      <w:r w:rsidRPr="00BB461E">
        <w:rPr>
          <w:rFonts w:ascii="Times New Roman" w:eastAsia="Times New Roman" w:hAnsi="Times New Roman" w:cs="Times New Roman"/>
        </w:rPr>
        <w:lastRenderedPageBreak/>
        <w:t>coaching was not inert. This raises additional questions to further understand the impact of tailoring such as whether non-tailored skill training may produce immediate, but not long lasting effects, and why that may occur. For example, it may be that</w:t>
      </w:r>
      <w:r w:rsidR="00F60AB9">
        <w:rPr>
          <w:rFonts w:ascii="Times New Roman" w:eastAsia="Times New Roman" w:hAnsi="Times New Roman" w:cs="Times New Roman"/>
        </w:rPr>
        <w:t xml:space="preserve"> teaching</w:t>
      </w:r>
      <w:r w:rsidRPr="00BB461E">
        <w:rPr>
          <w:rFonts w:ascii="Times New Roman" w:eastAsia="Times New Roman" w:hAnsi="Times New Roman" w:cs="Times New Roman"/>
        </w:rPr>
        <w:t xml:space="preserve"> </w:t>
      </w:r>
      <w:r w:rsidRPr="00BC718B">
        <w:rPr>
          <w:rFonts w:ascii="Times New Roman" w:eastAsia="Times New Roman" w:hAnsi="Times New Roman" w:cs="Times New Roman"/>
          <w:i/>
        </w:rPr>
        <w:t>any</w:t>
      </w:r>
      <w:r w:rsidRPr="00BB461E">
        <w:rPr>
          <w:rFonts w:ascii="Times New Roman" w:eastAsia="Times New Roman" w:hAnsi="Times New Roman" w:cs="Times New Roman"/>
        </w:rPr>
        <w:t xml:space="preserve"> ACT skill is useful in the moment, but</w:t>
      </w:r>
      <w:r w:rsidR="00F60AB9">
        <w:rPr>
          <w:rFonts w:ascii="Times New Roman" w:eastAsia="Times New Roman" w:hAnsi="Times New Roman" w:cs="Times New Roman"/>
        </w:rPr>
        <w:t>,</w:t>
      </w:r>
      <w:r w:rsidRPr="00BB461E">
        <w:rPr>
          <w:rFonts w:ascii="Times New Roman" w:eastAsia="Times New Roman" w:hAnsi="Times New Roman" w:cs="Times New Roman"/>
        </w:rPr>
        <w:t xml:space="preserve"> </w:t>
      </w:r>
      <w:r w:rsidR="00F60AB9">
        <w:rPr>
          <w:rFonts w:ascii="Times New Roman" w:eastAsia="Times New Roman" w:hAnsi="Times New Roman" w:cs="Times New Roman"/>
        </w:rPr>
        <w:t xml:space="preserve">as a result, </w:t>
      </w:r>
      <w:r w:rsidRPr="00BB461E">
        <w:rPr>
          <w:rFonts w:ascii="Times New Roman" w:eastAsia="Times New Roman" w:hAnsi="Times New Roman" w:cs="Times New Roman"/>
        </w:rPr>
        <w:t xml:space="preserve">individuals do not learn when to </w:t>
      </w:r>
      <w:r w:rsidR="00F60AB9">
        <w:rPr>
          <w:rFonts w:ascii="Times New Roman" w:eastAsia="Times New Roman" w:hAnsi="Times New Roman" w:cs="Times New Roman"/>
        </w:rPr>
        <w:t>use what</w:t>
      </w:r>
      <w:r w:rsidRPr="00BB461E">
        <w:rPr>
          <w:rFonts w:ascii="Times New Roman" w:eastAsia="Times New Roman" w:hAnsi="Times New Roman" w:cs="Times New Roman"/>
        </w:rPr>
        <w:t xml:space="preserve"> skills</w:t>
      </w:r>
      <w:r w:rsidR="00F60AB9">
        <w:rPr>
          <w:rFonts w:ascii="Times New Roman" w:eastAsia="Times New Roman" w:hAnsi="Times New Roman" w:cs="Times New Roman"/>
        </w:rPr>
        <w:t xml:space="preserve"> in the future</w:t>
      </w:r>
      <w:r w:rsidRPr="00BB461E">
        <w:rPr>
          <w:rFonts w:ascii="Times New Roman" w:eastAsia="Times New Roman" w:hAnsi="Times New Roman" w:cs="Times New Roman"/>
        </w:rPr>
        <w:t xml:space="preserve"> so they have less effect over time. Alternatively, these pre-post effects across conditions are likely to also include placebo and related method effects, raising the question of whether non-tailored ACT skill coaching is no more effective than any other seemingly helpful app intervention. </w:t>
      </w:r>
    </w:p>
    <w:p w14:paraId="0CBFCD48" w14:textId="7D6898E3" w:rsidR="00F0095B" w:rsidRDefault="00F0095B" w:rsidP="00FF06AF">
      <w:pPr>
        <w:spacing w:line="480" w:lineRule="auto"/>
        <w:ind w:firstLine="720"/>
        <w:rPr>
          <w:rFonts w:ascii="Times New Roman" w:eastAsia="Times New Roman" w:hAnsi="Times New Roman" w:cs="Times New Roman"/>
          <w:bCs/>
        </w:rPr>
      </w:pPr>
      <w:r w:rsidRPr="00BB461E">
        <w:rPr>
          <w:rFonts w:ascii="Times New Roman" w:eastAsia="Times New Roman" w:hAnsi="Times New Roman" w:cs="Times New Roman"/>
        </w:rPr>
        <w:t>The stronger effects from the tailored app condition on anxiety</w:t>
      </w:r>
      <w:r w:rsidR="00141710">
        <w:rPr>
          <w:rFonts w:ascii="Times New Roman" w:eastAsia="Times New Roman" w:hAnsi="Times New Roman" w:cs="Times New Roman"/>
        </w:rPr>
        <w:t xml:space="preserve">, </w:t>
      </w:r>
      <w:r w:rsidRPr="00BB461E">
        <w:rPr>
          <w:rFonts w:ascii="Times New Roman" w:eastAsia="Times New Roman" w:hAnsi="Times New Roman" w:cs="Times New Roman"/>
        </w:rPr>
        <w:t>experiential avoidance</w:t>
      </w:r>
      <w:r w:rsidR="00141710">
        <w:rPr>
          <w:rFonts w:ascii="Times New Roman" w:eastAsia="Times New Roman" w:hAnsi="Times New Roman" w:cs="Times New Roman"/>
        </w:rPr>
        <w:t>, and cognitive fusion</w:t>
      </w:r>
      <w:r w:rsidRPr="00BB461E">
        <w:rPr>
          <w:rFonts w:ascii="Times New Roman" w:eastAsia="Times New Roman" w:hAnsi="Times New Roman" w:cs="Times New Roman"/>
        </w:rPr>
        <w:t xml:space="preserve"> suggests that an app can produce greater effects when skills match current context and challenges. These findings lend further support for the active impact of the tailored ACT Daily app, given effects were stronger than a plausible alternative condition without tailoring. It is worth noting that in the RCT the tailored and random app had similar high satisfaction rates and participants were equally likely to </w:t>
      </w:r>
      <w:r w:rsidR="00F60AB9">
        <w:rPr>
          <w:rFonts w:ascii="Times New Roman" w:eastAsia="Times New Roman" w:hAnsi="Times New Roman" w:cs="Times New Roman"/>
        </w:rPr>
        <w:t>believe</w:t>
      </w:r>
      <w:r w:rsidR="00F60AB9" w:rsidRPr="00BB461E">
        <w:rPr>
          <w:rFonts w:ascii="Times New Roman" w:eastAsia="Times New Roman" w:hAnsi="Times New Roman" w:cs="Times New Roman"/>
        </w:rPr>
        <w:t xml:space="preserve"> </w:t>
      </w:r>
      <w:r w:rsidRPr="00BB461E">
        <w:rPr>
          <w:rFonts w:ascii="Times New Roman" w:eastAsia="Times New Roman" w:hAnsi="Times New Roman" w:cs="Times New Roman"/>
        </w:rPr>
        <w:t>the random app actually tailor</w:t>
      </w:r>
      <w:r w:rsidR="00F60AB9">
        <w:rPr>
          <w:rFonts w:ascii="Times New Roman" w:eastAsia="Times New Roman" w:hAnsi="Times New Roman" w:cs="Times New Roman"/>
        </w:rPr>
        <w:t>ed</w:t>
      </w:r>
      <w:r w:rsidRPr="00BB461E">
        <w:rPr>
          <w:rFonts w:ascii="Times New Roman" w:eastAsia="Times New Roman" w:hAnsi="Times New Roman" w:cs="Times New Roman"/>
        </w:rPr>
        <w:t xml:space="preserve"> skill coaching based on their assessment responses despite these sessions being random (</w:t>
      </w:r>
      <w:r w:rsidRPr="00BB461E">
        <w:rPr>
          <w:rFonts w:ascii="Times New Roman" w:eastAsia="Times New Roman" w:hAnsi="Times New Roman" w:cs="Times New Roman"/>
          <w:bCs/>
          <w:i/>
        </w:rPr>
        <w:t>removed for blind review</w:t>
      </w:r>
      <w:r w:rsidRPr="00BB461E">
        <w:rPr>
          <w:rFonts w:ascii="Times New Roman" w:eastAsia="Times New Roman" w:hAnsi="Times New Roman" w:cs="Times New Roman"/>
          <w:bCs/>
        </w:rPr>
        <w:t xml:space="preserve">). </w:t>
      </w:r>
      <w:r w:rsidR="0025512F">
        <w:rPr>
          <w:rFonts w:ascii="Times New Roman" w:eastAsia="Times New Roman" w:hAnsi="Times New Roman" w:cs="Times New Roman"/>
          <w:bCs/>
        </w:rPr>
        <w:t xml:space="preserve">In addition, post hoc power analyses indicated that the observed pre-post * condition effect sizes on </w:t>
      </w:r>
      <w:r w:rsidR="0025512F" w:rsidRPr="0025512F">
        <w:rPr>
          <w:rFonts w:ascii="Times New Roman" w:eastAsia="Times New Roman" w:hAnsi="Times New Roman" w:cs="Times New Roman"/>
          <w:bCs/>
        </w:rPr>
        <w:t>depression, valued action, inattention, and being disconnected from values</w:t>
      </w:r>
      <w:r w:rsidR="0025512F">
        <w:rPr>
          <w:rFonts w:ascii="Times New Roman" w:eastAsia="Times New Roman" w:hAnsi="Times New Roman" w:cs="Times New Roman"/>
          <w:bCs/>
        </w:rPr>
        <w:t xml:space="preserve"> were small enough that they would continue to be non-significant even with a large sample size of 75 participants per condition. Thus, results seem to indicate that tailoring ACT skills improve in-the-moment mobile app effects for a targeted subset of variables including anxiety, experiential avoidance, and cognitive fusion, and that these effects are not readily ruled out by potential confounds such as app usage or credibility. </w:t>
      </w:r>
    </w:p>
    <w:p w14:paraId="5BCCE8F0" w14:textId="1B5535A5" w:rsidR="00E35DB2" w:rsidRDefault="0025512F" w:rsidP="00736463">
      <w:pPr>
        <w:spacing w:line="480" w:lineRule="auto"/>
        <w:ind w:firstLine="720"/>
        <w:rPr>
          <w:rFonts w:ascii="Times New Roman" w:eastAsia="Times New Roman" w:hAnsi="Times New Roman" w:cs="Times New Roman"/>
          <w:bCs/>
        </w:rPr>
      </w:pPr>
      <w:r>
        <w:rPr>
          <w:rFonts w:ascii="Times New Roman" w:eastAsia="Times New Roman" w:hAnsi="Times New Roman" w:cs="Times New Roman"/>
          <w:bCs/>
        </w:rPr>
        <w:t xml:space="preserve">One question this study raises is when and how ACT skills need to be tailored in-the-moment. These results suggest it is particularly important to provide acceptance skills when high </w:t>
      </w:r>
      <w:r>
        <w:rPr>
          <w:rFonts w:ascii="Times New Roman" w:eastAsia="Times New Roman" w:hAnsi="Times New Roman" w:cs="Times New Roman"/>
          <w:bCs/>
        </w:rPr>
        <w:lastRenderedPageBreak/>
        <w:t xml:space="preserve">in experiential avoidance and cognitive </w:t>
      </w:r>
      <w:proofErr w:type="spellStart"/>
      <w:r>
        <w:rPr>
          <w:rFonts w:ascii="Times New Roman" w:eastAsia="Times New Roman" w:hAnsi="Times New Roman" w:cs="Times New Roman"/>
          <w:bCs/>
        </w:rPr>
        <w:t>defusion</w:t>
      </w:r>
      <w:proofErr w:type="spellEnd"/>
      <w:r>
        <w:rPr>
          <w:rFonts w:ascii="Times New Roman" w:eastAsia="Times New Roman" w:hAnsi="Times New Roman" w:cs="Times New Roman"/>
          <w:bCs/>
        </w:rPr>
        <w:t xml:space="preserve"> skills when high in cognitive fusion, while alternatively any ACT skill is useful when inattention or disconnect from values are the current issue in-the-moment.</w:t>
      </w:r>
      <w:r w:rsidR="00202127">
        <w:rPr>
          <w:rFonts w:ascii="Times New Roman" w:eastAsia="Times New Roman" w:hAnsi="Times New Roman" w:cs="Times New Roman"/>
          <w:bCs/>
        </w:rPr>
        <w:t xml:space="preserve"> Momentary experiential avoidance and cognitive fusion are arguably the two most central</w:t>
      </w:r>
      <w:r w:rsidR="00F60AB9">
        <w:rPr>
          <w:rFonts w:ascii="Times New Roman" w:eastAsia="Times New Roman" w:hAnsi="Times New Roman" w:cs="Times New Roman"/>
          <w:bCs/>
        </w:rPr>
        <w:t>,</w:t>
      </w:r>
      <w:r w:rsidR="00202127">
        <w:rPr>
          <w:rFonts w:ascii="Times New Roman" w:eastAsia="Times New Roman" w:hAnsi="Times New Roman" w:cs="Times New Roman"/>
          <w:bCs/>
        </w:rPr>
        <w:t xml:space="preserve"> driving aspects of psychological inflexibility, defining when behavior is rigidly under the control of cognitions or attempts to avoid/escape aversive internal states (Bardeen &amp; Fergus, 2016). In contrast, inattention to the present and a lack of </w:t>
      </w:r>
      <w:r w:rsidR="00F60AB9">
        <w:rPr>
          <w:rFonts w:ascii="Times New Roman" w:eastAsia="Times New Roman" w:hAnsi="Times New Roman" w:cs="Times New Roman"/>
          <w:bCs/>
        </w:rPr>
        <w:t>connection with</w:t>
      </w:r>
      <w:r w:rsidR="00202127">
        <w:rPr>
          <w:rFonts w:ascii="Times New Roman" w:eastAsia="Times New Roman" w:hAnsi="Times New Roman" w:cs="Times New Roman"/>
          <w:bCs/>
        </w:rPr>
        <w:t xml:space="preserve"> values </w:t>
      </w:r>
      <w:r w:rsidR="00F60AB9">
        <w:rPr>
          <w:rFonts w:ascii="Times New Roman" w:eastAsia="Times New Roman" w:hAnsi="Times New Roman" w:cs="Times New Roman"/>
          <w:bCs/>
        </w:rPr>
        <w:t>are more indicative of</w:t>
      </w:r>
      <w:r w:rsidR="00202127">
        <w:rPr>
          <w:rFonts w:ascii="Times New Roman" w:eastAsia="Times New Roman" w:hAnsi="Times New Roman" w:cs="Times New Roman"/>
          <w:bCs/>
        </w:rPr>
        <w:t xml:space="preserve"> </w:t>
      </w:r>
      <w:r w:rsidR="00F60AB9">
        <w:rPr>
          <w:rFonts w:ascii="Times New Roman" w:eastAsia="Times New Roman" w:hAnsi="Times New Roman" w:cs="Times New Roman"/>
          <w:bCs/>
        </w:rPr>
        <w:t>deficits in</w:t>
      </w:r>
      <w:r w:rsidR="00202127">
        <w:rPr>
          <w:rFonts w:ascii="Times New Roman" w:eastAsia="Times New Roman" w:hAnsi="Times New Roman" w:cs="Times New Roman"/>
          <w:bCs/>
        </w:rPr>
        <w:t xml:space="preserve"> aspects of psychological flexibility, the primary therapeutic change process in ACT. Thus, strengthening in-the-moment deficits in psychological flexibility (e.g., values clarification, present moment attention) may not require tailoring ACT skills, or at least not tailoring based on corresponding ACT component</w:t>
      </w:r>
      <w:r w:rsidR="00F60AB9">
        <w:rPr>
          <w:rFonts w:ascii="Times New Roman" w:eastAsia="Times New Roman" w:hAnsi="Times New Roman" w:cs="Times New Roman"/>
          <w:bCs/>
        </w:rPr>
        <w:t>s</w:t>
      </w:r>
      <w:r w:rsidR="00202127">
        <w:rPr>
          <w:rFonts w:ascii="Times New Roman" w:eastAsia="Times New Roman" w:hAnsi="Times New Roman" w:cs="Times New Roman"/>
          <w:bCs/>
        </w:rPr>
        <w:t>. In contrast, reducing in-the-moment excesses of psychological inflexibility defined by experiential avoidance and cognitive fusion may require tailoring</w:t>
      </w:r>
      <w:r w:rsidR="00E35DB2">
        <w:rPr>
          <w:rFonts w:ascii="Times New Roman" w:eastAsia="Times New Roman" w:hAnsi="Times New Roman" w:cs="Times New Roman"/>
          <w:bCs/>
        </w:rPr>
        <w:t xml:space="preserve"> so that the most directly relevant ACT skill is used to reduce the most salient aspect of </w:t>
      </w:r>
      <w:proofErr w:type="spellStart"/>
      <w:r w:rsidR="00E35DB2">
        <w:rPr>
          <w:rFonts w:ascii="Times New Roman" w:eastAsia="Times New Roman" w:hAnsi="Times New Roman" w:cs="Times New Roman"/>
          <w:bCs/>
        </w:rPr>
        <w:t>inflexibiity</w:t>
      </w:r>
      <w:proofErr w:type="spellEnd"/>
      <w:r w:rsidR="00E35DB2">
        <w:rPr>
          <w:rFonts w:ascii="Times New Roman" w:eastAsia="Times New Roman" w:hAnsi="Times New Roman" w:cs="Times New Roman"/>
          <w:bCs/>
        </w:rPr>
        <w:t xml:space="preserve"> in-the-moment</w:t>
      </w:r>
      <w:r w:rsidR="00202127">
        <w:rPr>
          <w:rFonts w:ascii="Times New Roman" w:eastAsia="Times New Roman" w:hAnsi="Times New Roman" w:cs="Times New Roman"/>
          <w:bCs/>
        </w:rPr>
        <w:t xml:space="preserve">. This is </w:t>
      </w:r>
      <w:r w:rsidR="00E35DB2">
        <w:rPr>
          <w:rFonts w:ascii="Times New Roman" w:eastAsia="Times New Roman" w:hAnsi="Times New Roman" w:cs="Times New Roman"/>
          <w:bCs/>
        </w:rPr>
        <w:t xml:space="preserve">somewhat </w:t>
      </w:r>
      <w:r w:rsidR="00202127">
        <w:rPr>
          <w:rFonts w:ascii="Times New Roman" w:eastAsia="Times New Roman" w:hAnsi="Times New Roman" w:cs="Times New Roman"/>
          <w:bCs/>
        </w:rPr>
        <w:t>consistent with a previous pilot trial of ACT Daily in which acceptance skill coaching was found to have a larger in-the-moment effect on experiential avoidance than other ACT components, suggesting this component is most effective for reducing momentary avoidance (</w:t>
      </w:r>
      <w:r w:rsidR="00202127">
        <w:rPr>
          <w:rFonts w:ascii="Times New Roman" w:eastAsia="Times New Roman" w:hAnsi="Times New Roman" w:cs="Times New Roman"/>
          <w:bCs/>
          <w:i/>
        </w:rPr>
        <w:t>removed for blind review</w:t>
      </w:r>
      <w:r w:rsidR="00202127">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006B0C4B">
        <w:rPr>
          <w:rFonts w:ascii="Times New Roman" w:eastAsia="Times New Roman" w:hAnsi="Times New Roman" w:cs="Times New Roman"/>
          <w:bCs/>
        </w:rPr>
        <w:t xml:space="preserve">Future research is needed to further clarify when and how best to tailor ACT coaching skills in-the-moment. </w:t>
      </w:r>
    </w:p>
    <w:p w14:paraId="25C6348F" w14:textId="0F0F7C26" w:rsidR="0025512F" w:rsidRDefault="00E35DB2" w:rsidP="00736463">
      <w:pPr>
        <w:spacing w:line="480" w:lineRule="auto"/>
        <w:ind w:firstLine="720"/>
        <w:rPr>
          <w:rFonts w:ascii="Times New Roman" w:eastAsia="Times New Roman" w:hAnsi="Times New Roman" w:cs="Times New Roman"/>
          <w:bCs/>
        </w:rPr>
      </w:pPr>
      <w:r>
        <w:rPr>
          <w:rFonts w:ascii="Times New Roman" w:eastAsia="Times New Roman" w:hAnsi="Times New Roman" w:cs="Times New Roman"/>
          <w:bCs/>
        </w:rPr>
        <w:t xml:space="preserve">The stronger in-the-moment effects for a tailored ACT app on anxiety further </w:t>
      </w:r>
      <w:r w:rsidR="006B0C4B">
        <w:rPr>
          <w:rFonts w:ascii="Times New Roman" w:eastAsia="Times New Roman" w:hAnsi="Times New Roman" w:cs="Times New Roman"/>
          <w:bCs/>
        </w:rPr>
        <w:t xml:space="preserve">raises the question of whether </w:t>
      </w:r>
      <w:r>
        <w:rPr>
          <w:rFonts w:ascii="Times New Roman" w:eastAsia="Times New Roman" w:hAnsi="Times New Roman" w:cs="Times New Roman"/>
          <w:bCs/>
        </w:rPr>
        <w:t>tailoring</w:t>
      </w:r>
      <w:r w:rsidR="006B0C4B">
        <w:rPr>
          <w:rFonts w:ascii="Times New Roman" w:eastAsia="Times New Roman" w:hAnsi="Times New Roman" w:cs="Times New Roman"/>
          <w:bCs/>
        </w:rPr>
        <w:t xml:space="preserve"> is more effective for a subset of mental health problems related to anxiety</w:t>
      </w:r>
      <w:r w:rsidR="00F60AB9">
        <w:rPr>
          <w:rFonts w:ascii="Times New Roman" w:eastAsia="Times New Roman" w:hAnsi="Times New Roman" w:cs="Times New Roman"/>
          <w:bCs/>
        </w:rPr>
        <w:t>. It is possible based on the current findings that</w:t>
      </w:r>
      <w:r w:rsidR="006B0C4B">
        <w:rPr>
          <w:rFonts w:ascii="Times New Roman" w:eastAsia="Times New Roman" w:hAnsi="Times New Roman" w:cs="Times New Roman"/>
          <w:bCs/>
        </w:rPr>
        <w:t xml:space="preserve"> non-tailored ACT apps could be equally effective for depression, at least on in-the-moment effects. Future RCTs with clinical samples defined by more specific presenting problems are needed to examine which types of clients benefit from </w:t>
      </w:r>
      <w:r w:rsidR="00F60AB9">
        <w:rPr>
          <w:rFonts w:ascii="Times New Roman" w:eastAsia="Times New Roman" w:hAnsi="Times New Roman" w:cs="Times New Roman"/>
          <w:bCs/>
        </w:rPr>
        <w:t>tailored skill coaching</w:t>
      </w:r>
      <w:r w:rsidR="006B0C4B">
        <w:rPr>
          <w:rFonts w:ascii="Times New Roman" w:eastAsia="Times New Roman" w:hAnsi="Times New Roman" w:cs="Times New Roman"/>
          <w:bCs/>
        </w:rPr>
        <w:t xml:space="preserve">. </w:t>
      </w:r>
    </w:p>
    <w:p w14:paraId="5D9D337D" w14:textId="40853E8D" w:rsidR="009678E6" w:rsidRDefault="009678E6">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It is important to note that the effect sizes for skill coaching in-the-moment were small, indicating that ACT coaching sessions had only a modest </w:t>
      </w:r>
      <w:r w:rsidR="00340B34">
        <w:rPr>
          <w:rFonts w:ascii="Times New Roman" w:eastAsia="Times New Roman" w:hAnsi="Times New Roman" w:cs="Times New Roman"/>
        </w:rPr>
        <w:t xml:space="preserve">immediate </w:t>
      </w:r>
      <w:r>
        <w:rPr>
          <w:rFonts w:ascii="Times New Roman" w:eastAsia="Times New Roman" w:hAnsi="Times New Roman" w:cs="Times New Roman"/>
        </w:rPr>
        <w:t xml:space="preserve">impact on proximal outcome and process </w:t>
      </w:r>
      <w:r w:rsidR="00340B34">
        <w:rPr>
          <w:rFonts w:ascii="Times New Roman" w:eastAsia="Times New Roman" w:hAnsi="Times New Roman" w:cs="Times New Roman"/>
        </w:rPr>
        <w:t>variable</w:t>
      </w:r>
      <w:r>
        <w:rPr>
          <w:rFonts w:ascii="Times New Roman" w:eastAsia="Times New Roman" w:hAnsi="Times New Roman" w:cs="Times New Roman"/>
        </w:rPr>
        <w:t xml:space="preserve">. </w:t>
      </w:r>
      <w:r w:rsidR="00340B34">
        <w:rPr>
          <w:rFonts w:ascii="Times New Roman" w:eastAsia="Times New Roman" w:hAnsi="Times New Roman" w:cs="Times New Roman"/>
        </w:rPr>
        <w:t>This may have been due in part to the use of a non-clinical sample, which might have created floor effects on measures as indicated by the relatively low average pre check-in scores. Alternatively, th</w:t>
      </w:r>
      <w:r w:rsidR="00F60AB9">
        <w:rPr>
          <w:rFonts w:ascii="Times New Roman" w:eastAsia="Times New Roman" w:hAnsi="Times New Roman" w:cs="Times New Roman"/>
        </w:rPr>
        <w:t>e in-the-moment effects from this</w:t>
      </w:r>
      <w:r w:rsidR="00340B34">
        <w:rPr>
          <w:rFonts w:ascii="Times New Roman" w:eastAsia="Times New Roman" w:hAnsi="Times New Roman" w:cs="Times New Roman"/>
        </w:rPr>
        <w:t xml:space="preserve"> app </w:t>
      </w:r>
      <w:r w:rsidR="00F4193E">
        <w:rPr>
          <w:rFonts w:ascii="Times New Roman" w:eastAsia="Times New Roman" w:hAnsi="Times New Roman" w:cs="Times New Roman"/>
        </w:rPr>
        <w:t xml:space="preserve">(and similar apps) </w:t>
      </w:r>
      <w:r w:rsidR="00340B34">
        <w:rPr>
          <w:rFonts w:ascii="Times New Roman" w:eastAsia="Times New Roman" w:hAnsi="Times New Roman" w:cs="Times New Roman"/>
        </w:rPr>
        <w:t>may</w:t>
      </w:r>
      <w:r w:rsidR="003B7E2C">
        <w:rPr>
          <w:rFonts w:ascii="Times New Roman" w:eastAsia="Times New Roman" w:hAnsi="Times New Roman" w:cs="Times New Roman"/>
        </w:rPr>
        <w:t xml:space="preserve"> actually</w:t>
      </w:r>
      <w:r w:rsidR="00340B34">
        <w:rPr>
          <w:rFonts w:ascii="Times New Roman" w:eastAsia="Times New Roman" w:hAnsi="Times New Roman" w:cs="Times New Roman"/>
        </w:rPr>
        <w:t xml:space="preserve"> be fairly small. Consistent with these finding, a dialectical behavior therapy (DBT) coach app that similarly assessed effects immediately after each coaching session found only modest changes in emotional intensity (pre coaching </w:t>
      </w:r>
      <w:r w:rsidR="00340B34">
        <w:rPr>
          <w:rFonts w:ascii="Times New Roman" w:eastAsia="Times New Roman" w:hAnsi="Times New Roman" w:cs="Times New Roman"/>
          <w:i/>
        </w:rPr>
        <w:t xml:space="preserve">M </w:t>
      </w:r>
      <w:r w:rsidR="00340B34">
        <w:rPr>
          <w:rFonts w:ascii="Times New Roman" w:eastAsia="Times New Roman" w:hAnsi="Times New Roman" w:cs="Times New Roman"/>
        </w:rPr>
        <w:t xml:space="preserve">= 6.83, </w:t>
      </w:r>
      <w:r w:rsidR="00340B34">
        <w:rPr>
          <w:rFonts w:ascii="Times New Roman" w:eastAsia="Times New Roman" w:hAnsi="Times New Roman" w:cs="Times New Roman"/>
          <w:i/>
        </w:rPr>
        <w:t xml:space="preserve">SD </w:t>
      </w:r>
      <w:r w:rsidR="00340B34">
        <w:rPr>
          <w:rFonts w:ascii="Times New Roman" w:eastAsia="Times New Roman" w:hAnsi="Times New Roman" w:cs="Times New Roman"/>
        </w:rPr>
        <w:t xml:space="preserve">= 2.09 vs. post coaching </w:t>
      </w:r>
      <w:r w:rsidR="00340B34">
        <w:rPr>
          <w:rFonts w:ascii="Times New Roman" w:eastAsia="Times New Roman" w:hAnsi="Times New Roman" w:cs="Times New Roman"/>
          <w:i/>
        </w:rPr>
        <w:t xml:space="preserve">M </w:t>
      </w:r>
      <w:r w:rsidR="00340B34">
        <w:rPr>
          <w:rFonts w:ascii="Times New Roman" w:eastAsia="Times New Roman" w:hAnsi="Times New Roman" w:cs="Times New Roman"/>
        </w:rPr>
        <w:t xml:space="preserve">= 5.69, </w:t>
      </w:r>
      <w:r w:rsidR="00340B34">
        <w:rPr>
          <w:rFonts w:ascii="Times New Roman" w:eastAsia="Times New Roman" w:hAnsi="Times New Roman" w:cs="Times New Roman"/>
          <w:i/>
        </w:rPr>
        <w:t xml:space="preserve">SD </w:t>
      </w:r>
      <w:r w:rsidR="00340B34">
        <w:rPr>
          <w:rFonts w:ascii="Times New Roman" w:eastAsia="Times New Roman" w:hAnsi="Times New Roman" w:cs="Times New Roman"/>
        </w:rPr>
        <w:t>= 2.31) in a sample of outpatient DBT clients with comorbid substance use and borderline personality disorder (Rizvi et al., 2011). This is in some ways to be expected given the high frequency, low intensity intervention approach used in these apps</w:t>
      </w:r>
      <w:r w:rsidR="00F60AB9">
        <w:rPr>
          <w:rFonts w:ascii="Times New Roman" w:eastAsia="Times New Roman" w:hAnsi="Times New Roman" w:cs="Times New Roman"/>
        </w:rPr>
        <w:t>,</w:t>
      </w:r>
      <w:r w:rsidR="00340B34">
        <w:rPr>
          <w:rFonts w:ascii="Times New Roman" w:eastAsia="Times New Roman" w:hAnsi="Times New Roman" w:cs="Times New Roman"/>
        </w:rPr>
        <w:t xml:space="preserve"> in which the strategy is to engage users in frequent, small changes that produce large effects on mental health over time. With both ACT Daily and the DBT coaching app, continued complet</w:t>
      </w:r>
      <w:r w:rsidR="00F4193E">
        <w:rPr>
          <w:rFonts w:ascii="Times New Roman" w:eastAsia="Times New Roman" w:hAnsi="Times New Roman" w:cs="Times New Roman"/>
        </w:rPr>
        <w:t>ion of these coaching skills le</w:t>
      </w:r>
      <w:r w:rsidR="00340B34">
        <w:rPr>
          <w:rFonts w:ascii="Times New Roman" w:eastAsia="Times New Roman" w:hAnsi="Times New Roman" w:cs="Times New Roman"/>
        </w:rPr>
        <w:t>d to large improvements in mental health outcomes over time (</w:t>
      </w:r>
      <w:r w:rsidR="00340B34">
        <w:rPr>
          <w:rFonts w:ascii="Times New Roman" w:eastAsia="Times New Roman" w:hAnsi="Times New Roman" w:cs="Times New Roman"/>
          <w:i/>
        </w:rPr>
        <w:t>removed for blind review</w:t>
      </w:r>
      <w:r w:rsidR="00340B34">
        <w:rPr>
          <w:rFonts w:ascii="Times New Roman" w:eastAsia="Times New Roman" w:hAnsi="Times New Roman" w:cs="Times New Roman"/>
        </w:rPr>
        <w:t xml:space="preserve">; Rizvi et al., 2011). </w:t>
      </w:r>
      <w:r w:rsidR="003B7E2C">
        <w:rPr>
          <w:rFonts w:ascii="Times New Roman" w:eastAsia="Times New Roman" w:hAnsi="Times New Roman" w:cs="Times New Roman"/>
        </w:rPr>
        <w:t xml:space="preserve">Thus, previous research indicates that although the immediate, in-the-moment effects of such mobile apps are relatively small, they have an ongoing impact on mental health that leads to robust effects over time. </w:t>
      </w:r>
    </w:p>
    <w:p w14:paraId="3523B235" w14:textId="0C71A911" w:rsidR="00E35DB2" w:rsidRDefault="00E35DB2">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This study also examined whether the effects of the ACT Daily app changed over</w:t>
      </w:r>
      <w:r w:rsidR="00F60AB9">
        <w:rPr>
          <w:rFonts w:ascii="Times New Roman" w:eastAsia="Times New Roman" w:hAnsi="Times New Roman" w:cs="Times New Roman"/>
        </w:rPr>
        <w:t xml:space="preserve"> time</w:t>
      </w:r>
      <w:r>
        <w:rPr>
          <w:rFonts w:ascii="Times New Roman" w:eastAsia="Times New Roman" w:hAnsi="Times New Roman" w:cs="Times New Roman"/>
        </w:rPr>
        <w:t>, based on previous pilot research suggesting effects may strengthen as participants use the app over more days (</w:t>
      </w:r>
      <w:r>
        <w:rPr>
          <w:rFonts w:ascii="Times New Roman" w:eastAsia="Times New Roman" w:hAnsi="Times New Roman" w:cs="Times New Roman"/>
          <w:i/>
        </w:rPr>
        <w:t>removed for blind review</w:t>
      </w:r>
      <w:r>
        <w:rPr>
          <w:rFonts w:ascii="Times New Roman" w:eastAsia="Times New Roman" w:hAnsi="Times New Roman" w:cs="Times New Roman"/>
        </w:rPr>
        <w:t>).</w:t>
      </w:r>
      <w:r w:rsidR="00F60AB9">
        <w:rPr>
          <w:rFonts w:ascii="Times New Roman" w:eastAsia="Times New Roman" w:hAnsi="Times New Roman" w:cs="Times New Roman"/>
        </w:rPr>
        <w:t xml:space="preserve"> T</w:t>
      </w:r>
      <w:r>
        <w:rPr>
          <w:rFonts w:ascii="Times New Roman" w:eastAsia="Times New Roman" w:hAnsi="Times New Roman" w:cs="Times New Roman"/>
        </w:rPr>
        <w:t>he current study found that the pre-post in-the-moment effects within and between mobile app conditions did not change over days usi</w:t>
      </w:r>
      <w:r w:rsidR="00F60AB9">
        <w:rPr>
          <w:rFonts w:ascii="Times New Roman" w:eastAsia="Times New Roman" w:hAnsi="Times New Roman" w:cs="Times New Roman"/>
        </w:rPr>
        <w:t>ng the app, suggesting effects we</w:t>
      </w:r>
      <w:r>
        <w:rPr>
          <w:rFonts w:ascii="Times New Roman" w:eastAsia="Times New Roman" w:hAnsi="Times New Roman" w:cs="Times New Roman"/>
        </w:rPr>
        <w:t xml:space="preserve">re relatively stable. The only exception was a significant pre-post * time effect for cognitive fusion, which suggested there were smaller momentary effects on fusion </w:t>
      </w:r>
      <w:r>
        <w:rPr>
          <w:rFonts w:ascii="Times New Roman" w:eastAsia="Times New Roman" w:hAnsi="Times New Roman" w:cs="Times New Roman"/>
        </w:rPr>
        <w:lastRenderedPageBreak/>
        <w:t xml:space="preserve">over time across the two app conditions. Such time-related analyses are important for </w:t>
      </w:r>
      <w:r w:rsidR="00F60AB9">
        <w:rPr>
          <w:rFonts w:ascii="Times New Roman" w:eastAsia="Times New Roman" w:hAnsi="Times New Roman" w:cs="Times New Roman"/>
        </w:rPr>
        <w:t>cognitive behavioral</w:t>
      </w:r>
      <w:r>
        <w:rPr>
          <w:rFonts w:ascii="Times New Roman" w:eastAsia="Times New Roman" w:hAnsi="Times New Roman" w:cs="Times New Roman"/>
        </w:rPr>
        <w:t xml:space="preserve"> mobile app research to begin answering practical questions such as how long it will take to see benefits from an app, when might using an app start to have diminishing returns, and how long to recommend using an app</w:t>
      </w:r>
      <w:r w:rsidR="00F60AB9">
        <w:rPr>
          <w:rFonts w:ascii="Times New Roman" w:eastAsia="Times New Roman" w:hAnsi="Times New Roman" w:cs="Times New Roman"/>
        </w:rPr>
        <w:t xml:space="preserve"> for</w:t>
      </w:r>
      <w:r>
        <w:rPr>
          <w:rFonts w:ascii="Times New Roman" w:eastAsia="Times New Roman" w:hAnsi="Times New Roman" w:cs="Times New Roman"/>
        </w:rPr>
        <w:t xml:space="preserve">. </w:t>
      </w:r>
      <w:r w:rsidR="00165E75">
        <w:rPr>
          <w:rFonts w:ascii="Times New Roman" w:eastAsia="Times New Roman" w:hAnsi="Times New Roman" w:cs="Times New Roman"/>
        </w:rPr>
        <w:t xml:space="preserve">A related method </w:t>
      </w:r>
      <w:r w:rsidR="00F60AB9">
        <w:rPr>
          <w:rFonts w:ascii="Times New Roman" w:eastAsia="Times New Roman" w:hAnsi="Times New Roman" w:cs="Times New Roman"/>
        </w:rPr>
        <w:t>used</w:t>
      </w:r>
      <w:r w:rsidR="00165E75">
        <w:rPr>
          <w:rFonts w:ascii="Times New Roman" w:eastAsia="Times New Roman" w:hAnsi="Times New Roman" w:cs="Times New Roman"/>
        </w:rPr>
        <w:t xml:space="preserve"> </w:t>
      </w:r>
      <w:r w:rsidR="00F60AB9">
        <w:rPr>
          <w:rFonts w:ascii="Times New Roman" w:eastAsia="Times New Roman" w:hAnsi="Times New Roman" w:cs="Times New Roman"/>
        </w:rPr>
        <w:t xml:space="preserve">in ACT mobile app research has been to test </w:t>
      </w:r>
      <w:r w:rsidR="00165E75">
        <w:rPr>
          <w:rFonts w:ascii="Times New Roman" w:eastAsia="Times New Roman" w:hAnsi="Times New Roman" w:cs="Times New Roman"/>
        </w:rPr>
        <w:t>relations between program usage</w:t>
      </w:r>
      <w:r>
        <w:rPr>
          <w:rFonts w:ascii="Times New Roman" w:eastAsia="Times New Roman" w:hAnsi="Times New Roman" w:cs="Times New Roman"/>
        </w:rPr>
        <w:t xml:space="preserve"> </w:t>
      </w:r>
      <w:r w:rsidR="00165E75">
        <w:rPr>
          <w:rFonts w:ascii="Times New Roman" w:eastAsia="Times New Roman" w:hAnsi="Times New Roman" w:cs="Times New Roman"/>
        </w:rPr>
        <w:t>patterns and outcomes, which in addition to finding specific exercises that predict stronger outcomes (Heffner et al., 2015), have also found that usage of apps over more weeks predicts stronger outcomes (</w:t>
      </w:r>
      <w:proofErr w:type="spellStart"/>
      <w:r w:rsidR="00165E75">
        <w:rPr>
          <w:rFonts w:ascii="Times New Roman" w:eastAsia="Times New Roman" w:hAnsi="Times New Roman" w:cs="Times New Roman"/>
        </w:rPr>
        <w:t>Mattila</w:t>
      </w:r>
      <w:proofErr w:type="spellEnd"/>
      <w:r w:rsidR="00165E75">
        <w:rPr>
          <w:rFonts w:ascii="Times New Roman" w:eastAsia="Times New Roman" w:hAnsi="Times New Roman" w:cs="Times New Roman"/>
        </w:rPr>
        <w:t xml:space="preserve"> et al., 2016). </w:t>
      </w:r>
      <w:r w:rsidRPr="00BB461E">
        <w:rPr>
          <w:rFonts w:ascii="Times New Roman" w:eastAsia="Times New Roman" w:hAnsi="Times New Roman" w:cs="Times New Roman"/>
        </w:rPr>
        <w:t>Future studies might test ACT</w:t>
      </w:r>
      <w:r>
        <w:rPr>
          <w:rFonts w:ascii="Times New Roman" w:eastAsia="Times New Roman" w:hAnsi="Times New Roman" w:cs="Times New Roman"/>
        </w:rPr>
        <w:t xml:space="preserve"> Daily for longer to </w:t>
      </w:r>
      <w:r w:rsidR="00A348F1">
        <w:rPr>
          <w:rFonts w:ascii="Times New Roman" w:eastAsia="Times New Roman" w:hAnsi="Times New Roman" w:cs="Times New Roman"/>
        </w:rPr>
        <w:t xml:space="preserve">further examine such time effects including </w:t>
      </w:r>
      <w:r>
        <w:rPr>
          <w:rFonts w:ascii="Times New Roman" w:eastAsia="Times New Roman" w:hAnsi="Times New Roman" w:cs="Times New Roman"/>
        </w:rPr>
        <w:t>if/w</w:t>
      </w:r>
      <w:r w:rsidRPr="00BB461E">
        <w:rPr>
          <w:rFonts w:ascii="Times New Roman" w:eastAsia="Times New Roman" w:hAnsi="Times New Roman" w:cs="Times New Roman"/>
        </w:rPr>
        <w:t xml:space="preserve">hen the app starts to produce diminishing effects and whether tailoring </w:t>
      </w:r>
      <w:r>
        <w:rPr>
          <w:rFonts w:ascii="Times New Roman" w:eastAsia="Times New Roman" w:hAnsi="Times New Roman" w:cs="Times New Roman"/>
        </w:rPr>
        <w:t>helps address</w:t>
      </w:r>
      <w:r w:rsidRPr="00BB461E">
        <w:rPr>
          <w:rFonts w:ascii="Times New Roman" w:eastAsia="Times New Roman" w:hAnsi="Times New Roman" w:cs="Times New Roman"/>
        </w:rPr>
        <w:t xml:space="preserve"> this.</w:t>
      </w:r>
    </w:p>
    <w:p w14:paraId="2FB1DA13" w14:textId="6DF8B1BB" w:rsidR="004D5C9C" w:rsidRPr="00BB461E" w:rsidRDefault="00043C2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This study had notable limitations, particularly due to sample characteristics and measurement issues</w:t>
      </w:r>
      <w:r w:rsidR="00D0520B" w:rsidRPr="00BB461E">
        <w:rPr>
          <w:rFonts w:ascii="Times New Roman" w:eastAsia="Times New Roman" w:hAnsi="Times New Roman" w:cs="Times New Roman"/>
        </w:rPr>
        <w:t>.</w:t>
      </w:r>
      <w:r w:rsidR="004D5C9C" w:rsidRPr="00BB461E">
        <w:rPr>
          <w:rFonts w:ascii="Times New Roman" w:eastAsia="Times New Roman" w:hAnsi="Times New Roman" w:cs="Times New Roman"/>
        </w:rPr>
        <w:t xml:space="preserve"> </w:t>
      </w:r>
      <w:r w:rsidRPr="00BB461E">
        <w:rPr>
          <w:rFonts w:ascii="Times New Roman" w:eastAsia="Times New Roman" w:hAnsi="Times New Roman" w:cs="Times New Roman"/>
        </w:rPr>
        <w:t xml:space="preserve">The study included a </w:t>
      </w:r>
      <w:r>
        <w:rPr>
          <w:rFonts w:ascii="Times New Roman" w:eastAsia="Times New Roman" w:hAnsi="Times New Roman" w:cs="Times New Roman"/>
        </w:rPr>
        <w:t xml:space="preserve">non-clinical, </w:t>
      </w:r>
      <w:r w:rsidRPr="00BB461E">
        <w:rPr>
          <w:rFonts w:ascii="Times New Roman" w:eastAsia="Times New Roman" w:hAnsi="Times New Roman" w:cs="Times New Roman"/>
        </w:rPr>
        <w:t xml:space="preserve">fairly homogenous sample of mostly White college students. Furthermore, there were no inclusion criteria related to level or form of psychological distress, although the majority (70% reported moderate or greater distress). As a result, it is unclear the degree to which in-the-moment coaching effects and tailoring might </w:t>
      </w:r>
      <w:r>
        <w:rPr>
          <w:rFonts w:ascii="Times New Roman" w:eastAsia="Times New Roman" w:hAnsi="Times New Roman" w:cs="Times New Roman"/>
        </w:rPr>
        <w:t xml:space="preserve">generalize or </w:t>
      </w:r>
      <w:r w:rsidRPr="00BB461E">
        <w:rPr>
          <w:rFonts w:ascii="Times New Roman" w:eastAsia="Times New Roman" w:hAnsi="Times New Roman" w:cs="Times New Roman"/>
        </w:rPr>
        <w:t>vary with more diverse or specific clinical samples.</w:t>
      </w:r>
      <w:r>
        <w:rPr>
          <w:rFonts w:ascii="Times New Roman" w:eastAsia="Times New Roman" w:hAnsi="Times New Roman" w:cs="Times New Roman"/>
        </w:rPr>
        <w:t xml:space="preserve"> A tailored ACT app might function quite differently with clients actively seeking help for a significant mental health concern, </w:t>
      </w:r>
      <w:r w:rsidR="0061093B">
        <w:rPr>
          <w:rFonts w:ascii="Times New Roman" w:eastAsia="Times New Roman" w:hAnsi="Times New Roman" w:cs="Times New Roman"/>
        </w:rPr>
        <w:t>including</w:t>
      </w:r>
      <w:r>
        <w:rPr>
          <w:rFonts w:ascii="Times New Roman" w:eastAsia="Times New Roman" w:hAnsi="Times New Roman" w:cs="Times New Roman"/>
        </w:rPr>
        <w:t xml:space="preserve"> coaching </w:t>
      </w:r>
      <w:r w:rsidR="0061093B">
        <w:rPr>
          <w:rFonts w:ascii="Times New Roman" w:eastAsia="Times New Roman" w:hAnsi="Times New Roman" w:cs="Times New Roman"/>
        </w:rPr>
        <w:t>either</w:t>
      </w:r>
      <w:r>
        <w:rPr>
          <w:rFonts w:ascii="Times New Roman" w:eastAsia="Times New Roman" w:hAnsi="Times New Roman" w:cs="Times New Roman"/>
        </w:rPr>
        <w:t xml:space="preserve"> having less of an effect (due to not being impactful enough for more significant current challenges) or more of an effect (due to ACT skills being more applicable when significant challenges occur</w:t>
      </w:r>
      <w:r w:rsidR="0061093B">
        <w:rPr>
          <w:rFonts w:ascii="Times New Roman" w:eastAsia="Times New Roman" w:hAnsi="Times New Roman" w:cs="Times New Roman"/>
        </w:rPr>
        <w:t>)</w:t>
      </w:r>
      <w:r>
        <w:rPr>
          <w:rFonts w:ascii="Times New Roman" w:eastAsia="Times New Roman" w:hAnsi="Times New Roman" w:cs="Times New Roman"/>
        </w:rPr>
        <w:t xml:space="preserve">. </w:t>
      </w:r>
      <w:r w:rsidR="0061093B">
        <w:rPr>
          <w:rFonts w:ascii="Times New Roman" w:eastAsia="Times New Roman" w:hAnsi="Times New Roman" w:cs="Times New Roman"/>
        </w:rPr>
        <w:t xml:space="preserve">Effects may also vary by client presenting problem as indicated by differences between conditions on anxiety, but not depression in the current study. As further indication of </w:t>
      </w:r>
      <w:r>
        <w:rPr>
          <w:rFonts w:ascii="Times New Roman" w:eastAsia="Times New Roman" w:hAnsi="Times New Roman" w:cs="Times New Roman"/>
        </w:rPr>
        <w:t>limitation</w:t>
      </w:r>
      <w:r w:rsidR="0061093B">
        <w:rPr>
          <w:rFonts w:ascii="Times New Roman" w:eastAsia="Times New Roman" w:hAnsi="Times New Roman" w:cs="Times New Roman"/>
        </w:rPr>
        <w:t>s</w:t>
      </w:r>
      <w:r>
        <w:rPr>
          <w:rFonts w:ascii="Times New Roman" w:eastAsia="Times New Roman" w:hAnsi="Times New Roman" w:cs="Times New Roman"/>
        </w:rPr>
        <w:t xml:space="preserve"> with the non-clinical sample, low average pre check-in scores were found, which might have </w:t>
      </w:r>
      <w:r w:rsidR="0061093B">
        <w:rPr>
          <w:rFonts w:ascii="Times New Roman" w:eastAsia="Times New Roman" w:hAnsi="Times New Roman" w:cs="Times New Roman"/>
        </w:rPr>
        <w:t>reduced effect sizes and increased</w:t>
      </w:r>
      <w:r>
        <w:rPr>
          <w:rFonts w:ascii="Times New Roman" w:eastAsia="Times New Roman" w:hAnsi="Times New Roman" w:cs="Times New Roman"/>
        </w:rPr>
        <w:t xml:space="preserve"> the potential for false negatives. Thus, the results from this study should be interpreted cautiously and it is </w:t>
      </w:r>
      <w:r>
        <w:rPr>
          <w:rFonts w:ascii="Times New Roman" w:eastAsia="Times New Roman" w:hAnsi="Times New Roman" w:cs="Times New Roman"/>
        </w:rPr>
        <w:lastRenderedPageBreak/>
        <w:t xml:space="preserve">important future research replicate and extend these analyses of in-the-moment effects from ACT mobile apps in more distressed and specific clinical presentations. </w:t>
      </w:r>
    </w:p>
    <w:p w14:paraId="529C7377" w14:textId="7AD7F950" w:rsidR="00D0520B" w:rsidRDefault="004D5C9C" w:rsidP="00FF06AF">
      <w:pPr>
        <w:spacing w:line="480" w:lineRule="auto"/>
        <w:ind w:firstLine="720"/>
        <w:rPr>
          <w:rFonts w:ascii="Times New Roman" w:eastAsia="Times New Roman" w:hAnsi="Times New Roman" w:cs="Times New Roman"/>
          <w:bCs/>
        </w:rPr>
      </w:pPr>
      <w:r w:rsidRPr="00BB461E">
        <w:rPr>
          <w:rFonts w:ascii="Times New Roman" w:eastAsia="Times New Roman" w:hAnsi="Times New Roman" w:cs="Times New Roman"/>
        </w:rPr>
        <w:t xml:space="preserve">The study also used a set of </w:t>
      </w:r>
      <w:proofErr w:type="spellStart"/>
      <w:r w:rsidRPr="00BB461E">
        <w:rPr>
          <w:rFonts w:ascii="Times New Roman" w:eastAsia="Times New Roman" w:hAnsi="Times New Roman" w:cs="Times New Roman"/>
        </w:rPr>
        <w:t>unvalidated</w:t>
      </w:r>
      <w:proofErr w:type="spellEnd"/>
      <w:r w:rsidRPr="00BB461E">
        <w:rPr>
          <w:rFonts w:ascii="Times New Roman" w:eastAsia="Times New Roman" w:hAnsi="Times New Roman" w:cs="Times New Roman"/>
        </w:rPr>
        <w:t xml:space="preserve"> items designed to inform the app coaching sessions. </w:t>
      </w:r>
      <w:r w:rsidR="008714D0" w:rsidRPr="00BB461E">
        <w:rPr>
          <w:rFonts w:ascii="Times New Roman" w:eastAsia="Times New Roman" w:hAnsi="Times New Roman" w:cs="Times New Roman"/>
        </w:rPr>
        <w:t>However,</w:t>
      </w:r>
      <w:r w:rsidRPr="00BB461E">
        <w:rPr>
          <w:rFonts w:ascii="Times New Roman" w:eastAsia="Times New Roman" w:hAnsi="Times New Roman" w:cs="Times New Roman"/>
        </w:rPr>
        <w:t xml:space="preserve"> these items have been used in previous trials and found to relate to differential effects of specific ACT components (</w:t>
      </w:r>
      <w:r w:rsidRPr="00BB461E">
        <w:rPr>
          <w:rFonts w:ascii="Times New Roman" w:eastAsia="Times New Roman" w:hAnsi="Times New Roman" w:cs="Times New Roman"/>
          <w:bCs/>
          <w:i/>
        </w:rPr>
        <w:t>removed for blind review</w:t>
      </w:r>
      <w:r w:rsidRPr="00BB461E">
        <w:rPr>
          <w:rFonts w:ascii="Times New Roman" w:eastAsia="Times New Roman" w:hAnsi="Times New Roman" w:cs="Times New Roman"/>
          <w:bCs/>
        </w:rPr>
        <w:t xml:space="preserve">), </w:t>
      </w:r>
      <w:r w:rsidR="008714D0" w:rsidRPr="00BB461E">
        <w:rPr>
          <w:rFonts w:ascii="Times New Roman" w:eastAsia="Times New Roman" w:hAnsi="Times New Roman" w:cs="Times New Roman"/>
          <w:bCs/>
        </w:rPr>
        <w:t xml:space="preserve">suggesting the check-in items provide a valid assessment of distinct pathological processes. Future research using rigorous psychometric methods is needed to determine </w:t>
      </w:r>
      <w:r w:rsidRPr="00BB461E">
        <w:rPr>
          <w:rFonts w:ascii="Times New Roman" w:eastAsia="Times New Roman" w:hAnsi="Times New Roman" w:cs="Times New Roman"/>
          <w:bCs/>
        </w:rPr>
        <w:t>the degree to which the intended constructs are being reliably and validly assessed with the items used in this study.</w:t>
      </w:r>
    </w:p>
    <w:p w14:paraId="4A8476FC" w14:textId="78C74D97" w:rsidR="00EB4FD4" w:rsidRPr="00BB461E" w:rsidRDefault="00D86283" w:rsidP="00FF06AF">
      <w:pPr>
        <w:spacing w:line="480" w:lineRule="auto"/>
        <w:ind w:firstLine="720"/>
        <w:rPr>
          <w:rFonts w:ascii="Times New Roman" w:eastAsia="Times New Roman" w:hAnsi="Times New Roman" w:cs="Times New Roman"/>
        </w:rPr>
      </w:pPr>
      <w:r>
        <w:rPr>
          <w:rFonts w:ascii="Times New Roman" w:eastAsia="Times New Roman" w:hAnsi="Times New Roman" w:cs="Times New Roman"/>
          <w:bCs/>
        </w:rPr>
        <w:t>Finally, t</w:t>
      </w:r>
      <w:r w:rsidR="00EB4FD4">
        <w:rPr>
          <w:rFonts w:ascii="Times New Roman" w:eastAsia="Times New Roman" w:hAnsi="Times New Roman" w:cs="Times New Roman"/>
          <w:bCs/>
        </w:rPr>
        <w:t xml:space="preserve">he timing of the post coaching check-in assessment immediately following a coaching skill may have reduced sensitivity to detecting effects. </w:t>
      </w:r>
      <w:r>
        <w:rPr>
          <w:rFonts w:ascii="Times New Roman" w:eastAsia="Times New Roman" w:hAnsi="Times New Roman" w:cs="Times New Roman"/>
          <w:bCs/>
        </w:rPr>
        <w:t>P</w:t>
      </w:r>
      <w:r w:rsidR="00141B7A">
        <w:rPr>
          <w:rFonts w:ascii="Times New Roman" w:eastAsia="Times New Roman" w:hAnsi="Times New Roman" w:cs="Times New Roman"/>
          <w:bCs/>
        </w:rPr>
        <w:t xml:space="preserve">revious laboratory-based component studies have found improvements in variables immediately following a brief ACT intervention (e.g., </w:t>
      </w:r>
      <w:r w:rsidR="00141B7A" w:rsidRPr="00141B7A">
        <w:rPr>
          <w:rFonts w:ascii="Times New Roman" w:eastAsia="Times New Roman" w:hAnsi="Times New Roman" w:cs="Times New Roman"/>
          <w:bCs/>
        </w:rPr>
        <w:t>Healy et al., 2008</w:t>
      </w:r>
      <w:r w:rsidR="00141B7A">
        <w:rPr>
          <w:rFonts w:ascii="Times New Roman" w:eastAsia="Times New Roman" w:hAnsi="Times New Roman" w:cs="Times New Roman"/>
          <w:bCs/>
        </w:rPr>
        <w:t xml:space="preserve">; Levin et al., 2012). Yet, completing an assessment directly after </w:t>
      </w:r>
      <w:r>
        <w:rPr>
          <w:rFonts w:ascii="Times New Roman" w:eastAsia="Times New Roman" w:hAnsi="Times New Roman" w:cs="Times New Roman"/>
          <w:bCs/>
        </w:rPr>
        <w:t>practicing an</w:t>
      </w:r>
      <w:r w:rsidR="00141B7A">
        <w:rPr>
          <w:rFonts w:ascii="Times New Roman" w:eastAsia="Times New Roman" w:hAnsi="Times New Roman" w:cs="Times New Roman"/>
          <w:bCs/>
        </w:rPr>
        <w:t xml:space="preserve"> ACT skill may have been too brief of a time period to fully detect effects on proximal outcome and process variables. Future research might include a follow up EMA assessment </w:t>
      </w:r>
      <w:proofErr w:type="spellStart"/>
      <w:r w:rsidR="00141B7A">
        <w:rPr>
          <w:rFonts w:ascii="Times New Roman" w:eastAsia="Times New Roman" w:hAnsi="Times New Roman" w:cs="Times New Roman"/>
          <w:bCs/>
        </w:rPr>
        <w:t>some time</w:t>
      </w:r>
      <w:proofErr w:type="spellEnd"/>
      <w:r w:rsidR="00141B7A">
        <w:rPr>
          <w:rFonts w:ascii="Times New Roman" w:eastAsia="Times New Roman" w:hAnsi="Times New Roman" w:cs="Times New Roman"/>
          <w:bCs/>
        </w:rPr>
        <w:t xml:space="preserve"> after the coaching session</w:t>
      </w:r>
      <w:r>
        <w:rPr>
          <w:rFonts w:ascii="Times New Roman" w:eastAsia="Times New Roman" w:hAnsi="Times New Roman" w:cs="Times New Roman"/>
          <w:bCs/>
        </w:rPr>
        <w:t xml:space="preserve"> (e.g., 15 minutes later)</w:t>
      </w:r>
      <w:r w:rsidR="00141B7A">
        <w:rPr>
          <w:rFonts w:ascii="Times New Roman" w:eastAsia="Times New Roman" w:hAnsi="Times New Roman" w:cs="Times New Roman"/>
          <w:bCs/>
        </w:rPr>
        <w:t>, which may be more sensitive to detecting the effects of skill coaching at their maximal impact and could help clarify the duration of coaching effects over time.</w:t>
      </w:r>
    </w:p>
    <w:p w14:paraId="3F474901" w14:textId="0264D308" w:rsidR="000F3012" w:rsidRPr="00BB461E" w:rsidRDefault="00D86283" w:rsidP="00FF06A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In conclusion, t</w:t>
      </w:r>
      <w:r w:rsidR="000F3012" w:rsidRPr="00BB461E">
        <w:rPr>
          <w:rFonts w:ascii="Times New Roman" w:eastAsia="Times New Roman" w:hAnsi="Times New Roman" w:cs="Times New Roman"/>
        </w:rPr>
        <w:t xml:space="preserve">his study adds to a growing body of literature indicating the potential efficacy of mobile apps based on ACT and other forms of cognitive behavior therapy. </w:t>
      </w:r>
      <w:r w:rsidR="00043C2F">
        <w:rPr>
          <w:rFonts w:ascii="Times New Roman" w:eastAsia="Times New Roman" w:hAnsi="Times New Roman" w:cs="Times New Roman"/>
        </w:rPr>
        <w:t>Overall, the results</w:t>
      </w:r>
      <w:r w:rsidR="00E661AF">
        <w:rPr>
          <w:rFonts w:ascii="Times New Roman" w:eastAsia="Times New Roman" w:hAnsi="Times New Roman" w:cs="Times New Roman"/>
        </w:rPr>
        <w:t xml:space="preserve"> suggest that ACT mobile apps can have an immediate effect in-the-moment on psychological flexibility and mental health, albeit with relatively small effect sizes. Furthermore, it appears that tailoring ACT skills produces greater effects on some key aspects of psychological flexibility and mental health. Although the study is limited by the use of a non-clinical sample, </w:t>
      </w:r>
      <w:r>
        <w:rPr>
          <w:rFonts w:ascii="Times New Roman" w:eastAsia="Times New Roman" w:hAnsi="Times New Roman" w:cs="Times New Roman"/>
        </w:rPr>
        <w:lastRenderedPageBreak/>
        <w:t>results suggest</w:t>
      </w:r>
      <w:r w:rsidR="00E661AF">
        <w:rPr>
          <w:rFonts w:ascii="Times New Roman" w:eastAsia="Times New Roman" w:hAnsi="Times New Roman" w:cs="Times New Roman"/>
        </w:rPr>
        <w:t xml:space="preserve"> ACT mobile apps can have immediate effects on psychological functioning, particularly when tailored based on current </w:t>
      </w:r>
      <w:r>
        <w:rPr>
          <w:rFonts w:ascii="Times New Roman" w:eastAsia="Times New Roman" w:hAnsi="Times New Roman" w:cs="Times New Roman"/>
        </w:rPr>
        <w:t xml:space="preserve">psychological </w:t>
      </w:r>
      <w:r w:rsidR="00E661AF">
        <w:rPr>
          <w:rFonts w:ascii="Times New Roman" w:eastAsia="Times New Roman" w:hAnsi="Times New Roman" w:cs="Times New Roman"/>
        </w:rPr>
        <w:t>challenges in-the-moment</w:t>
      </w:r>
      <w:r w:rsidR="00A46E68" w:rsidRPr="00BB461E">
        <w:rPr>
          <w:rFonts w:ascii="Times New Roman" w:eastAsia="Times New Roman" w:hAnsi="Times New Roman" w:cs="Times New Roman"/>
        </w:rPr>
        <w:t>.</w:t>
      </w:r>
    </w:p>
    <w:p w14:paraId="38FE68F3" w14:textId="77777777" w:rsidR="00850B57" w:rsidRPr="00BB461E" w:rsidRDefault="00850B57" w:rsidP="00F914A7">
      <w:pPr>
        <w:spacing w:line="480" w:lineRule="auto"/>
        <w:ind w:firstLine="720"/>
        <w:jc w:val="center"/>
        <w:rPr>
          <w:rFonts w:ascii="Times New Roman" w:eastAsia="Times New Roman" w:hAnsi="Times New Roman" w:cs="Times New Roman"/>
        </w:rPr>
      </w:pPr>
    </w:p>
    <w:p w14:paraId="04CEE84C" w14:textId="77777777" w:rsidR="00850B57" w:rsidRPr="00BB461E" w:rsidRDefault="00850B57">
      <w:pPr>
        <w:rPr>
          <w:rFonts w:ascii="Times New Roman" w:eastAsia="Times New Roman" w:hAnsi="Times New Roman" w:cs="Times New Roman"/>
        </w:rPr>
      </w:pPr>
      <w:r w:rsidRPr="00BB461E">
        <w:rPr>
          <w:rFonts w:ascii="Times New Roman" w:eastAsia="Times New Roman" w:hAnsi="Times New Roman" w:cs="Times New Roman"/>
        </w:rPr>
        <w:br w:type="page"/>
      </w:r>
    </w:p>
    <w:p w14:paraId="5305D271" w14:textId="77777777" w:rsidR="00AF59AF" w:rsidRPr="00BB461E" w:rsidRDefault="00850B57" w:rsidP="00F914A7">
      <w:pPr>
        <w:spacing w:line="480" w:lineRule="auto"/>
        <w:ind w:firstLine="720"/>
        <w:jc w:val="center"/>
        <w:rPr>
          <w:rFonts w:ascii="Times New Roman" w:eastAsia="Times New Roman" w:hAnsi="Times New Roman" w:cs="Times New Roman"/>
          <w:b/>
        </w:rPr>
      </w:pPr>
      <w:r w:rsidRPr="00BB461E">
        <w:rPr>
          <w:rFonts w:ascii="Times New Roman" w:eastAsia="Times New Roman" w:hAnsi="Times New Roman" w:cs="Times New Roman"/>
          <w:b/>
        </w:rPr>
        <w:lastRenderedPageBreak/>
        <w:t>References</w:t>
      </w:r>
    </w:p>
    <w:p w14:paraId="558848F1" w14:textId="77777777" w:rsidR="00DA6AD2" w:rsidRDefault="00DA6AD2" w:rsidP="00DA6AD2">
      <w:pPr>
        <w:spacing w:line="480" w:lineRule="auto"/>
        <w:ind w:left="720" w:hanging="720"/>
        <w:contextualSpacing/>
        <w:rPr>
          <w:rFonts w:ascii="Times New Roman" w:hAnsi="Times New Roman" w:cs="Times New Roman"/>
        </w:rPr>
      </w:pPr>
      <w:r w:rsidRPr="00BA4303">
        <w:rPr>
          <w:rStyle w:val="il"/>
          <w:rFonts w:ascii="Times New Roman" w:hAnsi="Times New Roman" w:cs="Times New Roman"/>
        </w:rPr>
        <w:t>Bardeen</w:t>
      </w:r>
      <w:r>
        <w:rPr>
          <w:rFonts w:ascii="Times New Roman" w:hAnsi="Times New Roman" w:cs="Times New Roman"/>
        </w:rPr>
        <w:t>, J.</w:t>
      </w:r>
      <w:r w:rsidRPr="00BA4303">
        <w:rPr>
          <w:rFonts w:ascii="Times New Roman" w:hAnsi="Times New Roman" w:cs="Times New Roman"/>
        </w:rPr>
        <w:t>R.,</w:t>
      </w:r>
      <w:r>
        <w:rPr>
          <w:rFonts w:ascii="Times New Roman" w:hAnsi="Times New Roman" w:cs="Times New Roman"/>
        </w:rPr>
        <w:t xml:space="preserve"> &amp; Fergus, T.</w:t>
      </w:r>
      <w:r w:rsidRPr="00BA4303">
        <w:rPr>
          <w:rFonts w:ascii="Times New Roman" w:hAnsi="Times New Roman" w:cs="Times New Roman"/>
        </w:rPr>
        <w:t xml:space="preserve">A. (2016). The interactive effect of cognitive fusion and experiential avoidance on anxiety, depression, stress and posttraumatic stress symptoms. </w:t>
      </w:r>
      <w:r w:rsidRPr="00BA4303">
        <w:rPr>
          <w:rFonts w:ascii="Times New Roman" w:hAnsi="Times New Roman" w:cs="Times New Roman"/>
          <w:i/>
          <w:iCs/>
        </w:rPr>
        <w:t>Journal of Contextual Behavioral Science</w:t>
      </w:r>
      <w:r w:rsidRPr="00BA4303">
        <w:rPr>
          <w:rFonts w:ascii="Times New Roman" w:hAnsi="Times New Roman" w:cs="Times New Roman"/>
        </w:rPr>
        <w:t xml:space="preserve">, </w:t>
      </w:r>
      <w:r w:rsidRPr="00BA4303">
        <w:rPr>
          <w:rFonts w:ascii="Times New Roman" w:hAnsi="Times New Roman" w:cs="Times New Roman"/>
          <w:i/>
          <w:iCs/>
        </w:rPr>
        <w:t>5</w:t>
      </w:r>
      <w:r w:rsidRPr="00BA4303">
        <w:rPr>
          <w:rFonts w:ascii="Times New Roman" w:hAnsi="Times New Roman" w:cs="Times New Roman"/>
        </w:rPr>
        <w:t>, 1–6.</w:t>
      </w:r>
    </w:p>
    <w:p w14:paraId="16FF6EE0" w14:textId="10A9B313" w:rsidR="00FD2362" w:rsidRPr="00BB461E" w:rsidRDefault="00FD2362" w:rsidP="00FD2362">
      <w:pPr>
        <w:tabs>
          <w:tab w:val="left" w:pos="0"/>
        </w:tabs>
        <w:spacing w:line="480" w:lineRule="auto"/>
        <w:ind w:left="537" w:hanging="537"/>
        <w:contextualSpacing/>
        <w:rPr>
          <w:rFonts w:ascii="Times New Roman" w:hAnsi="Times New Roman" w:cs="Times New Roman"/>
        </w:rPr>
      </w:pPr>
      <w:proofErr w:type="spellStart"/>
      <w:r w:rsidRPr="00BB461E">
        <w:rPr>
          <w:rFonts w:ascii="Times New Roman" w:hAnsi="Times New Roman" w:cs="Times New Roman"/>
        </w:rPr>
        <w:t>Bartoń</w:t>
      </w:r>
      <w:proofErr w:type="spellEnd"/>
      <w:r w:rsidRPr="00BB461E">
        <w:rPr>
          <w:rFonts w:ascii="Times New Roman" w:hAnsi="Times New Roman" w:cs="Times New Roman"/>
        </w:rPr>
        <w:t xml:space="preserve">, K. (2017). </w:t>
      </w:r>
      <w:proofErr w:type="spellStart"/>
      <w:r w:rsidRPr="00BB461E">
        <w:rPr>
          <w:rFonts w:ascii="Times New Roman" w:hAnsi="Times New Roman" w:cs="Times New Roman"/>
        </w:rPr>
        <w:t>MuMIn</w:t>
      </w:r>
      <w:proofErr w:type="spellEnd"/>
      <w:r w:rsidRPr="00BB461E">
        <w:rPr>
          <w:rFonts w:ascii="Times New Roman" w:hAnsi="Times New Roman" w:cs="Times New Roman"/>
        </w:rPr>
        <w:t>: Multi-Model Inference. R package version 1.40.0. https://CRAN.R-project.org/package=MuMIn</w:t>
      </w:r>
    </w:p>
    <w:p w14:paraId="604D5752" w14:textId="1A100171" w:rsidR="00FD2362" w:rsidRPr="00BB461E" w:rsidRDefault="00FD2362" w:rsidP="00FD2362">
      <w:pPr>
        <w:tabs>
          <w:tab w:val="left" w:pos="0"/>
        </w:tabs>
        <w:spacing w:line="480" w:lineRule="auto"/>
        <w:ind w:left="537" w:hanging="537"/>
        <w:contextualSpacing/>
        <w:rPr>
          <w:rFonts w:ascii="Times New Roman" w:hAnsi="Times New Roman" w:cs="Times New Roman"/>
        </w:rPr>
      </w:pPr>
      <w:r w:rsidRPr="00BB461E">
        <w:rPr>
          <w:rFonts w:ascii="Times New Roman" w:hAnsi="Times New Roman" w:cs="Times New Roman"/>
        </w:rPr>
        <w:t xml:space="preserve">Bates, </w:t>
      </w:r>
      <w:r w:rsidR="001764CE">
        <w:rPr>
          <w:rFonts w:ascii="Times New Roman" w:hAnsi="Times New Roman" w:cs="Times New Roman"/>
        </w:rPr>
        <w:t xml:space="preserve">D., </w:t>
      </w:r>
      <w:proofErr w:type="spellStart"/>
      <w:r w:rsidRPr="00BB461E">
        <w:rPr>
          <w:rFonts w:ascii="Times New Roman" w:hAnsi="Times New Roman" w:cs="Times New Roman"/>
        </w:rPr>
        <w:t>Maechler</w:t>
      </w:r>
      <w:proofErr w:type="spellEnd"/>
      <w:r w:rsidRPr="00BB461E">
        <w:rPr>
          <w:rFonts w:ascii="Times New Roman" w:hAnsi="Times New Roman" w:cs="Times New Roman"/>
        </w:rPr>
        <w:t xml:space="preserve">, </w:t>
      </w:r>
      <w:r w:rsidR="001764CE">
        <w:rPr>
          <w:rFonts w:ascii="Times New Roman" w:hAnsi="Times New Roman" w:cs="Times New Roman"/>
        </w:rPr>
        <w:t xml:space="preserve">M., </w:t>
      </w:r>
      <w:proofErr w:type="spellStart"/>
      <w:r w:rsidRPr="00BB461E">
        <w:rPr>
          <w:rFonts w:ascii="Times New Roman" w:hAnsi="Times New Roman" w:cs="Times New Roman"/>
        </w:rPr>
        <w:t>Bolker</w:t>
      </w:r>
      <w:proofErr w:type="spellEnd"/>
      <w:r w:rsidRPr="00BB461E">
        <w:rPr>
          <w:rFonts w:ascii="Times New Roman" w:hAnsi="Times New Roman" w:cs="Times New Roman"/>
        </w:rPr>
        <w:t>,</w:t>
      </w:r>
      <w:r w:rsidR="001764CE">
        <w:rPr>
          <w:rFonts w:ascii="Times New Roman" w:hAnsi="Times New Roman" w:cs="Times New Roman"/>
        </w:rPr>
        <w:t xml:space="preserve"> B. &amp;</w:t>
      </w:r>
      <w:r w:rsidRPr="00BB461E">
        <w:rPr>
          <w:rFonts w:ascii="Times New Roman" w:hAnsi="Times New Roman" w:cs="Times New Roman"/>
        </w:rPr>
        <w:t xml:space="preserve"> Walker</w:t>
      </w:r>
      <w:r w:rsidR="001764CE">
        <w:rPr>
          <w:rFonts w:ascii="Times New Roman" w:hAnsi="Times New Roman" w:cs="Times New Roman"/>
        </w:rPr>
        <w:t>, S. (2015). Fitting linear mixed-e</w:t>
      </w:r>
      <w:r w:rsidRPr="00BB461E">
        <w:rPr>
          <w:rFonts w:ascii="Times New Roman" w:hAnsi="Times New Roman" w:cs="Times New Roman"/>
        </w:rPr>
        <w:t>ffects</w:t>
      </w:r>
      <w:r w:rsidR="001764CE">
        <w:rPr>
          <w:rFonts w:ascii="Times New Roman" w:hAnsi="Times New Roman" w:cs="Times New Roman"/>
        </w:rPr>
        <w:t xml:space="preserve"> models u</w:t>
      </w:r>
      <w:r w:rsidRPr="00BB461E">
        <w:rPr>
          <w:rFonts w:ascii="Times New Roman" w:hAnsi="Times New Roman" w:cs="Times New Roman"/>
        </w:rPr>
        <w:t xml:space="preserve">sing lme4. </w:t>
      </w:r>
      <w:r w:rsidRPr="00BB461E">
        <w:rPr>
          <w:rFonts w:ascii="Times New Roman" w:hAnsi="Times New Roman" w:cs="Times New Roman"/>
          <w:i/>
        </w:rPr>
        <w:t>Journal of Statistical Software, 67</w:t>
      </w:r>
      <w:r w:rsidR="001E08A6">
        <w:rPr>
          <w:rFonts w:ascii="Times New Roman" w:hAnsi="Times New Roman" w:cs="Times New Roman"/>
        </w:rPr>
        <w:t xml:space="preserve">, 1-48. </w:t>
      </w:r>
    </w:p>
    <w:p w14:paraId="6B66435E" w14:textId="53FF3D6E" w:rsidR="0046644C" w:rsidRDefault="0046644C" w:rsidP="00AF59AF">
      <w:pPr>
        <w:tabs>
          <w:tab w:val="left" w:pos="0"/>
        </w:tabs>
        <w:spacing w:line="480" w:lineRule="auto"/>
        <w:ind w:left="537" w:hanging="537"/>
        <w:contextualSpacing/>
        <w:rPr>
          <w:rFonts w:ascii="Times New Roman" w:hAnsi="Times New Roman" w:cs="Times New Roman"/>
        </w:rPr>
      </w:pPr>
      <w:proofErr w:type="gramStart"/>
      <w:r w:rsidRPr="00BB461E">
        <w:rPr>
          <w:rFonts w:ascii="Times New Roman" w:hAnsi="Times New Roman" w:cs="Times New Roman"/>
        </w:rPr>
        <w:t>Firth,,</w:t>
      </w:r>
      <w:proofErr w:type="gramEnd"/>
      <w:r w:rsidRPr="00BB461E">
        <w:rPr>
          <w:rFonts w:ascii="Times New Roman" w:hAnsi="Times New Roman" w:cs="Times New Roman"/>
        </w:rPr>
        <w:t xml:space="preserve"> J., </w:t>
      </w:r>
      <w:proofErr w:type="spellStart"/>
      <w:r w:rsidRPr="00BB461E">
        <w:rPr>
          <w:rFonts w:ascii="Times New Roman" w:hAnsi="Times New Roman" w:cs="Times New Roman"/>
        </w:rPr>
        <w:t>Torous</w:t>
      </w:r>
      <w:proofErr w:type="spellEnd"/>
      <w:r w:rsidRPr="00BB461E">
        <w:rPr>
          <w:rFonts w:ascii="Times New Roman" w:hAnsi="Times New Roman" w:cs="Times New Roman"/>
        </w:rPr>
        <w:t xml:space="preserve">, J., Nicholas, J., Carney, R., Rosenbaum, S. &amp; Sarris, J. (2017) Can smartphone mental health interventions reduce symptoms of anxiety? A meta-analysis of randomized controlled trials. </w:t>
      </w:r>
      <w:r w:rsidRPr="00BB461E">
        <w:rPr>
          <w:rFonts w:ascii="Times New Roman" w:hAnsi="Times New Roman" w:cs="Times New Roman"/>
          <w:i/>
        </w:rPr>
        <w:t>Journal of Affective Disorders, 218</w:t>
      </w:r>
      <w:r w:rsidRPr="00BB461E">
        <w:rPr>
          <w:rFonts w:ascii="Times New Roman" w:hAnsi="Times New Roman" w:cs="Times New Roman"/>
        </w:rPr>
        <w:t>, 15-22.</w:t>
      </w:r>
    </w:p>
    <w:p w14:paraId="01E476F0" w14:textId="6C0E8799" w:rsidR="00C954C2" w:rsidRPr="00BB461E" w:rsidRDefault="00C954C2" w:rsidP="00C954C2">
      <w:pPr>
        <w:tabs>
          <w:tab w:val="left" w:pos="0"/>
        </w:tabs>
        <w:spacing w:line="480" w:lineRule="auto"/>
        <w:ind w:left="537" w:hanging="537"/>
        <w:contextualSpacing/>
        <w:rPr>
          <w:rFonts w:ascii="Times New Roman" w:hAnsi="Times New Roman" w:cs="Times New Roman"/>
        </w:rPr>
      </w:pPr>
      <w:r w:rsidRPr="00687C55">
        <w:rPr>
          <w:rFonts w:ascii="Times New Roman" w:hAnsi="Times New Roman" w:cs="Times New Roman"/>
        </w:rPr>
        <w:t>Green</w:t>
      </w:r>
      <w:r>
        <w:rPr>
          <w:rFonts w:ascii="Times New Roman" w:hAnsi="Times New Roman" w:cs="Times New Roman"/>
        </w:rPr>
        <w:t>,</w:t>
      </w:r>
      <w:r w:rsidRPr="00687C55">
        <w:rPr>
          <w:rFonts w:ascii="Times New Roman" w:hAnsi="Times New Roman" w:cs="Times New Roman"/>
        </w:rPr>
        <w:t xml:space="preserve"> P</w:t>
      </w:r>
      <w:r>
        <w:rPr>
          <w:rFonts w:ascii="Times New Roman" w:hAnsi="Times New Roman" w:cs="Times New Roman"/>
        </w:rPr>
        <w:t>., &amp;</w:t>
      </w:r>
      <w:r w:rsidRPr="00687C55">
        <w:rPr>
          <w:rFonts w:ascii="Times New Roman" w:hAnsi="Times New Roman" w:cs="Times New Roman"/>
        </w:rPr>
        <w:t xml:space="preserve"> MacLeod</w:t>
      </w:r>
      <w:r>
        <w:rPr>
          <w:rFonts w:ascii="Times New Roman" w:hAnsi="Times New Roman" w:cs="Times New Roman"/>
        </w:rPr>
        <w:t xml:space="preserve">, </w:t>
      </w:r>
      <w:r w:rsidRPr="00687C55">
        <w:rPr>
          <w:rFonts w:ascii="Times New Roman" w:hAnsi="Times New Roman" w:cs="Times New Roman"/>
        </w:rPr>
        <w:t>C</w:t>
      </w:r>
      <w:r>
        <w:rPr>
          <w:rFonts w:ascii="Times New Roman" w:hAnsi="Times New Roman" w:cs="Times New Roman"/>
        </w:rPr>
        <w:t xml:space="preserve">. </w:t>
      </w:r>
      <w:r w:rsidRPr="00687C55">
        <w:rPr>
          <w:rFonts w:ascii="Times New Roman" w:hAnsi="Times New Roman" w:cs="Times New Roman"/>
        </w:rPr>
        <w:t>J</w:t>
      </w:r>
      <w:r>
        <w:rPr>
          <w:rFonts w:ascii="Times New Roman" w:hAnsi="Times New Roman" w:cs="Times New Roman"/>
        </w:rPr>
        <w:t>.</w:t>
      </w:r>
      <w:r w:rsidRPr="00687C55">
        <w:rPr>
          <w:rFonts w:ascii="Times New Roman" w:hAnsi="Times New Roman" w:cs="Times New Roman"/>
        </w:rPr>
        <w:t xml:space="preserve"> (2016). </w:t>
      </w:r>
      <w:proofErr w:type="spellStart"/>
      <w:r w:rsidRPr="00687C55">
        <w:rPr>
          <w:rFonts w:ascii="Times New Roman" w:hAnsi="Times New Roman" w:cs="Times New Roman"/>
        </w:rPr>
        <w:t>simr</w:t>
      </w:r>
      <w:proofErr w:type="spellEnd"/>
      <w:r w:rsidRPr="00687C55">
        <w:rPr>
          <w:rFonts w:ascii="Times New Roman" w:hAnsi="Times New Roman" w:cs="Times New Roman"/>
        </w:rPr>
        <w:t xml:space="preserve">: </w:t>
      </w:r>
      <w:proofErr w:type="gramStart"/>
      <w:r w:rsidRPr="00687C55">
        <w:rPr>
          <w:rFonts w:ascii="Times New Roman" w:hAnsi="Times New Roman" w:cs="Times New Roman"/>
        </w:rPr>
        <w:t>an</w:t>
      </w:r>
      <w:proofErr w:type="gramEnd"/>
      <w:r w:rsidRPr="00687C55">
        <w:rPr>
          <w:rFonts w:ascii="Times New Roman" w:hAnsi="Times New Roman" w:cs="Times New Roman"/>
        </w:rPr>
        <w:t xml:space="preserve"> R package for power analysis of </w:t>
      </w:r>
      <w:proofErr w:type="spellStart"/>
      <w:r w:rsidRPr="00687C55">
        <w:rPr>
          <w:rFonts w:ascii="Times New Roman" w:hAnsi="Times New Roman" w:cs="Times New Roman"/>
        </w:rPr>
        <w:t>generalised</w:t>
      </w:r>
      <w:proofErr w:type="spellEnd"/>
      <w:r w:rsidRPr="00687C55">
        <w:rPr>
          <w:rFonts w:ascii="Times New Roman" w:hAnsi="Times New Roman" w:cs="Times New Roman"/>
        </w:rPr>
        <w:t xml:space="preserve"> linear</w:t>
      </w:r>
      <w:r>
        <w:rPr>
          <w:rFonts w:ascii="Times New Roman" w:hAnsi="Times New Roman" w:cs="Times New Roman"/>
        </w:rPr>
        <w:t xml:space="preserve"> </w:t>
      </w:r>
      <w:r w:rsidRPr="00687C55">
        <w:rPr>
          <w:rFonts w:ascii="Times New Roman" w:hAnsi="Times New Roman" w:cs="Times New Roman"/>
        </w:rPr>
        <w:t xml:space="preserve">mixed models by simulation. </w:t>
      </w:r>
      <w:r w:rsidRPr="00687C55">
        <w:rPr>
          <w:rFonts w:ascii="Times New Roman" w:hAnsi="Times New Roman" w:cs="Times New Roman"/>
          <w:i/>
        </w:rPr>
        <w:t>Methods in Ecology and Evolution, 7</w:t>
      </w:r>
      <w:r w:rsidRPr="00687C55">
        <w:rPr>
          <w:rFonts w:ascii="Times New Roman" w:hAnsi="Times New Roman" w:cs="Times New Roman"/>
        </w:rPr>
        <w:t>(4), 493-498.</w:t>
      </w:r>
    </w:p>
    <w:p w14:paraId="60CFD43E" w14:textId="3B0EAAD2" w:rsidR="00AF59AF" w:rsidRPr="00BB461E" w:rsidRDefault="001764CE" w:rsidP="00AF59AF">
      <w:pPr>
        <w:tabs>
          <w:tab w:val="left" w:pos="0"/>
        </w:tabs>
        <w:spacing w:line="480" w:lineRule="auto"/>
        <w:ind w:left="537" w:hanging="537"/>
        <w:contextualSpacing/>
        <w:rPr>
          <w:rFonts w:ascii="Times New Roman" w:hAnsi="Times New Roman" w:cs="Times New Roman"/>
          <w:spacing w:val="-4"/>
          <w:kern w:val="16"/>
        </w:rPr>
      </w:pPr>
      <w:r>
        <w:rPr>
          <w:rFonts w:ascii="Times New Roman" w:hAnsi="Times New Roman" w:cs="Times New Roman"/>
        </w:rPr>
        <w:t>Hayes, S.</w:t>
      </w:r>
      <w:r w:rsidR="00AF59AF" w:rsidRPr="00BB461E">
        <w:rPr>
          <w:rFonts w:ascii="Times New Roman" w:hAnsi="Times New Roman" w:cs="Times New Roman"/>
        </w:rPr>
        <w:t xml:space="preserve">C., Pistorello, J. &amp; Levin, M.E. (2012). </w:t>
      </w:r>
      <w:r w:rsidR="00AF59AF" w:rsidRPr="00BB461E">
        <w:rPr>
          <w:rFonts w:ascii="Times New Roman" w:hAnsi="Times New Roman" w:cs="Times New Roman"/>
          <w:spacing w:val="-4"/>
          <w:kern w:val="16"/>
        </w:rPr>
        <w:t xml:space="preserve">Acceptance and Commitment Therapy as a unified model of behavior change. </w:t>
      </w:r>
      <w:r w:rsidR="00AF59AF" w:rsidRPr="00BB461E">
        <w:rPr>
          <w:rFonts w:ascii="Times New Roman" w:hAnsi="Times New Roman" w:cs="Times New Roman"/>
          <w:i/>
          <w:spacing w:val="-4"/>
          <w:kern w:val="16"/>
        </w:rPr>
        <w:t xml:space="preserve">The Counseling Psychologist, </w:t>
      </w:r>
      <w:r w:rsidR="00AF59AF" w:rsidRPr="00BB461E">
        <w:rPr>
          <w:rFonts w:ascii="Times New Roman" w:hAnsi="Times New Roman" w:cs="Times New Roman"/>
          <w:i/>
        </w:rPr>
        <w:t>40</w:t>
      </w:r>
      <w:r w:rsidR="00AF59AF" w:rsidRPr="00BB461E">
        <w:rPr>
          <w:rFonts w:ascii="Times New Roman" w:hAnsi="Times New Roman" w:cs="Times New Roman"/>
        </w:rPr>
        <w:t>, 976-1002</w:t>
      </w:r>
      <w:r w:rsidR="00AF59AF" w:rsidRPr="00BB461E">
        <w:rPr>
          <w:rFonts w:ascii="Times New Roman" w:hAnsi="Times New Roman" w:cs="Times New Roman"/>
          <w:spacing w:val="-4"/>
          <w:kern w:val="16"/>
        </w:rPr>
        <w:t>.</w:t>
      </w:r>
    </w:p>
    <w:p w14:paraId="68DF91F7" w14:textId="0B27D929" w:rsidR="00AF59AF" w:rsidRDefault="00AF59AF" w:rsidP="00AF59AF">
      <w:pPr>
        <w:spacing w:line="480" w:lineRule="auto"/>
        <w:ind w:left="720" w:hanging="720"/>
        <w:contextualSpacing/>
        <w:rPr>
          <w:rFonts w:ascii="Times New Roman" w:hAnsi="Times New Roman" w:cs="Times New Roman"/>
        </w:rPr>
      </w:pPr>
      <w:r w:rsidRPr="00BB461E">
        <w:rPr>
          <w:rFonts w:ascii="Times New Roman" w:hAnsi="Times New Roman" w:cs="Times New Roman"/>
        </w:rPr>
        <w:t xml:space="preserve">Hayes, </w:t>
      </w:r>
      <w:r w:rsidR="001764CE">
        <w:rPr>
          <w:rFonts w:ascii="Times New Roman" w:hAnsi="Times New Roman" w:cs="Times New Roman"/>
        </w:rPr>
        <w:t xml:space="preserve">S.C., </w:t>
      </w:r>
      <w:proofErr w:type="spellStart"/>
      <w:r w:rsidR="001764CE">
        <w:rPr>
          <w:rFonts w:ascii="Times New Roman" w:hAnsi="Times New Roman" w:cs="Times New Roman"/>
        </w:rPr>
        <w:t>Strosahl</w:t>
      </w:r>
      <w:proofErr w:type="spellEnd"/>
      <w:r w:rsidR="001764CE">
        <w:rPr>
          <w:rFonts w:ascii="Times New Roman" w:hAnsi="Times New Roman" w:cs="Times New Roman"/>
        </w:rPr>
        <w:t>, K.</w:t>
      </w:r>
      <w:r w:rsidRPr="00BB461E">
        <w:rPr>
          <w:rFonts w:ascii="Times New Roman" w:hAnsi="Times New Roman" w:cs="Times New Roman"/>
        </w:rPr>
        <w:t xml:space="preserve">D., &amp; Wilson, K.G. (2011). </w:t>
      </w:r>
      <w:r w:rsidRPr="00BB461E">
        <w:rPr>
          <w:rFonts w:ascii="Times New Roman" w:hAnsi="Times New Roman" w:cs="Times New Roman"/>
          <w:i/>
          <w:iCs/>
        </w:rPr>
        <w:t xml:space="preserve">Acceptance and Commitment Therapy: The process and practice of mindful change. </w:t>
      </w:r>
      <w:r w:rsidRPr="00BB461E">
        <w:rPr>
          <w:rFonts w:ascii="Times New Roman" w:hAnsi="Times New Roman" w:cs="Times New Roman"/>
        </w:rPr>
        <w:t>New York: The Guilford Press.</w:t>
      </w:r>
    </w:p>
    <w:p w14:paraId="12C2ADD3" w14:textId="1A3FA7D5" w:rsidR="00141B7A" w:rsidRDefault="00141B7A" w:rsidP="00AF59AF">
      <w:pPr>
        <w:spacing w:line="480" w:lineRule="auto"/>
        <w:ind w:left="720" w:hanging="720"/>
        <w:contextualSpacing/>
        <w:rPr>
          <w:rFonts w:ascii="Times New Roman" w:hAnsi="Times New Roman" w:cs="Times New Roman"/>
        </w:rPr>
      </w:pPr>
      <w:r>
        <w:rPr>
          <w:rFonts w:ascii="Times New Roman" w:hAnsi="Times New Roman" w:cs="Times New Roman"/>
        </w:rPr>
        <w:t xml:space="preserve">Healy, H., Barnes-Holmes, Y., Barnes-Holmes, D., Keogh, C., Luciano, C. &amp; Wilson, K. (2008). An experimental test of a cognitive </w:t>
      </w:r>
      <w:proofErr w:type="spellStart"/>
      <w:r>
        <w:rPr>
          <w:rFonts w:ascii="Times New Roman" w:hAnsi="Times New Roman" w:cs="Times New Roman"/>
        </w:rPr>
        <w:t>defusion</w:t>
      </w:r>
      <w:proofErr w:type="spellEnd"/>
      <w:r>
        <w:rPr>
          <w:rFonts w:ascii="Times New Roman" w:hAnsi="Times New Roman" w:cs="Times New Roman"/>
        </w:rPr>
        <w:t xml:space="preserve"> exercise: Coping with negative and positive self-statements. </w:t>
      </w:r>
      <w:r>
        <w:rPr>
          <w:rFonts w:ascii="Times New Roman" w:hAnsi="Times New Roman" w:cs="Times New Roman"/>
          <w:i/>
        </w:rPr>
        <w:t xml:space="preserve">The Psychological </w:t>
      </w:r>
      <w:proofErr w:type="spellStart"/>
      <w:r>
        <w:rPr>
          <w:rFonts w:ascii="Times New Roman" w:hAnsi="Times New Roman" w:cs="Times New Roman"/>
          <w:i/>
        </w:rPr>
        <w:t>Recordd</w:t>
      </w:r>
      <w:proofErr w:type="spellEnd"/>
      <w:r>
        <w:rPr>
          <w:rFonts w:ascii="Times New Roman" w:hAnsi="Times New Roman" w:cs="Times New Roman"/>
          <w:i/>
        </w:rPr>
        <w:t>, 58</w:t>
      </w:r>
      <w:r>
        <w:rPr>
          <w:rFonts w:ascii="Times New Roman" w:hAnsi="Times New Roman" w:cs="Times New Roman"/>
        </w:rPr>
        <w:t>, 623-640.</w:t>
      </w:r>
    </w:p>
    <w:p w14:paraId="17165B17" w14:textId="7ED23201" w:rsidR="00055776" w:rsidRPr="00736463" w:rsidRDefault="00055776" w:rsidP="00AF59AF">
      <w:pPr>
        <w:spacing w:line="480" w:lineRule="auto"/>
        <w:ind w:left="720" w:hanging="720"/>
        <w:contextualSpacing/>
        <w:rPr>
          <w:rFonts w:ascii="Times New Roman" w:hAnsi="Times New Roman" w:cs="Times New Roman"/>
        </w:rPr>
      </w:pPr>
      <w:r>
        <w:rPr>
          <w:rFonts w:ascii="Times New Roman" w:hAnsi="Times New Roman" w:cs="Times New Roman"/>
        </w:rPr>
        <w:t xml:space="preserve">Heffner, J.L., </w:t>
      </w:r>
      <w:proofErr w:type="spellStart"/>
      <w:r>
        <w:rPr>
          <w:rFonts w:ascii="Times New Roman" w:hAnsi="Times New Roman" w:cs="Times New Roman"/>
        </w:rPr>
        <w:t>Vilardaga</w:t>
      </w:r>
      <w:proofErr w:type="spellEnd"/>
      <w:r>
        <w:rPr>
          <w:rFonts w:ascii="Times New Roman" w:hAnsi="Times New Roman" w:cs="Times New Roman"/>
        </w:rPr>
        <w:t xml:space="preserve">, R., Mercer, L.D., </w:t>
      </w:r>
      <w:proofErr w:type="spellStart"/>
      <w:r>
        <w:rPr>
          <w:rFonts w:ascii="Times New Roman" w:hAnsi="Times New Roman" w:cs="Times New Roman"/>
        </w:rPr>
        <w:t>Kientz</w:t>
      </w:r>
      <w:proofErr w:type="spellEnd"/>
      <w:r>
        <w:rPr>
          <w:rFonts w:ascii="Times New Roman" w:hAnsi="Times New Roman" w:cs="Times New Roman"/>
        </w:rPr>
        <w:t>, J.A. &amp; Bricker, J.B. (2015).</w:t>
      </w:r>
      <w:r w:rsidRPr="00055776">
        <w:t xml:space="preserve"> </w:t>
      </w:r>
      <w:r w:rsidRPr="00055776">
        <w:rPr>
          <w:rFonts w:ascii="Times New Roman" w:hAnsi="Times New Roman" w:cs="Times New Roman"/>
        </w:rPr>
        <w:t>Feature-level Analysis of a Novel Smartphone Application for Smoking Cessatio</w:t>
      </w:r>
      <w:r>
        <w:rPr>
          <w:rFonts w:ascii="Times New Roman" w:hAnsi="Times New Roman" w:cs="Times New Roman"/>
        </w:rPr>
        <w:t xml:space="preserve">n. </w:t>
      </w:r>
      <w:r>
        <w:rPr>
          <w:rFonts w:ascii="Times New Roman" w:hAnsi="Times New Roman" w:cs="Times New Roman"/>
          <w:i/>
        </w:rPr>
        <w:t xml:space="preserve">The American Journal of Drug and Alcohol Abuse, 41, </w:t>
      </w:r>
      <w:r>
        <w:rPr>
          <w:rFonts w:ascii="Times New Roman" w:hAnsi="Times New Roman" w:cs="Times New Roman"/>
        </w:rPr>
        <w:t>68-73</w:t>
      </w:r>
    </w:p>
    <w:p w14:paraId="55CD371B" w14:textId="517E3D03" w:rsidR="00AF59AF" w:rsidRPr="00BB461E" w:rsidRDefault="00AF59AF" w:rsidP="00AF59AF">
      <w:pPr>
        <w:spacing w:line="480" w:lineRule="auto"/>
        <w:ind w:left="720" w:hanging="720"/>
        <w:contextualSpacing/>
        <w:rPr>
          <w:rFonts w:ascii="Times New Roman" w:hAnsi="Times New Roman" w:cs="Times New Roman"/>
        </w:rPr>
      </w:pPr>
      <w:r w:rsidRPr="00BB461E">
        <w:rPr>
          <w:rFonts w:ascii="Times New Roman" w:hAnsi="Times New Roman" w:cs="Times New Roman"/>
        </w:rPr>
        <w:lastRenderedPageBreak/>
        <w:t>Levin, M.E., Hildebra</w:t>
      </w:r>
      <w:r w:rsidR="001764CE">
        <w:rPr>
          <w:rFonts w:ascii="Times New Roman" w:hAnsi="Times New Roman" w:cs="Times New Roman"/>
        </w:rPr>
        <w:t>ndt, M., Lillis, J. &amp; Hayes, S.</w:t>
      </w:r>
      <w:r w:rsidRPr="00BB461E">
        <w:rPr>
          <w:rFonts w:ascii="Times New Roman" w:hAnsi="Times New Roman" w:cs="Times New Roman"/>
        </w:rPr>
        <w:t xml:space="preserve">C. (2012). The impact of treatment components suggested by the psychological flexibility model: A meta-analysis of laboratory-based component studies. </w:t>
      </w:r>
      <w:r w:rsidRPr="00BB461E">
        <w:rPr>
          <w:rFonts w:ascii="Times New Roman" w:hAnsi="Times New Roman" w:cs="Times New Roman"/>
          <w:i/>
        </w:rPr>
        <w:t>Behavior Therapy, 43</w:t>
      </w:r>
      <w:r w:rsidRPr="00BB461E">
        <w:rPr>
          <w:rFonts w:ascii="Times New Roman" w:hAnsi="Times New Roman" w:cs="Times New Roman"/>
        </w:rPr>
        <w:t>, 741-756</w:t>
      </w:r>
      <w:r w:rsidRPr="00BB461E">
        <w:rPr>
          <w:rFonts w:ascii="Times New Roman" w:hAnsi="Times New Roman" w:cs="Times New Roman"/>
          <w:i/>
        </w:rPr>
        <w:t>.</w:t>
      </w:r>
    </w:p>
    <w:p w14:paraId="5125114D" w14:textId="19CE7DE1" w:rsidR="00AF59AF" w:rsidRPr="00BB461E" w:rsidRDefault="001764CE" w:rsidP="00AF59AF">
      <w:pPr>
        <w:adjustRightInd w:val="0"/>
        <w:spacing w:line="480" w:lineRule="auto"/>
        <w:contextualSpacing/>
        <w:jc w:val="both"/>
        <w:rPr>
          <w:rFonts w:ascii="Times New Roman" w:hAnsi="Times New Roman" w:cs="Times New Roman"/>
          <w:i/>
        </w:rPr>
      </w:pPr>
      <w:proofErr w:type="spellStart"/>
      <w:r>
        <w:rPr>
          <w:rFonts w:ascii="Times New Roman" w:hAnsi="Times New Roman" w:cs="Times New Roman"/>
        </w:rPr>
        <w:t>Lovibond</w:t>
      </w:r>
      <w:proofErr w:type="spellEnd"/>
      <w:r>
        <w:rPr>
          <w:rFonts w:ascii="Times New Roman" w:hAnsi="Times New Roman" w:cs="Times New Roman"/>
        </w:rPr>
        <w:t xml:space="preserve">, S.H. &amp; </w:t>
      </w:r>
      <w:proofErr w:type="spellStart"/>
      <w:r>
        <w:rPr>
          <w:rFonts w:ascii="Times New Roman" w:hAnsi="Times New Roman" w:cs="Times New Roman"/>
        </w:rPr>
        <w:t>Lovibond</w:t>
      </w:r>
      <w:proofErr w:type="spellEnd"/>
      <w:r>
        <w:rPr>
          <w:rFonts w:ascii="Times New Roman" w:hAnsi="Times New Roman" w:cs="Times New Roman"/>
        </w:rPr>
        <w:t>, P.</w:t>
      </w:r>
      <w:r w:rsidR="00AF59AF" w:rsidRPr="00BB461E">
        <w:rPr>
          <w:rFonts w:ascii="Times New Roman" w:hAnsi="Times New Roman" w:cs="Times New Roman"/>
        </w:rPr>
        <w:t xml:space="preserve">F. (1995). </w:t>
      </w:r>
      <w:r w:rsidR="00AF59AF" w:rsidRPr="00BB461E">
        <w:rPr>
          <w:rFonts w:ascii="Times New Roman" w:hAnsi="Times New Roman" w:cs="Times New Roman"/>
          <w:i/>
        </w:rPr>
        <w:t xml:space="preserve">Manual for the Depression Anxiety Stress Scales, </w:t>
      </w:r>
    </w:p>
    <w:p w14:paraId="3B06D57F" w14:textId="77777777" w:rsidR="00165E75" w:rsidRDefault="00AF59AF" w:rsidP="00736463">
      <w:pPr>
        <w:adjustRightInd w:val="0"/>
        <w:spacing w:line="480" w:lineRule="auto"/>
        <w:ind w:firstLine="720"/>
        <w:contextualSpacing/>
        <w:jc w:val="both"/>
        <w:rPr>
          <w:rFonts w:ascii="Times New Roman" w:hAnsi="Times New Roman" w:cs="Times New Roman"/>
        </w:rPr>
      </w:pPr>
      <w:r w:rsidRPr="00BB461E">
        <w:rPr>
          <w:rFonts w:ascii="Times New Roman" w:hAnsi="Times New Roman" w:cs="Times New Roman"/>
          <w:i/>
        </w:rPr>
        <w:t>(2nd ed.)</w:t>
      </w:r>
      <w:r w:rsidRPr="00BB461E">
        <w:rPr>
          <w:rFonts w:ascii="Times New Roman" w:hAnsi="Times New Roman" w:cs="Times New Roman"/>
        </w:rPr>
        <w:t>. Sydney, AU: Psychology Foundation of Australia.</w:t>
      </w:r>
    </w:p>
    <w:p w14:paraId="7D9CD848" w14:textId="77777777" w:rsidR="00165E75" w:rsidRDefault="00165E75" w:rsidP="00BC718B">
      <w:pPr>
        <w:adjustRightInd w:val="0"/>
        <w:spacing w:line="480" w:lineRule="auto"/>
        <w:contextualSpacing/>
        <w:jc w:val="both"/>
        <w:rPr>
          <w:rFonts w:ascii="Times New Roman" w:hAnsi="Times New Roman" w:cs="Times New Roman"/>
        </w:rPr>
      </w:pPr>
      <w:proofErr w:type="spellStart"/>
      <w:r>
        <w:rPr>
          <w:rFonts w:ascii="Times New Roman" w:hAnsi="Times New Roman" w:cs="Times New Roman"/>
        </w:rPr>
        <w:t>Mattila</w:t>
      </w:r>
      <w:proofErr w:type="spellEnd"/>
      <w:r>
        <w:rPr>
          <w:rFonts w:ascii="Times New Roman" w:hAnsi="Times New Roman" w:cs="Times New Roman"/>
        </w:rPr>
        <w:t xml:space="preserve">, E., </w:t>
      </w:r>
      <w:proofErr w:type="spellStart"/>
      <w:r>
        <w:rPr>
          <w:rFonts w:ascii="Times New Roman" w:hAnsi="Times New Roman" w:cs="Times New Roman"/>
        </w:rPr>
        <w:t>Lappalainen</w:t>
      </w:r>
      <w:proofErr w:type="spellEnd"/>
      <w:r>
        <w:rPr>
          <w:rFonts w:ascii="Times New Roman" w:hAnsi="Times New Roman" w:cs="Times New Roman"/>
        </w:rPr>
        <w:t xml:space="preserve">, R., </w:t>
      </w:r>
      <w:proofErr w:type="spellStart"/>
      <w:r w:rsidRPr="00165E75">
        <w:rPr>
          <w:rFonts w:ascii="Times New Roman" w:hAnsi="Times New Roman" w:cs="Times New Roman"/>
        </w:rPr>
        <w:t>Välkkynen</w:t>
      </w:r>
      <w:proofErr w:type="spellEnd"/>
      <w:r>
        <w:rPr>
          <w:rFonts w:ascii="Times New Roman" w:hAnsi="Times New Roman" w:cs="Times New Roman"/>
        </w:rPr>
        <w:t>,</w:t>
      </w:r>
      <w:r w:rsidRPr="00165E75">
        <w:rPr>
          <w:rFonts w:ascii="Times New Roman" w:hAnsi="Times New Roman" w:cs="Times New Roman"/>
        </w:rPr>
        <w:t xml:space="preserve"> P</w:t>
      </w:r>
      <w:r>
        <w:rPr>
          <w:rFonts w:ascii="Times New Roman" w:hAnsi="Times New Roman" w:cs="Times New Roman"/>
        </w:rPr>
        <w:t>.</w:t>
      </w:r>
      <w:r w:rsidRPr="00165E75">
        <w:rPr>
          <w:rFonts w:ascii="Times New Roman" w:hAnsi="Times New Roman" w:cs="Times New Roman"/>
        </w:rPr>
        <w:t xml:space="preserve">, </w:t>
      </w:r>
      <w:proofErr w:type="spellStart"/>
      <w:r w:rsidRPr="00165E75">
        <w:rPr>
          <w:rFonts w:ascii="Times New Roman" w:hAnsi="Times New Roman" w:cs="Times New Roman"/>
        </w:rPr>
        <w:t>Sairanen</w:t>
      </w:r>
      <w:proofErr w:type="spellEnd"/>
      <w:r>
        <w:rPr>
          <w:rFonts w:ascii="Times New Roman" w:hAnsi="Times New Roman" w:cs="Times New Roman"/>
        </w:rPr>
        <w:t>,</w:t>
      </w:r>
      <w:r w:rsidRPr="00165E75">
        <w:rPr>
          <w:rFonts w:ascii="Times New Roman" w:hAnsi="Times New Roman" w:cs="Times New Roman"/>
        </w:rPr>
        <w:t xml:space="preserve"> E</w:t>
      </w:r>
      <w:r>
        <w:rPr>
          <w:rFonts w:ascii="Times New Roman" w:hAnsi="Times New Roman" w:cs="Times New Roman"/>
        </w:rPr>
        <w:t>.</w:t>
      </w:r>
      <w:r w:rsidRPr="00165E75">
        <w:rPr>
          <w:rFonts w:ascii="Times New Roman" w:hAnsi="Times New Roman" w:cs="Times New Roman"/>
        </w:rPr>
        <w:t xml:space="preserve">, </w:t>
      </w:r>
      <w:proofErr w:type="spellStart"/>
      <w:r w:rsidRPr="00165E75">
        <w:rPr>
          <w:rFonts w:ascii="Times New Roman" w:hAnsi="Times New Roman" w:cs="Times New Roman"/>
        </w:rPr>
        <w:t>Lappalainen</w:t>
      </w:r>
      <w:proofErr w:type="spellEnd"/>
      <w:r>
        <w:rPr>
          <w:rFonts w:ascii="Times New Roman" w:hAnsi="Times New Roman" w:cs="Times New Roman"/>
        </w:rPr>
        <w:t>,</w:t>
      </w:r>
      <w:r w:rsidRPr="00165E75">
        <w:rPr>
          <w:rFonts w:ascii="Times New Roman" w:hAnsi="Times New Roman" w:cs="Times New Roman"/>
        </w:rPr>
        <w:t xml:space="preserve"> P</w:t>
      </w:r>
      <w:r>
        <w:rPr>
          <w:rFonts w:ascii="Times New Roman" w:hAnsi="Times New Roman" w:cs="Times New Roman"/>
        </w:rPr>
        <w:t>.</w:t>
      </w:r>
      <w:r w:rsidRPr="00165E75">
        <w:rPr>
          <w:rFonts w:ascii="Times New Roman" w:hAnsi="Times New Roman" w:cs="Times New Roman"/>
        </w:rPr>
        <w:t>,</w:t>
      </w:r>
      <w:r>
        <w:rPr>
          <w:rFonts w:ascii="Times New Roman" w:hAnsi="Times New Roman" w:cs="Times New Roman"/>
        </w:rPr>
        <w:t xml:space="preserve"> … </w:t>
      </w:r>
      <w:proofErr w:type="spellStart"/>
      <w:r>
        <w:rPr>
          <w:rFonts w:ascii="Times New Roman" w:hAnsi="Times New Roman" w:cs="Times New Roman"/>
        </w:rPr>
        <w:t>Ermes</w:t>
      </w:r>
      <w:proofErr w:type="spellEnd"/>
      <w:r>
        <w:rPr>
          <w:rFonts w:ascii="Times New Roman" w:hAnsi="Times New Roman" w:cs="Times New Roman"/>
        </w:rPr>
        <w:t xml:space="preserve">, M. (2016). </w:t>
      </w:r>
    </w:p>
    <w:p w14:paraId="2A7FF8E5" w14:textId="41874633" w:rsidR="00165E75" w:rsidRPr="00736463" w:rsidRDefault="00165E75" w:rsidP="00BC718B">
      <w:pPr>
        <w:adjustRightInd w:val="0"/>
        <w:spacing w:line="480" w:lineRule="auto"/>
        <w:ind w:left="720"/>
        <w:contextualSpacing/>
        <w:jc w:val="both"/>
        <w:rPr>
          <w:rFonts w:ascii="Times New Roman" w:hAnsi="Times New Roman" w:cs="Times New Roman"/>
        </w:rPr>
      </w:pPr>
      <w:r>
        <w:rPr>
          <w:rFonts w:ascii="Times New Roman" w:hAnsi="Times New Roman" w:cs="Times New Roman"/>
        </w:rPr>
        <w:t xml:space="preserve">Usage and dose response of a mobile acceptance and commitment therapy app: Secondary analysis of the intervention arm of a randomized controlled trial. </w:t>
      </w:r>
      <w:r>
        <w:rPr>
          <w:rFonts w:ascii="Times New Roman" w:hAnsi="Times New Roman" w:cs="Times New Roman"/>
          <w:i/>
        </w:rPr>
        <w:t xml:space="preserve">JMIR </w:t>
      </w:r>
      <w:proofErr w:type="spellStart"/>
      <w:r>
        <w:rPr>
          <w:rFonts w:ascii="Times New Roman" w:hAnsi="Times New Roman" w:cs="Times New Roman"/>
          <w:i/>
        </w:rPr>
        <w:t>Mhealth</w:t>
      </w:r>
      <w:proofErr w:type="spellEnd"/>
      <w:r>
        <w:rPr>
          <w:rFonts w:ascii="Times New Roman" w:hAnsi="Times New Roman" w:cs="Times New Roman"/>
          <w:i/>
        </w:rPr>
        <w:t xml:space="preserve"> </w:t>
      </w:r>
      <w:proofErr w:type="spellStart"/>
      <w:r>
        <w:rPr>
          <w:rFonts w:ascii="Times New Roman" w:hAnsi="Times New Roman" w:cs="Times New Roman"/>
          <w:i/>
        </w:rPr>
        <w:t>Uhealth</w:t>
      </w:r>
      <w:proofErr w:type="spellEnd"/>
      <w:r>
        <w:rPr>
          <w:rFonts w:ascii="Times New Roman" w:hAnsi="Times New Roman" w:cs="Times New Roman"/>
          <w:i/>
        </w:rPr>
        <w:t>, 4</w:t>
      </w:r>
      <w:r>
        <w:rPr>
          <w:rFonts w:ascii="Times New Roman" w:hAnsi="Times New Roman" w:cs="Times New Roman"/>
        </w:rPr>
        <w:t>, e90.</w:t>
      </w:r>
    </w:p>
    <w:p w14:paraId="42A3609F" w14:textId="77777777" w:rsidR="00FD2362" w:rsidRPr="00BB461E" w:rsidRDefault="00FD2362" w:rsidP="00FD2362">
      <w:pPr>
        <w:adjustRightInd w:val="0"/>
        <w:spacing w:line="480" w:lineRule="auto"/>
        <w:ind w:left="720" w:hanging="720"/>
        <w:contextualSpacing/>
        <w:rPr>
          <w:rFonts w:ascii="Times New Roman" w:hAnsi="Times New Roman" w:cs="Times New Roman"/>
        </w:rPr>
      </w:pPr>
      <w:r w:rsidRPr="00BB461E">
        <w:rPr>
          <w:rFonts w:ascii="Times New Roman" w:hAnsi="Times New Roman" w:cs="Times New Roman"/>
        </w:rPr>
        <w:t xml:space="preserve">Nakagawa, S, </w:t>
      </w:r>
      <w:proofErr w:type="spellStart"/>
      <w:r w:rsidRPr="00BB461E">
        <w:rPr>
          <w:rFonts w:ascii="Times New Roman" w:hAnsi="Times New Roman" w:cs="Times New Roman"/>
        </w:rPr>
        <w:t>Schielzeth</w:t>
      </w:r>
      <w:proofErr w:type="spellEnd"/>
      <w:r w:rsidRPr="00BB461E">
        <w:rPr>
          <w:rFonts w:ascii="Times New Roman" w:hAnsi="Times New Roman" w:cs="Times New Roman"/>
        </w:rPr>
        <w:t xml:space="preserve">, H. (2013). A general and simple method for obtaining </w:t>
      </w:r>
      <w:r w:rsidRPr="00BB461E">
        <w:rPr>
          <w:rFonts w:ascii="Times New Roman" w:hAnsi="Times New Roman" w:cs="Times New Roman"/>
          <w:i/>
        </w:rPr>
        <w:t>R</w:t>
      </w:r>
      <w:r w:rsidRPr="00BB461E">
        <w:rPr>
          <w:rFonts w:ascii="Times New Roman" w:hAnsi="Times New Roman" w:cs="Times New Roman"/>
          <w:i/>
          <w:vertAlign w:val="superscript"/>
        </w:rPr>
        <w:t>2</w:t>
      </w:r>
      <w:r w:rsidRPr="00BB461E">
        <w:rPr>
          <w:rFonts w:ascii="Times New Roman" w:hAnsi="Times New Roman" w:cs="Times New Roman"/>
        </w:rPr>
        <w:t xml:space="preserve"> from Generalized Linear Mixed-effects Models. </w:t>
      </w:r>
      <w:r w:rsidRPr="00BB461E">
        <w:rPr>
          <w:rFonts w:ascii="Times New Roman" w:hAnsi="Times New Roman" w:cs="Times New Roman"/>
          <w:i/>
        </w:rPr>
        <w:t>Methods in Ecology and Evolution, 4</w:t>
      </w:r>
      <w:r w:rsidRPr="00BB461E">
        <w:rPr>
          <w:rFonts w:ascii="Times New Roman" w:hAnsi="Times New Roman" w:cs="Times New Roman"/>
        </w:rPr>
        <w:t>, 133–142.</w:t>
      </w:r>
    </w:p>
    <w:p w14:paraId="0478698C" w14:textId="77777777" w:rsidR="006A780C" w:rsidRPr="00BB461E" w:rsidRDefault="006A780C" w:rsidP="006A780C">
      <w:pPr>
        <w:adjustRightInd w:val="0"/>
        <w:spacing w:line="480" w:lineRule="auto"/>
        <w:ind w:left="720" w:hanging="720"/>
        <w:contextualSpacing/>
        <w:jc w:val="both"/>
        <w:rPr>
          <w:rFonts w:ascii="Times New Roman" w:hAnsi="Times New Roman" w:cs="Times New Roman"/>
        </w:rPr>
      </w:pPr>
      <w:r w:rsidRPr="00BB461E">
        <w:rPr>
          <w:rFonts w:ascii="Times New Roman" w:hAnsi="Times New Roman" w:cs="Times New Roman"/>
        </w:rPr>
        <w:t>Nahum-</w:t>
      </w:r>
      <w:proofErr w:type="spellStart"/>
      <w:r w:rsidRPr="00BB461E">
        <w:rPr>
          <w:rFonts w:ascii="Times New Roman" w:hAnsi="Times New Roman" w:cs="Times New Roman"/>
        </w:rPr>
        <w:t>Shani</w:t>
      </w:r>
      <w:proofErr w:type="spellEnd"/>
      <w:r w:rsidRPr="00BB461E">
        <w:rPr>
          <w:rFonts w:ascii="Times New Roman" w:hAnsi="Times New Roman" w:cs="Times New Roman"/>
        </w:rPr>
        <w:t xml:space="preserve">, I., Smith, S.N., Spring, B.J., Collins, L.M., </w:t>
      </w:r>
      <w:proofErr w:type="spellStart"/>
      <w:r w:rsidRPr="00BB461E">
        <w:rPr>
          <w:rFonts w:ascii="Times New Roman" w:hAnsi="Times New Roman" w:cs="Times New Roman"/>
        </w:rPr>
        <w:t>Witkiewitz</w:t>
      </w:r>
      <w:proofErr w:type="spellEnd"/>
      <w:r w:rsidRPr="00BB461E">
        <w:rPr>
          <w:rFonts w:ascii="Times New Roman" w:hAnsi="Times New Roman" w:cs="Times New Roman"/>
        </w:rPr>
        <w:t xml:space="preserve">, K., </w:t>
      </w:r>
      <w:proofErr w:type="spellStart"/>
      <w:r w:rsidRPr="00BB461E">
        <w:rPr>
          <w:rFonts w:ascii="Times New Roman" w:hAnsi="Times New Roman" w:cs="Times New Roman"/>
        </w:rPr>
        <w:t>Tewari</w:t>
      </w:r>
      <w:proofErr w:type="spellEnd"/>
      <w:r w:rsidRPr="00BB461E">
        <w:rPr>
          <w:rFonts w:ascii="Times New Roman" w:hAnsi="Times New Roman" w:cs="Times New Roman"/>
        </w:rPr>
        <w:t xml:space="preserve">, A. &amp; Murphy, S.A. (2016). Just-in-time adaptive interventions (JITAIs) in mobile health: Key components and design principles for ongoing health support. </w:t>
      </w:r>
      <w:r w:rsidRPr="00BB461E">
        <w:rPr>
          <w:rFonts w:ascii="Times New Roman" w:hAnsi="Times New Roman" w:cs="Times New Roman"/>
          <w:i/>
        </w:rPr>
        <w:t xml:space="preserve">Annals of Behavioral Medicine, </w:t>
      </w:r>
      <w:r w:rsidRPr="00BB461E">
        <w:rPr>
          <w:rFonts w:ascii="Times New Roman" w:hAnsi="Times New Roman" w:cs="Times New Roman"/>
        </w:rPr>
        <w:t>1-17.</w:t>
      </w:r>
    </w:p>
    <w:p w14:paraId="00038D70" w14:textId="77777777" w:rsidR="006A780C" w:rsidRPr="00BB461E" w:rsidRDefault="00AF59AF" w:rsidP="006A780C">
      <w:pPr>
        <w:adjustRightInd w:val="0"/>
        <w:spacing w:line="480" w:lineRule="auto"/>
        <w:ind w:left="720" w:hanging="720"/>
        <w:contextualSpacing/>
        <w:jc w:val="both"/>
        <w:rPr>
          <w:rFonts w:ascii="Times New Roman" w:hAnsi="Times New Roman" w:cs="Times New Roman"/>
        </w:rPr>
      </w:pPr>
      <w:r w:rsidRPr="00BB461E">
        <w:rPr>
          <w:rFonts w:ascii="Times New Roman" w:hAnsi="Times New Roman" w:cs="Times New Roman"/>
        </w:rPr>
        <w:t xml:space="preserve">Pew Research Center (2017). Mobile Fact Sheet. Retrieved June 26, 2017, from </w:t>
      </w:r>
      <w:hyperlink r:id="rId9" w:history="1">
        <w:r w:rsidRPr="00BB461E">
          <w:rPr>
            <w:rStyle w:val="Hyperlink"/>
            <w:rFonts w:ascii="Times New Roman" w:hAnsi="Times New Roman" w:cs="Times New Roman"/>
          </w:rPr>
          <w:t>http://www.pewinternet.org/fact-sheet/mobile/</w:t>
        </w:r>
      </w:hyperlink>
    </w:p>
    <w:p w14:paraId="4DDA33B3" w14:textId="0B117330" w:rsidR="00FD2362" w:rsidRDefault="00FD2362" w:rsidP="00FD2362">
      <w:pPr>
        <w:spacing w:line="480" w:lineRule="auto"/>
        <w:ind w:left="720" w:hanging="720"/>
        <w:rPr>
          <w:rFonts w:ascii="Times New Roman" w:eastAsia="Times New Roman" w:hAnsi="Times New Roman" w:cs="Times New Roman"/>
          <w:iCs/>
          <w:shd w:val="clear" w:color="auto" w:fill="FFFFFF"/>
        </w:rPr>
      </w:pPr>
      <w:r w:rsidRPr="00BB461E">
        <w:rPr>
          <w:rFonts w:ascii="Times New Roman" w:eastAsia="Times New Roman" w:hAnsi="Times New Roman" w:cs="Times New Roman"/>
          <w:iCs/>
          <w:shd w:val="clear" w:color="auto" w:fill="FFFFFF"/>
        </w:rPr>
        <w:t xml:space="preserve">R Core Team (2017). R: A language and environment for statistical computing. R Foundation for Statistical Computing, Vienna, Austria. URL </w:t>
      </w:r>
      <w:hyperlink r:id="rId10" w:history="1">
        <w:r w:rsidR="00972866" w:rsidRPr="00A00C78">
          <w:rPr>
            <w:rStyle w:val="Hyperlink"/>
            <w:rFonts w:ascii="Times New Roman" w:eastAsia="Times New Roman" w:hAnsi="Times New Roman" w:cs="Times New Roman"/>
            <w:iCs/>
            <w:shd w:val="clear" w:color="auto" w:fill="FFFFFF"/>
          </w:rPr>
          <w:t>https://www.R-project.org/</w:t>
        </w:r>
      </w:hyperlink>
    </w:p>
    <w:p w14:paraId="6785574C" w14:textId="17C05CBF" w:rsidR="00972866" w:rsidRPr="00BB461E" w:rsidRDefault="00972866" w:rsidP="00FD2362">
      <w:pPr>
        <w:spacing w:line="480" w:lineRule="auto"/>
        <w:ind w:left="720" w:hanging="720"/>
        <w:rPr>
          <w:rFonts w:ascii="Times New Roman" w:eastAsia="Times New Roman" w:hAnsi="Times New Roman" w:cs="Times New Roman"/>
          <w:iCs/>
          <w:shd w:val="clear" w:color="auto" w:fill="FFFFFF"/>
        </w:rPr>
      </w:pPr>
      <w:r w:rsidRPr="00972866">
        <w:rPr>
          <w:rFonts w:ascii="Times New Roman" w:eastAsia="Times New Roman" w:hAnsi="Times New Roman" w:cs="Times New Roman"/>
          <w:iCs/>
          <w:shd w:val="clear" w:color="auto" w:fill="FFFFFF"/>
        </w:rPr>
        <w:t xml:space="preserve">Rizvi, S.L., </w:t>
      </w:r>
      <w:proofErr w:type="spellStart"/>
      <w:r w:rsidRPr="00972866">
        <w:rPr>
          <w:rFonts w:ascii="Times New Roman" w:eastAsia="Times New Roman" w:hAnsi="Times New Roman" w:cs="Times New Roman"/>
          <w:iCs/>
          <w:shd w:val="clear" w:color="auto" w:fill="FFFFFF"/>
        </w:rPr>
        <w:t>Dimeff</w:t>
      </w:r>
      <w:proofErr w:type="spellEnd"/>
      <w:r w:rsidRPr="00972866">
        <w:rPr>
          <w:rFonts w:ascii="Times New Roman" w:eastAsia="Times New Roman" w:hAnsi="Times New Roman" w:cs="Times New Roman"/>
          <w:iCs/>
          <w:shd w:val="clear" w:color="auto" w:fill="FFFFFF"/>
        </w:rPr>
        <w:t xml:space="preserve">, L.A., </w:t>
      </w:r>
      <w:proofErr w:type="spellStart"/>
      <w:r w:rsidRPr="00972866">
        <w:rPr>
          <w:rFonts w:ascii="Times New Roman" w:eastAsia="Times New Roman" w:hAnsi="Times New Roman" w:cs="Times New Roman"/>
          <w:iCs/>
          <w:shd w:val="clear" w:color="auto" w:fill="FFFFFF"/>
        </w:rPr>
        <w:t>Skutch</w:t>
      </w:r>
      <w:proofErr w:type="spellEnd"/>
      <w:r w:rsidRPr="00972866">
        <w:rPr>
          <w:rFonts w:ascii="Times New Roman" w:eastAsia="Times New Roman" w:hAnsi="Times New Roman" w:cs="Times New Roman"/>
          <w:iCs/>
          <w:shd w:val="clear" w:color="auto" w:fill="FFFFFF"/>
        </w:rPr>
        <w:t xml:space="preserve">, J., Carroll, D. &amp; </w:t>
      </w:r>
      <w:proofErr w:type="spellStart"/>
      <w:r w:rsidRPr="00972866">
        <w:rPr>
          <w:rFonts w:ascii="Times New Roman" w:eastAsia="Times New Roman" w:hAnsi="Times New Roman" w:cs="Times New Roman"/>
          <w:iCs/>
          <w:shd w:val="clear" w:color="auto" w:fill="FFFFFF"/>
        </w:rPr>
        <w:t>Linehan</w:t>
      </w:r>
      <w:proofErr w:type="spellEnd"/>
      <w:r w:rsidRPr="00972866">
        <w:rPr>
          <w:rFonts w:ascii="Times New Roman" w:eastAsia="Times New Roman" w:hAnsi="Times New Roman" w:cs="Times New Roman"/>
          <w:iCs/>
          <w:shd w:val="clear" w:color="auto" w:fill="FFFFFF"/>
        </w:rPr>
        <w:t xml:space="preserve">, M.M. (2011). A pilot study of the DBT coach: An interactive mobile phone application for individuals with borderline personality disorder and substance use disorder. </w:t>
      </w:r>
      <w:r w:rsidRPr="00BC718B">
        <w:rPr>
          <w:rFonts w:ascii="Times New Roman" w:eastAsia="Times New Roman" w:hAnsi="Times New Roman" w:cs="Times New Roman"/>
          <w:i/>
          <w:iCs/>
          <w:shd w:val="clear" w:color="auto" w:fill="FFFFFF"/>
        </w:rPr>
        <w:t>Behavior Therapy, 42</w:t>
      </w:r>
      <w:r w:rsidRPr="00972866">
        <w:rPr>
          <w:rFonts w:ascii="Times New Roman" w:eastAsia="Times New Roman" w:hAnsi="Times New Roman" w:cs="Times New Roman"/>
          <w:iCs/>
          <w:shd w:val="clear" w:color="auto" w:fill="FFFFFF"/>
        </w:rPr>
        <w:t>, 589-600.</w:t>
      </w:r>
    </w:p>
    <w:p w14:paraId="7C423D00" w14:textId="797E11F9" w:rsidR="00621D7E" w:rsidRPr="00BB461E" w:rsidRDefault="00621D7E" w:rsidP="006A780C">
      <w:pPr>
        <w:adjustRightInd w:val="0"/>
        <w:spacing w:line="480" w:lineRule="auto"/>
        <w:ind w:left="720" w:hanging="720"/>
        <w:contextualSpacing/>
        <w:jc w:val="both"/>
        <w:rPr>
          <w:rFonts w:ascii="Times New Roman" w:hAnsi="Times New Roman" w:cs="Times New Roman"/>
        </w:rPr>
      </w:pPr>
      <w:proofErr w:type="spellStart"/>
      <w:r w:rsidRPr="00BB461E">
        <w:rPr>
          <w:rFonts w:ascii="Times New Roman" w:eastAsia="Times New Roman" w:hAnsi="Times New Roman" w:cs="Times New Roman"/>
          <w:iCs/>
          <w:shd w:val="clear" w:color="auto" w:fill="FFFFFF"/>
        </w:rPr>
        <w:lastRenderedPageBreak/>
        <w:t>RStudio</w:t>
      </w:r>
      <w:proofErr w:type="spellEnd"/>
      <w:r w:rsidRPr="00BB461E">
        <w:rPr>
          <w:rFonts w:ascii="Times New Roman" w:eastAsia="Times New Roman" w:hAnsi="Times New Roman" w:cs="Times New Roman"/>
          <w:iCs/>
          <w:shd w:val="clear" w:color="auto" w:fill="FFFFFF"/>
        </w:rPr>
        <w:t xml:space="preserve"> Team (2017). </w:t>
      </w:r>
      <w:proofErr w:type="spellStart"/>
      <w:r w:rsidRPr="00BB461E">
        <w:rPr>
          <w:rFonts w:ascii="Times New Roman" w:eastAsia="Times New Roman" w:hAnsi="Times New Roman" w:cs="Times New Roman"/>
          <w:iCs/>
          <w:shd w:val="clear" w:color="auto" w:fill="FFFFFF"/>
        </w:rPr>
        <w:t>RStudio</w:t>
      </w:r>
      <w:proofErr w:type="spellEnd"/>
      <w:r w:rsidRPr="00BB461E">
        <w:rPr>
          <w:rFonts w:ascii="Times New Roman" w:eastAsia="Times New Roman" w:hAnsi="Times New Roman" w:cs="Times New Roman"/>
          <w:iCs/>
          <w:shd w:val="clear" w:color="auto" w:fill="FFFFFF"/>
        </w:rPr>
        <w:t xml:space="preserve">: Integrated Development for R. </w:t>
      </w:r>
      <w:proofErr w:type="spellStart"/>
      <w:r w:rsidRPr="00BB461E">
        <w:rPr>
          <w:rFonts w:ascii="Times New Roman" w:eastAsia="Times New Roman" w:hAnsi="Times New Roman" w:cs="Times New Roman"/>
          <w:iCs/>
          <w:shd w:val="clear" w:color="auto" w:fill="FFFFFF"/>
        </w:rPr>
        <w:t>RStudio</w:t>
      </w:r>
      <w:proofErr w:type="spellEnd"/>
      <w:r w:rsidRPr="00BB461E">
        <w:rPr>
          <w:rFonts w:ascii="Times New Roman" w:eastAsia="Times New Roman" w:hAnsi="Times New Roman" w:cs="Times New Roman"/>
          <w:iCs/>
          <w:shd w:val="clear" w:color="auto" w:fill="FFFFFF"/>
        </w:rPr>
        <w:t>, Inc., Boston, MA URL </w:t>
      </w:r>
      <w:hyperlink r:id="rId11" w:history="1">
        <w:r w:rsidRPr="00BB461E">
          <w:rPr>
            <w:rStyle w:val="Hyperlink"/>
            <w:rFonts w:ascii="Times New Roman" w:eastAsia="Times New Roman" w:hAnsi="Times New Roman" w:cs="Times New Roman"/>
            <w:iCs/>
            <w:color w:val="158EC2"/>
            <w:shd w:val="clear" w:color="auto" w:fill="FFFFFF"/>
          </w:rPr>
          <w:t>http://www.rstudio.com/</w:t>
        </w:r>
      </w:hyperlink>
      <w:r w:rsidRPr="00BB461E">
        <w:rPr>
          <w:rFonts w:ascii="Times New Roman" w:eastAsia="Times New Roman" w:hAnsi="Times New Roman" w:cs="Times New Roman"/>
          <w:iCs/>
          <w:color w:val="BBBBBB"/>
          <w:shd w:val="clear" w:color="auto" w:fill="FFFFFF"/>
        </w:rPr>
        <w:t>.</w:t>
      </w:r>
    </w:p>
    <w:p w14:paraId="6044C077" w14:textId="77777777" w:rsidR="00AF59AF" w:rsidRPr="00BB461E" w:rsidRDefault="00AF59AF" w:rsidP="00AF59AF">
      <w:pPr>
        <w:adjustRightInd w:val="0"/>
        <w:spacing w:line="480" w:lineRule="auto"/>
        <w:ind w:left="720" w:hanging="720"/>
        <w:contextualSpacing/>
        <w:jc w:val="both"/>
        <w:rPr>
          <w:rFonts w:ascii="Times New Roman" w:hAnsi="Times New Roman" w:cs="Times New Roman"/>
        </w:rPr>
      </w:pPr>
      <w:proofErr w:type="spellStart"/>
      <w:r w:rsidRPr="00BB461E">
        <w:rPr>
          <w:rFonts w:ascii="Times New Roman" w:eastAsia="Calibri" w:hAnsi="Times New Roman" w:cs="Times New Roman"/>
          <w:spacing w:val="-2"/>
        </w:rPr>
        <w:t>Torous</w:t>
      </w:r>
      <w:proofErr w:type="spellEnd"/>
      <w:r w:rsidRPr="00BB461E">
        <w:rPr>
          <w:rFonts w:ascii="Times New Roman" w:eastAsia="Calibri" w:hAnsi="Times New Roman" w:cs="Times New Roman"/>
          <w:spacing w:val="-2"/>
        </w:rPr>
        <w:t xml:space="preserve">, J.B., Levin, M.E., Ahern, D. &amp; </w:t>
      </w:r>
      <w:proofErr w:type="spellStart"/>
      <w:r w:rsidRPr="00BB461E">
        <w:rPr>
          <w:rFonts w:ascii="Times New Roman" w:eastAsia="Calibri" w:hAnsi="Times New Roman" w:cs="Times New Roman"/>
          <w:spacing w:val="-2"/>
        </w:rPr>
        <w:t>Oser</w:t>
      </w:r>
      <w:proofErr w:type="spellEnd"/>
      <w:r w:rsidRPr="00BB461E">
        <w:rPr>
          <w:rFonts w:ascii="Times New Roman" w:eastAsia="Calibri" w:hAnsi="Times New Roman" w:cs="Times New Roman"/>
          <w:spacing w:val="-2"/>
        </w:rPr>
        <w:t>, M. (2017). Cognitive behavioral mobile applications: Research literature, marketplace data, and evaluation guidelines</w:t>
      </w:r>
      <w:r w:rsidRPr="00BB461E">
        <w:rPr>
          <w:rFonts w:ascii="Times New Roman" w:eastAsia="Calibri" w:hAnsi="Times New Roman" w:cs="Times New Roman"/>
          <w:i/>
          <w:spacing w:val="-2"/>
        </w:rPr>
        <w:t>. Cognitive and Behavioral Practice, 24</w:t>
      </w:r>
      <w:r w:rsidRPr="00BB461E">
        <w:rPr>
          <w:rFonts w:ascii="Times New Roman" w:eastAsia="Calibri" w:hAnsi="Times New Roman" w:cs="Times New Roman"/>
          <w:spacing w:val="-2"/>
        </w:rPr>
        <w:t>, 215-225</w:t>
      </w:r>
      <w:r w:rsidRPr="00BB461E">
        <w:rPr>
          <w:rFonts w:ascii="Times New Roman" w:eastAsia="Calibri" w:hAnsi="Times New Roman" w:cs="Times New Roman"/>
          <w:i/>
          <w:spacing w:val="-2"/>
        </w:rPr>
        <w:t>.</w:t>
      </w:r>
    </w:p>
    <w:p w14:paraId="41812B80" w14:textId="3D28C61B" w:rsidR="00F914A7" w:rsidRPr="00BB461E" w:rsidRDefault="00AF59AF" w:rsidP="00AF59AF">
      <w:pPr>
        <w:adjustRightInd w:val="0"/>
        <w:spacing w:line="480" w:lineRule="auto"/>
        <w:ind w:left="720" w:hanging="720"/>
        <w:contextualSpacing/>
        <w:jc w:val="both"/>
        <w:rPr>
          <w:rFonts w:ascii="Times New Roman" w:hAnsi="Times New Roman" w:cs="Times New Roman"/>
        </w:rPr>
      </w:pPr>
      <w:r w:rsidRPr="00BB461E">
        <w:rPr>
          <w:rFonts w:ascii="Times New Roman" w:hAnsi="Times New Roman" w:cs="Times New Roman"/>
        </w:rPr>
        <w:t xml:space="preserve">Twohig, M.P. &amp; Levin M.E. (2017). Acceptance and commitment therapy as a treatment for anxiety and depression: A review. </w:t>
      </w:r>
      <w:r w:rsidRPr="00BB461E">
        <w:rPr>
          <w:rFonts w:ascii="Times New Roman" w:hAnsi="Times New Roman" w:cs="Times New Roman"/>
          <w:i/>
        </w:rPr>
        <w:t>Psychiatric Clinics, 40</w:t>
      </w:r>
      <w:r w:rsidRPr="00BB461E">
        <w:rPr>
          <w:rFonts w:ascii="Times New Roman" w:hAnsi="Times New Roman" w:cs="Times New Roman"/>
        </w:rPr>
        <w:t>, 751-770.</w:t>
      </w:r>
      <w:r w:rsidR="00F914A7" w:rsidRPr="00BB461E">
        <w:rPr>
          <w:rFonts w:ascii="Times New Roman" w:eastAsia="Times New Roman" w:hAnsi="Times New Roman" w:cs="Times New Roman"/>
          <w:b/>
        </w:rPr>
        <w:br w:type="page"/>
      </w:r>
    </w:p>
    <w:tbl>
      <w:tblPr>
        <w:tblStyle w:val="TableGrid"/>
        <w:tblW w:w="9810" w:type="dxa"/>
        <w:jc w:val="center"/>
        <w:tblLayout w:type="fixed"/>
        <w:tblLook w:val="04A0" w:firstRow="1" w:lastRow="0" w:firstColumn="1" w:lastColumn="0" w:noHBand="0" w:noVBand="1"/>
      </w:tblPr>
      <w:tblGrid>
        <w:gridCol w:w="3150"/>
        <w:gridCol w:w="1890"/>
        <w:gridCol w:w="1620"/>
        <w:gridCol w:w="1620"/>
        <w:gridCol w:w="1530"/>
      </w:tblGrid>
      <w:tr w:rsidR="00D90299" w:rsidRPr="00BB461E" w14:paraId="00112F3D" w14:textId="77777777" w:rsidTr="00D90299">
        <w:trPr>
          <w:jc w:val="center"/>
        </w:trPr>
        <w:tc>
          <w:tcPr>
            <w:tcW w:w="9810" w:type="dxa"/>
            <w:gridSpan w:val="5"/>
            <w:tcBorders>
              <w:top w:val="nil"/>
              <w:left w:val="nil"/>
              <w:right w:val="nil"/>
            </w:tcBorders>
          </w:tcPr>
          <w:p w14:paraId="4E0DBCCF" w14:textId="338B1DAC" w:rsidR="00D90299" w:rsidRPr="00AD18AB" w:rsidRDefault="00D90299" w:rsidP="004C2468">
            <w:pPr>
              <w:spacing w:line="480" w:lineRule="auto"/>
              <w:jc w:val="both"/>
              <w:rPr>
                <w:rFonts w:ascii="Times New Roman" w:hAnsi="Times New Roman" w:cs="Times New Roman"/>
                <w:i/>
                <w:color w:val="000000" w:themeColor="text1"/>
              </w:rPr>
            </w:pPr>
            <w:r w:rsidRPr="00AD18AB">
              <w:rPr>
                <w:rFonts w:ascii="Times New Roman" w:hAnsi="Times New Roman" w:cs="Times New Roman"/>
                <w:i/>
                <w:color w:val="000000" w:themeColor="text1"/>
              </w:rPr>
              <w:lastRenderedPageBreak/>
              <w:t xml:space="preserve">Table 1. </w:t>
            </w:r>
            <w:r w:rsidR="00AD18AB">
              <w:rPr>
                <w:rFonts w:ascii="Times New Roman" w:hAnsi="Times New Roman" w:cs="Times New Roman"/>
                <w:i/>
                <w:color w:val="000000" w:themeColor="text1"/>
              </w:rPr>
              <w:t>Descriptive s</w:t>
            </w:r>
            <w:r w:rsidRPr="00AD18AB">
              <w:rPr>
                <w:rFonts w:ascii="Times New Roman" w:hAnsi="Times New Roman" w:cs="Times New Roman"/>
                <w:i/>
                <w:color w:val="000000" w:themeColor="text1"/>
              </w:rPr>
              <w:t xml:space="preserve">tatistics for </w:t>
            </w:r>
            <w:r w:rsidR="00AD18AB">
              <w:rPr>
                <w:rFonts w:ascii="Times New Roman" w:hAnsi="Times New Roman" w:cs="Times New Roman"/>
                <w:i/>
                <w:color w:val="000000" w:themeColor="text1"/>
              </w:rPr>
              <w:t>a</w:t>
            </w:r>
            <w:r w:rsidR="004C2468" w:rsidRPr="00AD18AB">
              <w:rPr>
                <w:rFonts w:ascii="Times New Roman" w:hAnsi="Times New Roman" w:cs="Times New Roman"/>
                <w:i/>
                <w:color w:val="000000" w:themeColor="text1"/>
              </w:rPr>
              <w:t xml:space="preserve">verage </w:t>
            </w:r>
            <w:r w:rsidR="00AD18AB">
              <w:rPr>
                <w:rFonts w:ascii="Times New Roman" w:hAnsi="Times New Roman" w:cs="Times New Roman"/>
                <w:i/>
                <w:color w:val="000000" w:themeColor="text1"/>
              </w:rPr>
              <w:t>p</w:t>
            </w:r>
            <w:r w:rsidRPr="00AD18AB">
              <w:rPr>
                <w:rFonts w:ascii="Times New Roman" w:hAnsi="Times New Roman" w:cs="Times New Roman"/>
                <w:i/>
                <w:color w:val="000000" w:themeColor="text1"/>
              </w:rPr>
              <w:t>re</w:t>
            </w:r>
            <w:r w:rsidR="00AD18AB">
              <w:rPr>
                <w:rFonts w:ascii="Times New Roman" w:hAnsi="Times New Roman" w:cs="Times New Roman"/>
                <w:i/>
                <w:color w:val="000000" w:themeColor="text1"/>
              </w:rPr>
              <w:t>- and post-i</w:t>
            </w:r>
            <w:r w:rsidRPr="00AD18AB">
              <w:rPr>
                <w:rFonts w:ascii="Times New Roman" w:hAnsi="Times New Roman" w:cs="Times New Roman"/>
                <w:i/>
                <w:color w:val="000000" w:themeColor="text1"/>
              </w:rPr>
              <w:t xml:space="preserve">ntervention </w:t>
            </w:r>
            <w:r w:rsidR="00AD18AB">
              <w:rPr>
                <w:rFonts w:ascii="Times New Roman" w:hAnsi="Times New Roman" w:cs="Times New Roman"/>
                <w:i/>
                <w:color w:val="000000" w:themeColor="text1"/>
              </w:rPr>
              <w:t>check-i</w:t>
            </w:r>
            <w:r w:rsidR="004C2468" w:rsidRPr="00AD18AB">
              <w:rPr>
                <w:rFonts w:ascii="Times New Roman" w:hAnsi="Times New Roman" w:cs="Times New Roman"/>
                <w:i/>
                <w:color w:val="000000" w:themeColor="text1"/>
              </w:rPr>
              <w:t xml:space="preserve">n </w:t>
            </w:r>
            <w:r w:rsidR="00AD18AB">
              <w:rPr>
                <w:rFonts w:ascii="Times New Roman" w:hAnsi="Times New Roman" w:cs="Times New Roman"/>
                <w:i/>
                <w:color w:val="000000" w:themeColor="text1"/>
              </w:rPr>
              <w:t>s</w:t>
            </w:r>
            <w:r w:rsidRPr="00AD18AB">
              <w:rPr>
                <w:rFonts w:ascii="Times New Roman" w:hAnsi="Times New Roman" w:cs="Times New Roman"/>
                <w:i/>
                <w:color w:val="000000" w:themeColor="text1"/>
              </w:rPr>
              <w:t xml:space="preserve">cores by </w:t>
            </w:r>
            <w:r w:rsidR="00AD18AB">
              <w:rPr>
                <w:rFonts w:ascii="Times New Roman" w:hAnsi="Times New Roman" w:cs="Times New Roman"/>
                <w:i/>
                <w:color w:val="000000" w:themeColor="text1"/>
              </w:rPr>
              <w:t>study c</w:t>
            </w:r>
            <w:r w:rsidRPr="00AD18AB">
              <w:rPr>
                <w:rFonts w:ascii="Times New Roman" w:hAnsi="Times New Roman" w:cs="Times New Roman"/>
                <w:i/>
                <w:color w:val="000000" w:themeColor="text1"/>
              </w:rPr>
              <w:t>ondition.</w:t>
            </w:r>
          </w:p>
        </w:tc>
      </w:tr>
      <w:tr w:rsidR="00D90299" w:rsidRPr="00BB461E" w14:paraId="16023D8F" w14:textId="77777777" w:rsidTr="00DE76B2">
        <w:trPr>
          <w:jc w:val="center"/>
        </w:trPr>
        <w:tc>
          <w:tcPr>
            <w:tcW w:w="3150" w:type="dxa"/>
            <w:tcBorders>
              <w:left w:val="nil"/>
              <w:bottom w:val="nil"/>
              <w:right w:val="nil"/>
            </w:tcBorders>
          </w:tcPr>
          <w:p w14:paraId="2E4DE910" w14:textId="77777777" w:rsidR="00D90299" w:rsidRPr="00BB461E" w:rsidRDefault="00D90299" w:rsidP="00966FAC">
            <w:pPr>
              <w:spacing w:line="480" w:lineRule="auto"/>
              <w:jc w:val="center"/>
              <w:rPr>
                <w:rFonts w:ascii="Times New Roman" w:hAnsi="Times New Roman" w:cs="Times New Roman"/>
                <w:color w:val="000000" w:themeColor="text1"/>
              </w:rPr>
            </w:pPr>
          </w:p>
        </w:tc>
        <w:tc>
          <w:tcPr>
            <w:tcW w:w="3510" w:type="dxa"/>
            <w:gridSpan w:val="2"/>
            <w:tcBorders>
              <w:left w:val="nil"/>
              <w:bottom w:val="nil"/>
              <w:right w:val="nil"/>
            </w:tcBorders>
          </w:tcPr>
          <w:p w14:paraId="6A127BC9" w14:textId="7A3BAF5F" w:rsidR="00D90299" w:rsidRPr="00BB461E" w:rsidRDefault="00D90299" w:rsidP="00966FAC">
            <w:pPr>
              <w:spacing w:line="480" w:lineRule="auto"/>
              <w:jc w:val="center"/>
              <w:rPr>
                <w:rFonts w:ascii="Times New Roman" w:hAnsi="Times New Roman" w:cs="Times New Roman"/>
                <w:color w:val="000000" w:themeColor="text1"/>
                <w:u w:val="single"/>
              </w:rPr>
            </w:pPr>
            <w:r w:rsidRPr="00BB461E">
              <w:rPr>
                <w:rFonts w:ascii="Times New Roman" w:hAnsi="Times New Roman" w:cs="Times New Roman"/>
                <w:color w:val="000000" w:themeColor="text1"/>
                <w:u w:val="single"/>
              </w:rPr>
              <w:t>Tailored App</w:t>
            </w:r>
          </w:p>
        </w:tc>
        <w:tc>
          <w:tcPr>
            <w:tcW w:w="3150" w:type="dxa"/>
            <w:gridSpan w:val="2"/>
            <w:tcBorders>
              <w:left w:val="nil"/>
              <w:bottom w:val="nil"/>
              <w:right w:val="nil"/>
            </w:tcBorders>
          </w:tcPr>
          <w:p w14:paraId="101BCFDE" w14:textId="3B035B6C" w:rsidR="00D90299" w:rsidRPr="00BB461E" w:rsidRDefault="00D90299" w:rsidP="00966FAC">
            <w:pPr>
              <w:spacing w:line="480" w:lineRule="auto"/>
              <w:jc w:val="center"/>
              <w:rPr>
                <w:rFonts w:ascii="Times New Roman" w:hAnsi="Times New Roman" w:cs="Times New Roman"/>
                <w:color w:val="000000" w:themeColor="text1"/>
                <w:u w:val="single"/>
              </w:rPr>
            </w:pPr>
            <w:r w:rsidRPr="00BB461E">
              <w:rPr>
                <w:rFonts w:ascii="Times New Roman" w:hAnsi="Times New Roman" w:cs="Times New Roman"/>
                <w:color w:val="000000" w:themeColor="text1"/>
                <w:u w:val="single"/>
              </w:rPr>
              <w:t>Random</w:t>
            </w:r>
            <w:r w:rsidRPr="00BB461E">
              <w:rPr>
                <w:rFonts w:ascii="Times New Roman" w:hAnsi="Times New Roman" w:cs="Times New Roman"/>
                <w:i/>
                <w:color w:val="000000" w:themeColor="text1"/>
                <w:u w:val="single"/>
              </w:rPr>
              <w:t xml:space="preserve"> </w:t>
            </w:r>
            <w:r w:rsidRPr="00BB461E">
              <w:rPr>
                <w:rFonts w:ascii="Times New Roman" w:hAnsi="Times New Roman" w:cs="Times New Roman"/>
                <w:color w:val="000000" w:themeColor="text1"/>
                <w:u w:val="single"/>
              </w:rPr>
              <w:t>App</w:t>
            </w:r>
          </w:p>
        </w:tc>
      </w:tr>
      <w:tr w:rsidR="00966FAC" w:rsidRPr="00BB461E" w14:paraId="22A54386" w14:textId="77777777" w:rsidTr="00DE76B2">
        <w:trPr>
          <w:trHeight w:val="288"/>
          <w:jc w:val="center"/>
        </w:trPr>
        <w:tc>
          <w:tcPr>
            <w:tcW w:w="3150" w:type="dxa"/>
            <w:tcBorders>
              <w:top w:val="nil"/>
              <w:left w:val="nil"/>
              <w:bottom w:val="single" w:sz="4" w:space="0" w:color="auto"/>
              <w:right w:val="nil"/>
            </w:tcBorders>
          </w:tcPr>
          <w:p w14:paraId="2AB905B4" w14:textId="77777777" w:rsidR="00966FAC" w:rsidRPr="00BB461E" w:rsidRDefault="00966FAC" w:rsidP="00966FAC">
            <w:pPr>
              <w:spacing w:line="480" w:lineRule="auto"/>
              <w:contextualSpacing/>
              <w:rPr>
                <w:rFonts w:ascii="Times New Roman" w:hAnsi="Times New Roman" w:cs="Times New Roman"/>
                <w:color w:val="000000" w:themeColor="text1"/>
              </w:rPr>
            </w:pPr>
          </w:p>
        </w:tc>
        <w:tc>
          <w:tcPr>
            <w:tcW w:w="1890" w:type="dxa"/>
            <w:tcBorders>
              <w:top w:val="nil"/>
              <w:left w:val="nil"/>
              <w:bottom w:val="single" w:sz="4" w:space="0" w:color="auto"/>
              <w:right w:val="nil"/>
            </w:tcBorders>
          </w:tcPr>
          <w:p w14:paraId="171C92B3" w14:textId="2663CCFE" w:rsidR="00966FAC" w:rsidRPr="00BB461E" w:rsidRDefault="00966FAC" w:rsidP="00966FAC">
            <w:pPr>
              <w:spacing w:line="480" w:lineRule="auto"/>
              <w:contextualSpacing/>
              <w:jc w:val="center"/>
              <w:rPr>
                <w:rFonts w:ascii="Times New Roman" w:hAnsi="Times New Roman" w:cs="Times New Roman"/>
                <w:color w:val="000000" w:themeColor="text1"/>
              </w:rPr>
            </w:pPr>
            <w:r w:rsidRPr="00BB461E">
              <w:rPr>
                <w:rFonts w:ascii="Times New Roman" w:hAnsi="Times New Roman" w:cs="Times New Roman"/>
                <w:color w:val="000000" w:themeColor="text1"/>
              </w:rPr>
              <w:t xml:space="preserve">Pre </w:t>
            </w:r>
            <w:r w:rsidRPr="00BB461E">
              <w:rPr>
                <w:rFonts w:ascii="Times New Roman" w:hAnsi="Times New Roman" w:cs="Times New Roman"/>
                <w:i/>
                <w:color w:val="000000" w:themeColor="text1"/>
              </w:rPr>
              <w:t xml:space="preserve">M </w:t>
            </w:r>
            <w:r w:rsidRPr="00BB461E">
              <w:rPr>
                <w:rFonts w:ascii="Times New Roman" w:hAnsi="Times New Roman" w:cs="Times New Roman"/>
                <w:color w:val="000000" w:themeColor="text1"/>
              </w:rPr>
              <w:t>(</w:t>
            </w:r>
            <w:r w:rsidRPr="00BB461E">
              <w:rPr>
                <w:rFonts w:ascii="Times New Roman" w:hAnsi="Times New Roman" w:cs="Times New Roman"/>
                <w:i/>
                <w:color w:val="000000" w:themeColor="text1"/>
              </w:rPr>
              <w:t>SD</w:t>
            </w:r>
            <w:r w:rsidRPr="00BB461E">
              <w:rPr>
                <w:rFonts w:ascii="Times New Roman" w:hAnsi="Times New Roman" w:cs="Times New Roman"/>
                <w:color w:val="000000" w:themeColor="text1"/>
              </w:rPr>
              <w:t>)</w:t>
            </w:r>
          </w:p>
        </w:tc>
        <w:tc>
          <w:tcPr>
            <w:tcW w:w="1620" w:type="dxa"/>
            <w:tcBorders>
              <w:top w:val="nil"/>
              <w:left w:val="nil"/>
              <w:bottom w:val="single" w:sz="4" w:space="0" w:color="auto"/>
              <w:right w:val="nil"/>
            </w:tcBorders>
          </w:tcPr>
          <w:p w14:paraId="3E349B5E" w14:textId="6AF5DFCB" w:rsidR="00966FAC"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Post</w:t>
            </w:r>
            <w:r w:rsidRPr="00BB461E">
              <w:rPr>
                <w:rFonts w:ascii="Times New Roman" w:hAnsi="Times New Roman" w:cs="Times New Roman"/>
                <w:i/>
                <w:color w:val="000000" w:themeColor="text1"/>
              </w:rPr>
              <w:t xml:space="preserve"> M </w:t>
            </w:r>
            <w:r w:rsidRPr="00BB461E">
              <w:rPr>
                <w:rFonts w:ascii="Times New Roman" w:hAnsi="Times New Roman" w:cs="Times New Roman"/>
                <w:color w:val="000000" w:themeColor="text1"/>
              </w:rPr>
              <w:t>(</w:t>
            </w:r>
            <w:r w:rsidRPr="00BB461E">
              <w:rPr>
                <w:rFonts w:ascii="Times New Roman" w:hAnsi="Times New Roman" w:cs="Times New Roman"/>
                <w:i/>
                <w:color w:val="000000" w:themeColor="text1"/>
              </w:rPr>
              <w:t>SD</w:t>
            </w:r>
            <w:r w:rsidRPr="00BB461E">
              <w:rPr>
                <w:rFonts w:ascii="Times New Roman" w:hAnsi="Times New Roman" w:cs="Times New Roman"/>
                <w:color w:val="000000" w:themeColor="text1"/>
              </w:rPr>
              <w:t>)</w:t>
            </w:r>
          </w:p>
        </w:tc>
        <w:tc>
          <w:tcPr>
            <w:tcW w:w="1620" w:type="dxa"/>
            <w:tcBorders>
              <w:top w:val="nil"/>
              <w:left w:val="nil"/>
              <w:bottom w:val="single" w:sz="4" w:space="0" w:color="auto"/>
              <w:right w:val="nil"/>
            </w:tcBorders>
          </w:tcPr>
          <w:p w14:paraId="033943C9" w14:textId="1E0509E4" w:rsidR="00966FAC"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Pre</w:t>
            </w:r>
            <w:r w:rsidRPr="00BB461E">
              <w:rPr>
                <w:rFonts w:ascii="Times New Roman" w:hAnsi="Times New Roman" w:cs="Times New Roman"/>
                <w:i/>
                <w:color w:val="000000" w:themeColor="text1"/>
              </w:rPr>
              <w:t xml:space="preserve"> M </w:t>
            </w:r>
            <w:r w:rsidRPr="00BB461E">
              <w:rPr>
                <w:rFonts w:ascii="Times New Roman" w:hAnsi="Times New Roman" w:cs="Times New Roman"/>
                <w:color w:val="000000" w:themeColor="text1"/>
              </w:rPr>
              <w:t>(</w:t>
            </w:r>
            <w:r w:rsidRPr="00BB461E">
              <w:rPr>
                <w:rFonts w:ascii="Times New Roman" w:hAnsi="Times New Roman" w:cs="Times New Roman"/>
                <w:i/>
                <w:color w:val="000000" w:themeColor="text1"/>
              </w:rPr>
              <w:t>SD</w:t>
            </w:r>
            <w:r w:rsidRPr="00BB461E">
              <w:rPr>
                <w:rFonts w:ascii="Times New Roman" w:hAnsi="Times New Roman" w:cs="Times New Roman"/>
                <w:color w:val="000000" w:themeColor="text1"/>
              </w:rPr>
              <w:t>)</w:t>
            </w:r>
          </w:p>
        </w:tc>
        <w:tc>
          <w:tcPr>
            <w:tcW w:w="1530" w:type="dxa"/>
            <w:tcBorders>
              <w:top w:val="nil"/>
              <w:left w:val="nil"/>
              <w:bottom w:val="single" w:sz="4" w:space="0" w:color="auto"/>
              <w:right w:val="nil"/>
            </w:tcBorders>
          </w:tcPr>
          <w:p w14:paraId="46EA394E" w14:textId="677DF7CD" w:rsidR="00966FAC"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Post</w:t>
            </w:r>
            <w:r w:rsidRPr="00BB461E">
              <w:rPr>
                <w:rFonts w:ascii="Times New Roman" w:hAnsi="Times New Roman" w:cs="Times New Roman"/>
                <w:i/>
                <w:color w:val="000000" w:themeColor="text1"/>
              </w:rPr>
              <w:t xml:space="preserve"> M </w:t>
            </w:r>
            <w:r w:rsidRPr="00BB461E">
              <w:rPr>
                <w:rFonts w:ascii="Times New Roman" w:hAnsi="Times New Roman" w:cs="Times New Roman"/>
                <w:color w:val="000000" w:themeColor="text1"/>
              </w:rPr>
              <w:t>(</w:t>
            </w:r>
            <w:r w:rsidRPr="00BB461E">
              <w:rPr>
                <w:rFonts w:ascii="Times New Roman" w:hAnsi="Times New Roman" w:cs="Times New Roman"/>
                <w:i/>
                <w:color w:val="000000" w:themeColor="text1"/>
              </w:rPr>
              <w:t>SD</w:t>
            </w:r>
            <w:r w:rsidRPr="00BB461E">
              <w:rPr>
                <w:rFonts w:ascii="Times New Roman" w:hAnsi="Times New Roman" w:cs="Times New Roman"/>
                <w:color w:val="000000" w:themeColor="text1"/>
              </w:rPr>
              <w:t>)</w:t>
            </w:r>
          </w:p>
        </w:tc>
      </w:tr>
      <w:tr w:rsidR="00D90299" w:rsidRPr="00BB461E" w14:paraId="34369E76" w14:textId="77777777" w:rsidTr="00DE76B2">
        <w:trPr>
          <w:trHeight w:val="288"/>
          <w:jc w:val="center"/>
        </w:trPr>
        <w:tc>
          <w:tcPr>
            <w:tcW w:w="3150" w:type="dxa"/>
            <w:tcBorders>
              <w:top w:val="single" w:sz="4" w:space="0" w:color="auto"/>
              <w:left w:val="nil"/>
              <w:bottom w:val="nil"/>
              <w:right w:val="nil"/>
            </w:tcBorders>
          </w:tcPr>
          <w:p w14:paraId="6F005C7B" w14:textId="6EAC6DFE"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w:t>
            </w:r>
            <w:r w:rsidR="00BD6413" w:rsidRPr="00BB461E">
              <w:rPr>
                <w:rFonts w:ascii="Times New Roman" w:hAnsi="Times New Roman" w:cs="Times New Roman"/>
                <w:color w:val="000000" w:themeColor="text1"/>
              </w:rPr>
              <w:t>Feeling sad/depressed</w:t>
            </w:r>
            <w:r w:rsidRPr="00BB461E">
              <w:rPr>
                <w:rFonts w:ascii="Times New Roman" w:hAnsi="Times New Roman" w:cs="Times New Roman"/>
                <w:color w:val="000000" w:themeColor="text1"/>
              </w:rPr>
              <w:t>”</w:t>
            </w:r>
          </w:p>
        </w:tc>
        <w:tc>
          <w:tcPr>
            <w:tcW w:w="1890" w:type="dxa"/>
            <w:tcBorders>
              <w:top w:val="single" w:sz="4" w:space="0" w:color="auto"/>
              <w:left w:val="nil"/>
              <w:bottom w:val="nil"/>
              <w:right w:val="nil"/>
            </w:tcBorders>
          </w:tcPr>
          <w:p w14:paraId="7BE8CA19" w14:textId="76072B4C" w:rsidR="00D90299" w:rsidRPr="00BB461E" w:rsidRDefault="00DE76B2" w:rsidP="00DE76B2">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17.80 (21.62</w:t>
            </w:r>
            <w:r w:rsidR="00D90299" w:rsidRPr="00BB461E">
              <w:rPr>
                <w:rFonts w:ascii="Times New Roman" w:hAnsi="Times New Roman" w:cs="Times New Roman"/>
                <w:color w:val="000000" w:themeColor="text1"/>
              </w:rPr>
              <w:t>)</w:t>
            </w:r>
          </w:p>
        </w:tc>
        <w:tc>
          <w:tcPr>
            <w:tcW w:w="1620" w:type="dxa"/>
            <w:tcBorders>
              <w:top w:val="single" w:sz="4" w:space="0" w:color="auto"/>
              <w:left w:val="nil"/>
              <w:bottom w:val="nil"/>
              <w:right w:val="nil"/>
            </w:tcBorders>
          </w:tcPr>
          <w:p w14:paraId="2C9E252F" w14:textId="586EAA14" w:rsidR="00D90299" w:rsidRPr="00BB461E" w:rsidRDefault="00D90299"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13.41 (16.74)</w:t>
            </w:r>
          </w:p>
        </w:tc>
        <w:tc>
          <w:tcPr>
            <w:tcW w:w="1620" w:type="dxa"/>
            <w:tcBorders>
              <w:top w:val="single" w:sz="4" w:space="0" w:color="auto"/>
              <w:left w:val="nil"/>
              <w:bottom w:val="nil"/>
              <w:right w:val="nil"/>
            </w:tcBorders>
          </w:tcPr>
          <w:p w14:paraId="4A05388B" w14:textId="48CFC7BC" w:rsidR="00D90299" w:rsidRPr="00BB461E" w:rsidRDefault="00DE76B2" w:rsidP="00966FAC">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16.09 (21.48</w:t>
            </w:r>
            <w:r w:rsidR="00D90299" w:rsidRPr="00BB461E">
              <w:rPr>
                <w:rFonts w:ascii="Times New Roman" w:hAnsi="Times New Roman" w:cs="Times New Roman"/>
                <w:color w:val="000000" w:themeColor="text1"/>
              </w:rPr>
              <w:t>)</w:t>
            </w:r>
          </w:p>
        </w:tc>
        <w:tc>
          <w:tcPr>
            <w:tcW w:w="1530" w:type="dxa"/>
            <w:tcBorders>
              <w:top w:val="single" w:sz="4" w:space="0" w:color="auto"/>
              <w:left w:val="nil"/>
              <w:bottom w:val="nil"/>
              <w:right w:val="nil"/>
            </w:tcBorders>
          </w:tcPr>
          <w:p w14:paraId="4556F660" w14:textId="308DFCD3" w:rsidR="00D90299" w:rsidRPr="00BB461E" w:rsidRDefault="00D90299"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13.31 (18.69)</w:t>
            </w:r>
          </w:p>
        </w:tc>
      </w:tr>
      <w:tr w:rsidR="00D90299" w:rsidRPr="00BB461E" w14:paraId="61FD5BD6" w14:textId="77777777" w:rsidTr="00DE76B2">
        <w:trPr>
          <w:trHeight w:val="288"/>
          <w:jc w:val="center"/>
        </w:trPr>
        <w:tc>
          <w:tcPr>
            <w:tcW w:w="3150" w:type="dxa"/>
            <w:tcBorders>
              <w:top w:val="nil"/>
              <w:left w:val="nil"/>
              <w:bottom w:val="nil"/>
              <w:right w:val="nil"/>
            </w:tcBorders>
          </w:tcPr>
          <w:p w14:paraId="2E69E9B0" w14:textId="12257F79"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w:t>
            </w:r>
            <w:r w:rsidR="00BD6413" w:rsidRPr="00BB461E">
              <w:rPr>
                <w:rFonts w:ascii="Times New Roman" w:hAnsi="Times New Roman" w:cs="Times New Roman"/>
                <w:color w:val="000000" w:themeColor="text1"/>
              </w:rPr>
              <w:t>Feeling anxious/afraid</w:t>
            </w:r>
            <w:r w:rsidRPr="00BB461E">
              <w:rPr>
                <w:rFonts w:ascii="Times New Roman" w:hAnsi="Times New Roman" w:cs="Times New Roman"/>
                <w:color w:val="000000" w:themeColor="text1"/>
              </w:rPr>
              <w:t>”</w:t>
            </w:r>
          </w:p>
        </w:tc>
        <w:tc>
          <w:tcPr>
            <w:tcW w:w="1890" w:type="dxa"/>
            <w:tcBorders>
              <w:top w:val="nil"/>
              <w:left w:val="nil"/>
              <w:bottom w:val="nil"/>
              <w:right w:val="nil"/>
            </w:tcBorders>
          </w:tcPr>
          <w:p w14:paraId="3036D018" w14:textId="17E497E0" w:rsidR="00D90299" w:rsidRPr="00BB461E" w:rsidRDefault="00DE76B2" w:rsidP="00966FAC">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21.95 (22</w:t>
            </w:r>
            <w:r w:rsidR="00D90299" w:rsidRPr="00BB461E">
              <w:rPr>
                <w:rFonts w:ascii="Times New Roman" w:hAnsi="Times New Roman" w:cs="Times New Roman"/>
                <w:color w:val="000000" w:themeColor="text1"/>
              </w:rPr>
              <w:t>.</w:t>
            </w:r>
            <w:r>
              <w:rPr>
                <w:rFonts w:ascii="Times New Roman" w:hAnsi="Times New Roman" w:cs="Times New Roman"/>
                <w:color w:val="000000" w:themeColor="text1"/>
              </w:rPr>
              <w:t>1</w:t>
            </w:r>
            <w:r w:rsidR="00D90299" w:rsidRPr="00BB461E">
              <w:rPr>
                <w:rFonts w:ascii="Times New Roman" w:hAnsi="Times New Roman" w:cs="Times New Roman"/>
                <w:color w:val="000000" w:themeColor="text1"/>
              </w:rPr>
              <w:t>0)</w:t>
            </w:r>
          </w:p>
        </w:tc>
        <w:tc>
          <w:tcPr>
            <w:tcW w:w="1620" w:type="dxa"/>
            <w:tcBorders>
              <w:top w:val="nil"/>
              <w:left w:val="nil"/>
              <w:bottom w:val="nil"/>
              <w:right w:val="nil"/>
            </w:tcBorders>
          </w:tcPr>
          <w:p w14:paraId="41D9E350" w14:textId="4A51C567" w:rsidR="00D90299" w:rsidRPr="00BB461E" w:rsidRDefault="00D90299"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15.01 (16.93)</w:t>
            </w:r>
          </w:p>
        </w:tc>
        <w:tc>
          <w:tcPr>
            <w:tcW w:w="1620" w:type="dxa"/>
            <w:tcBorders>
              <w:top w:val="nil"/>
              <w:left w:val="nil"/>
              <w:bottom w:val="nil"/>
              <w:right w:val="nil"/>
            </w:tcBorders>
          </w:tcPr>
          <w:p w14:paraId="5EF24F8C" w14:textId="68509B96" w:rsidR="00D90299" w:rsidRPr="00BB461E" w:rsidRDefault="00DE76B2" w:rsidP="00966FAC">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19.03 (21</w:t>
            </w:r>
            <w:r w:rsidR="00D90299" w:rsidRPr="00BB461E">
              <w:rPr>
                <w:rFonts w:ascii="Times New Roman" w:hAnsi="Times New Roman" w:cs="Times New Roman"/>
                <w:color w:val="000000" w:themeColor="text1"/>
              </w:rPr>
              <w:t>.</w:t>
            </w:r>
            <w:r>
              <w:rPr>
                <w:rFonts w:ascii="Times New Roman" w:hAnsi="Times New Roman" w:cs="Times New Roman"/>
                <w:color w:val="000000" w:themeColor="text1"/>
              </w:rPr>
              <w:t>1</w:t>
            </w:r>
            <w:r w:rsidR="00D90299" w:rsidRPr="00BB461E">
              <w:rPr>
                <w:rFonts w:ascii="Times New Roman" w:hAnsi="Times New Roman" w:cs="Times New Roman"/>
                <w:color w:val="000000" w:themeColor="text1"/>
              </w:rPr>
              <w:t>0)</w:t>
            </w:r>
          </w:p>
        </w:tc>
        <w:tc>
          <w:tcPr>
            <w:tcW w:w="1530" w:type="dxa"/>
            <w:tcBorders>
              <w:top w:val="nil"/>
              <w:left w:val="nil"/>
              <w:bottom w:val="nil"/>
              <w:right w:val="nil"/>
            </w:tcBorders>
          </w:tcPr>
          <w:p w14:paraId="10E2A5BF" w14:textId="22A717F9"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15.59 (20.10)</w:t>
            </w:r>
          </w:p>
        </w:tc>
      </w:tr>
      <w:tr w:rsidR="00D90299" w:rsidRPr="00BB461E" w14:paraId="3C736A67" w14:textId="77777777" w:rsidTr="00DE76B2">
        <w:trPr>
          <w:trHeight w:val="288"/>
          <w:jc w:val="center"/>
        </w:trPr>
        <w:tc>
          <w:tcPr>
            <w:tcW w:w="3150" w:type="dxa"/>
            <w:tcBorders>
              <w:top w:val="nil"/>
              <w:left w:val="nil"/>
              <w:bottom w:val="nil"/>
              <w:right w:val="nil"/>
            </w:tcBorders>
          </w:tcPr>
          <w:p w14:paraId="4FB91D92" w14:textId="43ABCD70"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“U</w:t>
            </w:r>
            <w:r w:rsidR="00D90299" w:rsidRPr="00BB461E">
              <w:rPr>
                <w:rFonts w:ascii="Times New Roman" w:hAnsi="Times New Roman" w:cs="Times New Roman"/>
                <w:color w:val="000000" w:themeColor="text1"/>
              </w:rPr>
              <w:t>nable to do what matters</w:t>
            </w:r>
            <w:r w:rsidRPr="00BB461E">
              <w:rPr>
                <w:rFonts w:ascii="Times New Roman" w:hAnsi="Times New Roman" w:cs="Times New Roman"/>
                <w:color w:val="000000" w:themeColor="text1"/>
              </w:rPr>
              <w:t>”</w:t>
            </w:r>
          </w:p>
        </w:tc>
        <w:tc>
          <w:tcPr>
            <w:tcW w:w="1890" w:type="dxa"/>
            <w:tcBorders>
              <w:top w:val="nil"/>
              <w:left w:val="nil"/>
              <w:bottom w:val="nil"/>
              <w:right w:val="nil"/>
            </w:tcBorders>
          </w:tcPr>
          <w:p w14:paraId="0BB05B69" w14:textId="61FCF5C4" w:rsidR="00D90299" w:rsidRPr="00BB461E" w:rsidRDefault="00DE76B2" w:rsidP="00966FAC">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18.25 (18</w:t>
            </w:r>
            <w:r w:rsidR="00D90299" w:rsidRPr="00BB461E">
              <w:rPr>
                <w:rFonts w:ascii="Times New Roman" w:hAnsi="Times New Roman" w:cs="Times New Roman"/>
                <w:color w:val="000000" w:themeColor="text1"/>
              </w:rPr>
              <w:t>.</w:t>
            </w:r>
            <w:r>
              <w:rPr>
                <w:rFonts w:ascii="Times New Roman" w:hAnsi="Times New Roman" w:cs="Times New Roman"/>
                <w:color w:val="000000" w:themeColor="text1"/>
              </w:rPr>
              <w:t>9</w:t>
            </w:r>
            <w:r w:rsidR="00D90299" w:rsidRPr="00BB461E">
              <w:rPr>
                <w:rFonts w:ascii="Times New Roman" w:hAnsi="Times New Roman" w:cs="Times New Roman"/>
                <w:color w:val="000000" w:themeColor="text1"/>
              </w:rPr>
              <w:t>8)</w:t>
            </w:r>
          </w:p>
        </w:tc>
        <w:tc>
          <w:tcPr>
            <w:tcW w:w="1620" w:type="dxa"/>
            <w:tcBorders>
              <w:top w:val="nil"/>
              <w:left w:val="nil"/>
              <w:bottom w:val="nil"/>
              <w:right w:val="nil"/>
            </w:tcBorders>
          </w:tcPr>
          <w:p w14:paraId="07AF77CE" w14:textId="50B29E9C" w:rsidR="00D90299" w:rsidRPr="00BB461E" w:rsidRDefault="00D90299"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13.33 (15.57)</w:t>
            </w:r>
          </w:p>
        </w:tc>
        <w:tc>
          <w:tcPr>
            <w:tcW w:w="1620" w:type="dxa"/>
            <w:tcBorders>
              <w:top w:val="nil"/>
              <w:left w:val="nil"/>
              <w:bottom w:val="nil"/>
              <w:right w:val="nil"/>
            </w:tcBorders>
          </w:tcPr>
          <w:p w14:paraId="7193D733" w14:textId="367A5F72" w:rsidR="00D90299" w:rsidRPr="00BB461E" w:rsidRDefault="00DE76B2" w:rsidP="00DE76B2">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17.18</w:t>
            </w:r>
            <w:r w:rsidR="00D90299" w:rsidRPr="00BB461E">
              <w:rPr>
                <w:rFonts w:ascii="Times New Roman" w:hAnsi="Times New Roman" w:cs="Times New Roman"/>
                <w:color w:val="000000" w:themeColor="text1"/>
              </w:rPr>
              <w:t xml:space="preserve"> (1</w:t>
            </w:r>
            <w:r>
              <w:rPr>
                <w:rFonts w:ascii="Times New Roman" w:hAnsi="Times New Roman" w:cs="Times New Roman"/>
                <w:color w:val="000000" w:themeColor="text1"/>
              </w:rPr>
              <w:t>9.38</w:t>
            </w:r>
            <w:r w:rsidR="00D90299" w:rsidRPr="00BB461E">
              <w:rPr>
                <w:rFonts w:ascii="Times New Roman" w:hAnsi="Times New Roman" w:cs="Times New Roman"/>
                <w:color w:val="000000" w:themeColor="text1"/>
              </w:rPr>
              <w:t>)</w:t>
            </w:r>
          </w:p>
        </w:tc>
        <w:tc>
          <w:tcPr>
            <w:tcW w:w="1530" w:type="dxa"/>
            <w:tcBorders>
              <w:top w:val="nil"/>
              <w:left w:val="nil"/>
              <w:bottom w:val="nil"/>
              <w:right w:val="nil"/>
            </w:tcBorders>
          </w:tcPr>
          <w:p w14:paraId="4FB3B6AA" w14:textId="7CBA22F6"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13.60 (16.91)</w:t>
            </w:r>
          </w:p>
        </w:tc>
      </w:tr>
      <w:tr w:rsidR="00D90299" w:rsidRPr="00BB461E" w14:paraId="281A615C" w14:textId="77777777" w:rsidTr="00DE76B2">
        <w:trPr>
          <w:trHeight w:val="288"/>
          <w:jc w:val="center"/>
        </w:trPr>
        <w:tc>
          <w:tcPr>
            <w:tcW w:w="3150" w:type="dxa"/>
            <w:tcBorders>
              <w:top w:val="nil"/>
              <w:left w:val="nil"/>
              <w:bottom w:val="nil"/>
              <w:right w:val="nil"/>
            </w:tcBorders>
          </w:tcPr>
          <w:p w14:paraId="32C5D8AC" w14:textId="321785E9"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w:t>
            </w:r>
            <w:r w:rsidR="00BD6413" w:rsidRPr="00BB461E">
              <w:rPr>
                <w:rFonts w:ascii="Times New Roman" w:hAnsi="Times New Roman" w:cs="Times New Roman"/>
                <w:color w:val="000000" w:themeColor="text1"/>
              </w:rPr>
              <w:t>Fighting</w:t>
            </w:r>
            <w:r w:rsidRPr="00BB461E">
              <w:rPr>
                <w:rFonts w:ascii="Times New Roman" w:hAnsi="Times New Roman" w:cs="Times New Roman"/>
                <w:color w:val="000000" w:themeColor="text1"/>
              </w:rPr>
              <w:t xml:space="preserve"> your</w:t>
            </w:r>
            <w:r w:rsidR="00BD6413" w:rsidRPr="00BB461E">
              <w:rPr>
                <w:rFonts w:ascii="Times New Roman" w:hAnsi="Times New Roman" w:cs="Times New Roman"/>
                <w:color w:val="000000" w:themeColor="text1"/>
              </w:rPr>
              <w:t xml:space="preserve"> f</w:t>
            </w:r>
            <w:r w:rsidR="00D90299" w:rsidRPr="00BB461E">
              <w:rPr>
                <w:rFonts w:ascii="Times New Roman" w:hAnsi="Times New Roman" w:cs="Times New Roman"/>
                <w:color w:val="000000" w:themeColor="text1"/>
              </w:rPr>
              <w:t>eelings</w:t>
            </w:r>
            <w:r w:rsidRPr="00BB461E">
              <w:rPr>
                <w:rFonts w:ascii="Times New Roman" w:hAnsi="Times New Roman" w:cs="Times New Roman"/>
                <w:color w:val="000000" w:themeColor="text1"/>
              </w:rPr>
              <w:t>”</w:t>
            </w:r>
          </w:p>
        </w:tc>
        <w:tc>
          <w:tcPr>
            <w:tcW w:w="1890" w:type="dxa"/>
            <w:tcBorders>
              <w:top w:val="nil"/>
              <w:left w:val="nil"/>
              <w:bottom w:val="nil"/>
              <w:right w:val="nil"/>
            </w:tcBorders>
          </w:tcPr>
          <w:p w14:paraId="6B15FD7F" w14:textId="0A486304" w:rsidR="00D90299" w:rsidRPr="00BB461E" w:rsidRDefault="00DE76B2" w:rsidP="00DE76B2">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18.53 (21.85</w:t>
            </w:r>
            <w:r w:rsidR="00D90299" w:rsidRPr="00BB461E">
              <w:rPr>
                <w:rFonts w:ascii="Times New Roman" w:hAnsi="Times New Roman" w:cs="Times New Roman"/>
                <w:color w:val="000000" w:themeColor="text1"/>
              </w:rPr>
              <w:t>)</w:t>
            </w:r>
          </w:p>
        </w:tc>
        <w:tc>
          <w:tcPr>
            <w:tcW w:w="1620" w:type="dxa"/>
            <w:tcBorders>
              <w:top w:val="nil"/>
              <w:left w:val="nil"/>
              <w:bottom w:val="nil"/>
              <w:right w:val="nil"/>
            </w:tcBorders>
          </w:tcPr>
          <w:p w14:paraId="45AAE81F" w14:textId="76158CD6" w:rsidR="00D90299" w:rsidRPr="00BB461E" w:rsidRDefault="00D90299"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12.15 (17.38)</w:t>
            </w:r>
          </w:p>
        </w:tc>
        <w:tc>
          <w:tcPr>
            <w:tcW w:w="1620" w:type="dxa"/>
            <w:tcBorders>
              <w:top w:val="nil"/>
              <w:left w:val="nil"/>
              <w:bottom w:val="nil"/>
              <w:right w:val="nil"/>
            </w:tcBorders>
          </w:tcPr>
          <w:p w14:paraId="4897D82F" w14:textId="2E06C073" w:rsidR="00D90299" w:rsidRPr="00BB461E" w:rsidRDefault="00DE76B2" w:rsidP="00DE76B2">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15.40</w:t>
            </w:r>
            <w:r w:rsidR="00D90299" w:rsidRPr="00BB461E">
              <w:rPr>
                <w:rFonts w:ascii="Times New Roman" w:hAnsi="Times New Roman" w:cs="Times New Roman"/>
                <w:color w:val="000000" w:themeColor="text1"/>
              </w:rPr>
              <w:t xml:space="preserve"> (</w:t>
            </w:r>
            <w:r>
              <w:rPr>
                <w:rFonts w:ascii="Times New Roman" w:hAnsi="Times New Roman" w:cs="Times New Roman"/>
                <w:color w:val="000000" w:themeColor="text1"/>
              </w:rPr>
              <w:t>17.40</w:t>
            </w:r>
            <w:r w:rsidR="00D90299" w:rsidRPr="00BB461E">
              <w:rPr>
                <w:rFonts w:ascii="Times New Roman" w:hAnsi="Times New Roman" w:cs="Times New Roman"/>
                <w:color w:val="000000" w:themeColor="text1"/>
              </w:rPr>
              <w:t>)</w:t>
            </w:r>
          </w:p>
        </w:tc>
        <w:tc>
          <w:tcPr>
            <w:tcW w:w="1530" w:type="dxa"/>
            <w:tcBorders>
              <w:top w:val="nil"/>
              <w:left w:val="nil"/>
              <w:bottom w:val="nil"/>
              <w:right w:val="nil"/>
            </w:tcBorders>
          </w:tcPr>
          <w:p w14:paraId="044D64A3" w14:textId="4AFCF438"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12.12 (15.45)</w:t>
            </w:r>
          </w:p>
        </w:tc>
      </w:tr>
      <w:tr w:rsidR="00D90299" w:rsidRPr="00BB461E" w14:paraId="3646758D" w14:textId="77777777" w:rsidTr="00DE76B2">
        <w:trPr>
          <w:trHeight w:val="288"/>
          <w:jc w:val="center"/>
        </w:trPr>
        <w:tc>
          <w:tcPr>
            <w:tcW w:w="3150" w:type="dxa"/>
            <w:tcBorders>
              <w:top w:val="nil"/>
              <w:left w:val="nil"/>
              <w:bottom w:val="nil"/>
              <w:right w:val="nil"/>
            </w:tcBorders>
          </w:tcPr>
          <w:p w14:paraId="1715DD57" w14:textId="738CD329"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“S</w:t>
            </w:r>
            <w:r w:rsidR="00D90299" w:rsidRPr="00BB461E">
              <w:rPr>
                <w:rFonts w:ascii="Times New Roman" w:hAnsi="Times New Roman" w:cs="Times New Roman"/>
                <w:color w:val="000000" w:themeColor="text1"/>
              </w:rPr>
              <w:t>tuck in thoughts</w:t>
            </w:r>
            <w:r w:rsidRPr="00BB461E">
              <w:rPr>
                <w:rFonts w:ascii="Times New Roman" w:hAnsi="Times New Roman" w:cs="Times New Roman"/>
                <w:color w:val="000000" w:themeColor="text1"/>
              </w:rPr>
              <w:t>”</w:t>
            </w:r>
          </w:p>
        </w:tc>
        <w:tc>
          <w:tcPr>
            <w:tcW w:w="1890" w:type="dxa"/>
            <w:tcBorders>
              <w:top w:val="nil"/>
              <w:left w:val="nil"/>
              <w:bottom w:val="nil"/>
              <w:right w:val="nil"/>
            </w:tcBorders>
          </w:tcPr>
          <w:p w14:paraId="3CD9210E" w14:textId="5F5E9B96" w:rsidR="00D90299" w:rsidRPr="00BB461E" w:rsidRDefault="00DE76B2" w:rsidP="00DE76B2">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23.87 (23.86</w:t>
            </w:r>
            <w:r w:rsidR="00D90299" w:rsidRPr="00BB461E">
              <w:rPr>
                <w:rFonts w:ascii="Times New Roman" w:hAnsi="Times New Roman" w:cs="Times New Roman"/>
                <w:color w:val="000000" w:themeColor="text1"/>
              </w:rPr>
              <w:t>)</w:t>
            </w:r>
          </w:p>
        </w:tc>
        <w:tc>
          <w:tcPr>
            <w:tcW w:w="1620" w:type="dxa"/>
            <w:tcBorders>
              <w:top w:val="nil"/>
              <w:left w:val="nil"/>
              <w:bottom w:val="nil"/>
              <w:right w:val="nil"/>
            </w:tcBorders>
          </w:tcPr>
          <w:p w14:paraId="70D5F6BE" w14:textId="69F5CE5A"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17.23 (20.82)</w:t>
            </w:r>
          </w:p>
        </w:tc>
        <w:tc>
          <w:tcPr>
            <w:tcW w:w="1620" w:type="dxa"/>
            <w:tcBorders>
              <w:top w:val="nil"/>
              <w:left w:val="nil"/>
              <w:bottom w:val="nil"/>
              <w:right w:val="nil"/>
            </w:tcBorders>
          </w:tcPr>
          <w:p w14:paraId="5B67BD00" w14:textId="38FF0B8A" w:rsidR="00D90299" w:rsidRPr="00BB461E" w:rsidRDefault="00DE76B2" w:rsidP="00DE76B2">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17.33 (19.72</w:t>
            </w:r>
            <w:r w:rsidR="00D90299" w:rsidRPr="00BB461E">
              <w:rPr>
                <w:rFonts w:ascii="Times New Roman" w:hAnsi="Times New Roman" w:cs="Times New Roman"/>
                <w:color w:val="000000" w:themeColor="text1"/>
              </w:rPr>
              <w:t>)</w:t>
            </w:r>
          </w:p>
        </w:tc>
        <w:tc>
          <w:tcPr>
            <w:tcW w:w="1530" w:type="dxa"/>
            <w:tcBorders>
              <w:top w:val="nil"/>
              <w:left w:val="nil"/>
              <w:bottom w:val="nil"/>
              <w:right w:val="nil"/>
            </w:tcBorders>
          </w:tcPr>
          <w:p w14:paraId="35CA8B15" w14:textId="15253B08"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13.79 (17.69)</w:t>
            </w:r>
          </w:p>
        </w:tc>
      </w:tr>
      <w:tr w:rsidR="00D90299" w:rsidRPr="00BB461E" w14:paraId="4B6FF97A" w14:textId="77777777" w:rsidTr="00DE76B2">
        <w:trPr>
          <w:trHeight w:val="288"/>
          <w:jc w:val="center"/>
        </w:trPr>
        <w:tc>
          <w:tcPr>
            <w:tcW w:w="3150" w:type="dxa"/>
            <w:tcBorders>
              <w:top w:val="nil"/>
              <w:left w:val="nil"/>
              <w:bottom w:val="nil"/>
              <w:right w:val="nil"/>
            </w:tcBorders>
          </w:tcPr>
          <w:p w14:paraId="481882A8" w14:textId="279EF56F"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“Running</w:t>
            </w:r>
            <w:r w:rsidR="00D90299" w:rsidRPr="00BB461E">
              <w:rPr>
                <w:rFonts w:ascii="Times New Roman" w:hAnsi="Times New Roman" w:cs="Times New Roman"/>
                <w:color w:val="000000" w:themeColor="text1"/>
              </w:rPr>
              <w:t xml:space="preserve"> on autopilot</w:t>
            </w:r>
            <w:r w:rsidRPr="00BB461E">
              <w:rPr>
                <w:rFonts w:ascii="Times New Roman" w:hAnsi="Times New Roman" w:cs="Times New Roman"/>
                <w:color w:val="000000" w:themeColor="text1"/>
              </w:rPr>
              <w:t>”</w:t>
            </w:r>
          </w:p>
        </w:tc>
        <w:tc>
          <w:tcPr>
            <w:tcW w:w="1890" w:type="dxa"/>
            <w:tcBorders>
              <w:top w:val="nil"/>
              <w:left w:val="nil"/>
              <w:bottom w:val="nil"/>
              <w:right w:val="nil"/>
            </w:tcBorders>
          </w:tcPr>
          <w:p w14:paraId="6F59381A" w14:textId="7E1016E6" w:rsidR="00D90299" w:rsidRPr="00BB461E" w:rsidRDefault="00DE76B2" w:rsidP="00DE76B2">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18.35 (2</w:t>
            </w:r>
            <w:r w:rsidR="00D90299" w:rsidRPr="00BB461E">
              <w:rPr>
                <w:rFonts w:ascii="Times New Roman" w:hAnsi="Times New Roman" w:cs="Times New Roman"/>
                <w:color w:val="000000" w:themeColor="text1"/>
              </w:rPr>
              <w:t>2.</w:t>
            </w:r>
            <w:r>
              <w:rPr>
                <w:rFonts w:ascii="Times New Roman" w:hAnsi="Times New Roman" w:cs="Times New Roman"/>
                <w:color w:val="000000" w:themeColor="text1"/>
              </w:rPr>
              <w:t>6</w:t>
            </w:r>
            <w:r w:rsidR="00D90299" w:rsidRPr="00BB461E">
              <w:rPr>
                <w:rFonts w:ascii="Times New Roman" w:hAnsi="Times New Roman" w:cs="Times New Roman"/>
                <w:color w:val="000000" w:themeColor="text1"/>
              </w:rPr>
              <w:t>4)</w:t>
            </w:r>
          </w:p>
        </w:tc>
        <w:tc>
          <w:tcPr>
            <w:tcW w:w="1620" w:type="dxa"/>
            <w:tcBorders>
              <w:top w:val="nil"/>
              <w:left w:val="nil"/>
              <w:bottom w:val="nil"/>
              <w:right w:val="nil"/>
            </w:tcBorders>
          </w:tcPr>
          <w:p w14:paraId="4CCA2BD0" w14:textId="64F42756"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11.55 (15.43)</w:t>
            </w:r>
          </w:p>
        </w:tc>
        <w:tc>
          <w:tcPr>
            <w:tcW w:w="1620" w:type="dxa"/>
            <w:tcBorders>
              <w:top w:val="nil"/>
              <w:left w:val="nil"/>
              <w:bottom w:val="nil"/>
              <w:right w:val="nil"/>
            </w:tcBorders>
          </w:tcPr>
          <w:p w14:paraId="02FFB9D6" w14:textId="4F4BF20F" w:rsidR="00D90299" w:rsidRPr="00BB461E" w:rsidRDefault="00DE76B2" w:rsidP="00DE76B2">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17.62</w:t>
            </w:r>
            <w:r w:rsidR="00D90299" w:rsidRPr="00BB461E">
              <w:rPr>
                <w:rFonts w:ascii="Times New Roman" w:hAnsi="Times New Roman" w:cs="Times New Roman"/>
                <w:color w:val="000000" w:themeColor="text1"/>
              </w:rPr>
              <w:t xml:space="preserve"> (</w:t>
            </w:r>
            <w:r>
              <w:rPr>
                <w:rFonts w:ascii="Times New Roman" w:hAnsi="Times New Roman" w:cs="Times New Roman"/>
                <w:color w:val="000000" w:themeColor="text1"/>
              </w:rPr>
              <w:t>21.36</w:t>
            </w:r>
            <w:r w:rsidR="00D90299" w:rsidRPr="00BB461E">
              <w:rPr>
                <w:rFonts w:ascii="Times New Roman" w:hAnsi="Times New Roman" w:cs="Times New Roman"/>
                <w:color w:val="000000" w:themeColor="text1"/>
              </w:rPr>
              <w:t>)</w:t>
            </w:r>
          </w:p>
        </w:tc>
        <w:tc>
          <w:tcPr>
            <w:tcW w:w="1530" w:type="dxa"/>
            <w:tcBorders>
              <w:top w:val="nil"/>
              <w:left w:val="nil"/>
              <w:bottom w:val="nil"/>
              <w:right w:val="nil"/>
            </w:tcBorders>
          </w:tcPr>
          <w:p w14:paraId="2788F01B" w14:textId="67E22304"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12.83 (16.59)</w:t>
            </w:r>
          </w:p>
        </w:tc>
      </w:tr>
      <w:tr w:rsidR="00D90299" w:rsidRPr="00BB461E" w14:paraId="2EC207A9" w14:textId="77777777" w:rsidTr="00DE76B2">
        <w:trPr>
          <w:trHeight w:val="288"/>
          <w:jc w:val="center"/>
        </w:trPr>
        <w:tc>
          <w:tcPr>
            <w:tcW w:w="3150" w:type="dxa"/>
            <w:tcBorders>
              <w:top w:val="nil"/>
              <w:left w:val="nil"/>
              <w:bottom w:val="single" w:sz="4" w:space="0" w:color="auto"/>
              <w:right w:val="nil"/>
            </w:tcBorders>
          </w:tcPr>
          <w:p w14:paraId="21C29A9C" w14:textId="631781A1" w:rsidR="00D90299" w:rsidRPr="00BB461E" w:rsidRDefault="004C2468" w:rsidP="00966FAC">
            <w:pPr>
              <w:spacing w:line="480" w:lineRule="auto"/>
              <w:contextualSpacing/>
              <w:rPr>
                <w:rFonts w:ascii="Times New Roman" w:hAnsi="Times New Roman" w:cs="Times New Roman"/>
                <w:color w:val="000000" w:themeColor="text1"/>
              </w:rPr>
            </w:pPr>
            <w:r w:rsidRPr="00BB461E">
              <w:rPr>
                <w:rFonts w:ascii="Times New Roman" w:hAnsi="Times New Roman" w:cs="Times New Roman"/>
                <w:color w:val="000000" w:themeColor="text1"/>
              </w:rPr>
              <w:t>“D</w:t>
            </w:r>
            <w:r w:rsidR="00D90299" w:rsidRPr="00BB461E">
              <w:rPr>
                <w:rFonts w:ascii="Times New Roman" w:hAnsi="Times New Roman" w:cs="Times New Roman"/>
                <w:color w:val="000000" w:themeColor="text1"/>
              </w:rPr>
              <w:t>isconnected from values</w:t>
            </w:r>
            <w:r w:rsidRPr="00BB461E">
              <w:rPr>
                <w:rFonts w:ascii="Times New Roman" w:hAnsi="Times New Roman" w:cs="Times New Roman"/>
                <w:color w:val="000000" w:themeColor="text1"/>
              </w:rPr>
              <w:t>”</w:t>
            </w:r>
          </w:p>
        </w:tc>
        <w:tc>
          <w:tcPr>
            <w:tcW w:w="1890" w:type="dxa"/>
            <w:tcBorders>
              <w:top w:val="nil"/>
              <w:left w:val="nil"/>
              <w:bottom w:val="single" w:sz="4" w:space="0" w:color="auto"/>
              <w:right w:val="nil"/>
            </w:tcBorders>
          </w:tcPr>
          <w:p w14:paraId="41B20B9E" w14:textId="106FBCA0" w:rsidR="00D90299" w:rsidRPr="00BB461E" w:rsidRDefault="00DE76B2" w:rsidP="00966FAC">
            <w:pPr>
              <w:spacing w:line="48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11</w:t>
            </w:r>
            <w:r w:rsidR="00D90299" w:rsidRPr="00BB461E">
              <w:rPr>
                <w:rFonts w:ascii="Times New Roman" w:hAnsi="Times New Roman" w:cs="Times New Roman"/>
                <w:color w:val="000000" w:themeColor="text1"/>
              </w:rPr>
              <w:t>.8</w:t>
            </w:r>
            <w:r>
              <w:rPr>
                <w:rFonts w:ascii="Times New Roman" w:hAnsi="Times New Roman" w:cs="Times New Roman"/>
                <w:color w:val="000000" w:themeColor="text1"/>
              </w:rPr>
              <w:t>4 (15.18</w:t>
            </w:r>
            <w:r w:rsidR="00D90299" w:rsidRPr="00BB461E">
              <w:rPr>
                <w:rFonts w:ascii="Times New Roman" w:hAnsi="Times New Roman" w:cs="Times New Roman"/>
                <w:color w:val="000000" w:themeColor="text1"/>
              </w:rPr>
              <w:t>)</w:t>
            </w:r>
          </w:p>
        </w:tc>
        <w:tc>
          <w:tcPr>
            <w:tcW w:w="1620" w:type="dxa"/>
            <w:tcBorders>
              <w:top w:val="nil"/>
              <w:left w:val="nil"/>
              <w:bottom w:val="single" w:sz="4" w:space="0" w:color="auto"/>
              <w:right w:val="nil"/>
            </w:tcBorders>
          </w:tcPr>
          <w:p w14:paraId="66748809" w14:textId="70FFF757"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8.17 (11.12)</w:t>
            </w:r>
          </w:p>
        </w:tc>
        <w:tc>
          <w:tcPr>
            <w:tcW w:w="1620" w:type="dxa"/>
            <w:tcBorders>
              <w:top w:val="nil"/>
              <w:left w:val="nil"/>
              <w:bottom w:val="single" w:sz="4" w:space="0" w:color="auto"/>
              <w:right w:val="nil"/>
            </w:tcBorders>
          </w:tcPr>
          <w:p w14:paraId="1F93A0BB" w14:textId="3AE17A25" w:rsidR="00D90299" w:rsidRPr="00BB461E" w:rsidRDefault="00DE76B2" w:rsidP="00DE76B2">
            <w:pPr>
              <w:spacing w:line="480" w:lineRule="auto"/>
              <w:jc w:val="center"/>
              <w:rPr>
                <w:rFonts w:ascii="Times New Roman" w:hAnsi="Times New Roman" w:cs="Times New Roman"/>
                <w:color w:val="000000" w:themeColor="text1"/>
              </w:rPr>
            </w:pPr>
            <w:r>
              <w:rPr>
                <w:rFonts w:ascii="Times New Roman" w:hAnsi="Times New Roman" w:cs="Times New Roman"/>
                <w:color w:val="000000" w:themeColor="text1"/>
              </w:rPr>
              <w:t>9.61</w:t>
            </w:r>
            <w:r w:rsidR="00D90299" w:rsidRPr="00BB461E">
              <w:rPr>
                <w:rFonts w:ascii="Times New Roman" w:hAnsi="Times New Roman" w:cs="Times New Roman"/>
                <w:color w:val="000000" w:themeColor="text1"/>
              </w:rPr>
              <w:t xml:space="preserve"> (</w:t>
            </w:r>
            <w:r>
              <w:rPr>
                <w:rFonts w:ascii="Times New Roman" w:hAnsi="Times New Roman" w:cs="Times New Roman"/>
                <w:color w:val="000000" w:themeColor="text1"/>
              </w:rPr>
              <w:t>16.70</w:t>
            </w:r>
            <w:r w:rsidR="00D90299" w:rsidRPr="00BB461E">
              <w:rPr>
                <w:rFonts w:ascii="Times New Roman" w:hAnsi="Times New Roman" w:cs="Times New Roman"/>
                <w:color w:val="000000" w:themeColor="text1"/>
              </w:rPr>
              <w:t>)</w:t>
            </w:r>
          </w:p>
        </w:tc>
        <w:tc>
          <w:tcPr>
            <w:tcW w:w="1530" w:type="dxa"/>
            <w:tcBorders>
              <w:top w:val="nil"/>
              <w:left w:val="nil"/>
              <w:bottom w:val="single" w:sz="4" w:space="0" w:color="auto"/>
              <w:right w:val="nil"/>
            </w:tcBorders>
          </w:tcPr>
          <w:p w14:paraId="7D89E924" w14:textId="3F9CC2BB" w:rsidR="00D90299" w:rsidRPr="00BB461E" w:rsidRDefault="00966FAC" w:rsidP="00966FAC">
            <w:pPr>
              <w:spacing w:line="480" w:lineRule="auto"/>
              <w:jc w:val="center"/>
              <w:rPr>
                <w:rFonts w:ascii="Times New Roman" w:hAnsi="Times New Roman" w:cs="Times New Roman"/>
                <w:color w:val="000000" w:themeColor="text1"/>
              </w:rPr>
            </w:pPr>
            <w:r w:rsidRPr="00BB461E">
              <w:rPr>
                <w:rFonts w:ascii="Times New Roman" w:hAnsi="Times New Roman" w:cs="Times New Roman"/>
                <w:color w:val="000000" w:themeColor="text1"/>
              </w:rPr>
              <w:t>6.51 (12.22)</w:t>
            </w:r>
          </w:p>
        </w:tc>
      </w:tr>
    </w:tbl>
    <w:p w14:paraId="28603E64" w14:textId="77777777" w:rsidR="0073527E" w:rsidRPr="00BB461E" w:rsidRDefault="0073527E" w:rsidP="633D2678">
      <w:pPr>
        <w:spacing w:line="480" w:lineRule="auto"/>
        <w:rPr>
          <w:rFonts w:ascii="Times New Roman" w:eastAsia="Times New Roman" w:hAnsi="Times New Roman" w:cs="Times New Roman"/>
          <w:b/>
          <w:bCs/>
        </w:rPr>
      </w:pPr>
    </w:p>
    <w:p w14:paraId="038E8CE1" w14:textId="77777777" w:rsidR="0073527E" w:rsidRPr="00BB461E" w:rsidRDefault="0073527E">
      <w:pPr>
        <w:spacing w:line="480" w:lineRule="auto"/>
        <w:rPr>
          <w:rFonts w:ascii="Times New Roman" w:eastAsia="Times New Roman" w:hAnsi="Times New Roman" w:cs="Times New Roman"/>
        </w:rPr>
      </w:pPr>
    </w:p>
    <w:p w14:paraId="4B08B3E6" w14:textId="77777777" w:rsidR="00F914A7" w:rsidRPr="00BB461E" w:rsidRDefault="00F914A7">
      <w:pPr>
        <w:spacing w:line="480" w:lineRule="auto"/>
        <w:rPr>
          <w:rFonts w:ascii="Times New Roman" w:eastAsia="Times New Roman" w:hAnsi="Times New Roman" w:cs="Times New Roman"/>
        </w:rPr>
        <w:sectPr w:rsidR="00F914A7" w:rsidRPr="00BB461E" w:rsidSect="006A780C">
          <w:headerReference w:type="even" r:id="rId12"/>
          <w:headerReference w:type="default" r:id="rId13"/>
          <w:headerReference w:type="first" r:id="rId14"/>
          <w:pgSz w:w="12240" w:h="15840"/>
          <w:pgMar w:top="1440" w:right="1440" w:bottom="1440" w:left="1440" w:header="720" w:footer="720" w:gutter="0"/>
          <w:cols w:space="720"/>
          <w:titlePg/>
          <w:docGrid w:linePitch="360"/>
        </w:sectPr>
      </w:pPr>
    </w:p>
    <w:p w14:paraId="550E818D" w14:textId="06D55D3C" w:rsidR="0004177D" w:rsidRDefault="0004177D">
      <w:pPr>
        <w:spacing w:line="480" w:lineRule="auto"/>
        <w:rPr>
          <w:rFonts w:ascii="Times New Roman" w:eastAsia="Times New Roman" w:hAnsi="Times New Roman" w:cs="Times New Roman"/>
        </w:rPr>
      </w:pPr>
      <w:r w:rsidRPr="0004177D">
        <w:rPr>
          <w:rFonts w:ascii="Times New Roman" w:eastAsia="Times New Roman" w:hAnsi="Times New Roman" w:cs="Times New Roman"/>
        </w:rPr>
        <w:lastRenderedPageBreak/>
        <w:t>Table 2. MLM results for each proximal outcome and pathological process.</w:t>
      </w:r>
    </w:p>
    <w:tbl>
      <w:tblPr>
        <w:tblStyle w:val="TableGrid"/>
        <w:tblW w:w="13641" w:type="dxa"/>
        <w:tblInd w:w="-231" w:type="dxa"/>
        <w:tblLayout w:type="fixed"/>
        <w:tblLook w:val="04A0" w:firstRow="1" w:lastRow="0" w:firstColumn="1" w:lastColumn="0" w:noHBand="0" w:noVBand="1"/>
      </w:tblPr>
      <w:tblGrid>
        <w:gridCol w:w="2301"/>
        <w:gridCol w:w="1530"/>
        <w:gridCol w:w="1740"/>
        <w:gridCol w:w="1617"/>
        <w:gridCol w:w="1598"/>
        <w:gridCol w:w="1633"/>
        <w:gridCol w:w="1582"/>
        <w:gridCol w:w="1640"/>
      </w:tblGrid>
      <w:tr w:rsidR="0004177D" w:rsidRPr="00BB461E" w14:paraId="032A96A4" w14:textId="77777777" w:rsidTr="00B51524">
        <w:trPr>
          <w:trHeight w:val="552"/>
        </w:trPr>
        <w:tc>
          <w:tcPr>
            <w:tcW w:w="2301" w:type="dxa"/>
            <w:tcBorders>
              <w:left w:val="nil"/>
              <w:bottom w:val="nil"/>
              <w:right w:val="nil"/>
            </w:tcBorders>
            <w:vAlign w:val="center"/>
          </w:tcPr>
          <w:p w14:paraId="0024B3FC" w14:textId="77777777" w:rsidR="0004177D" w:rsidRPr="00BB461E" w:rsidRDefault="0004177D" w:rsidP="00B51524">
            <w:pPr>
              <w:contextualSpacing/>
              <w:jc w:val="center"/>
              <w:rPr>
                <w:rFonts w:ascii="Times New Roman" w:hAnsi="Times New Roman" w:cs="Times New Roman"/>
              </w:rPr>
            </w:pPr>
          </w:p>
        </w:tc>
        <w:tc>
          <w:tcPr>
            <w:tcW w:w="1530" w:type="dxa"/>
            <w:tcBorders>
              <w:top w:val="single" w:sz="4" w:space="0" w:color="auto"/>
              <w:left w:val="nil"/>
              <w:bottom w:val="nil"/>
              <w:right w:val="nil"/>
            </w:tcBorders>
            <w:vAlign w:val="center"/>
          </w:tcPr>
          <w:p w14:paraId="1B196CDE"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Depression</w:t>
            </w:r>
          </w:p>
        </w:tc>
        <w:tc>
          <w:tcPr>
            <w:tcW w:w="1740" w:type="dxa"/>
            <w:tcBorders>
              <w:left w:val="nil"/>
              <w:bottom w:val="nil"/>
              <w:right w:val="nil"/>
            </w:tcBorders>
            <w:vAlign w:val="center"/>
          </w:tcPr>
          <w:p w14:paraId="39723B78"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Anxiety</w:t>
            </w:r>
          </w:p>
        </w:tc>
        <w:tc>
          <w:tcPr>
            <w:tcW w:w="1617" w:type="dxa"/>
            <w:tcBorders>
              <w:left w:val="nil"/>
              <w:bottom w:val="nil"/>
              <w:right w:val="nil"/>
            </w:tcBorders>
            <w:vAlign w:val="center"/>
          </w:tcPr>
          <w:p w14:paraId="6E604302"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Valued Action</w:t>
            </w:r>
          </w:p>
        </w:tc>
        <w:tc>
          <w:tcPr>
            <w:tcW w:w="1598" w:type="dxa"/>
            <w:tcBorders>
              <w:left w:val="nil"/>
              <w:bottom w:val="nil"/>
              <w:right w:val="nil"/>
            </w:tcBorders>
            <w:vAlign w:val="center"/>
          </w:tcPr>
          <w:p w14:paraId="7DF78A73"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Experiential Avoidance</w:t>
            </w:r>
          </w:p>
        </w:tc>
        <w:tc>
          <w:tcPr>
            <w:tcW w:w="1633" w:type="dxa"/>
            <w:tcBorders>
              <w:left w:val="nil"/>
              <w:bottom w:val="nil"/>
              <w:right w:val="nil"/>
            </w:tcBorders>
            <w:vAlign w:val="center"/>
          </w:tcPr>
          <w:p w14:paraId="1C875F2E"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Cognitive Fusion</w:t>
            </w:r>
          </w:p>
        </w:tc>
        <w:tc>
          <w:tcPr>
            <w:tcW w:w="1582" w:type="dxa"/>
            <w:tcBorders>
              <w:left w:val="nil"/>
              <w:bottom w:val="nil"/>
              <w:right w:val="nil"/>
            </w:tcBorders>
            <w:vAlign w:val="center"/>
          </w:tcPr>
          <w:p w14:paraId="105B35DD"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Inattention</w:t>
            </w:r>
          </w:p>
        </w:tc>
        <w:tc>
          <w:tcPr>
            <w:tcW w:w="1640" w:type="dxa"/>
            <w:tcBorders>
              <w:left w:val="nil"/>
              <w:bottom w:val="nil"/>
              <w:right w:val="nil"/>
            </w:tcBorders>
            <w:vAlign w:val="center"/>
          </w:tcPr>
          <w:p w14:paraId="162E2412" w14:textId="77777777" w:rsidR="0004177D" w:rsidRPr="00BB461E" w:rsidRDefault="0004177D" w:rsidP="00B51524">
            <w:pPr>
              <w:contextualSpacing/>
              <w:jc w:val="center"/>
              <w:rPr>
                <w:rFonts w:ascii="Times New Roman" w:hAnsi="Times New Roman" w:cs="Times New Roman"/>
              </w:rPr>
            </w:pPr>
            <w:r w:rsidRPr="00BB461E">
              <w:rPr>
                <w:rFonts w:ascii="Times New Roman" w:hAnsi="Times New Roman" w:cs="Times New Roman"/>
              </w:rPr>
              <w:t>Values Disconnect</w:t>
            </w:r>
          </w:p>
        </w:tc>
      </w:tr>
      <w:tr w:rsidR="0004177D" w:rsidRPr="00BB461E" w14:paraId="5C7C7062" w14:textId="77777777" w:rsidTr="00B51524">
        <w:trPr>
          <w:trHeight w:val="612"/>
        </w:trPr>
        <w:tc>
          <w:tcPr>
            <w:tcW w:w="2301" w:type="dxa"/>
            <w:tcBorders>
              <w:top w:val="nil"/>
              <w:left w:val="nil"/>
              <w:bottom w:val="single" w:sz="4" w:space="0" w:color="auto"/>
              <w:right w:val="nil"/>
            </w:tcBorders>
            <w:vAlign w:val="center"/>
          </w:tcPr>
          <w:p w14:paraId="13E1CBBA" w14:textId="77777777" w:rsidR="0004177D" w:rsidRPr="00BB461E" w:rsidRDefault="0004177D" w:rsidP="00B51524">
            <w:pPr>
              <w:contextualSpacing/>
              <w:rPr>
                <w:rFonts w:ascii="Times New Roman" w:hAnsi="Times New Roman" w:cs="Times New Roman"/>
              </w:rPr>
            </w:pPr>
            <w:r>
              <w:rPr>
                <w:rFonts w:ascii="Times New Roman" w:hAnsi="Times New Roman" w:cs="Times New Roman"/>
              </w:rPr>
              <w:t>Parameter</w:t>
            </w:r>
          </w:p>
        </w:tc>
        <w:tc>
          <w:tcPr>
            <w:tcW w:w="1530" w:type="dxa"/>
            <w:tcBorders>
              <w:top w:val="nil"/>
              <w:left w:val="nil"/>
              <w:bottom w:val="single" w:sz="4" w:space="0" w:color="auto"/>
              <w:right w:val="nil"/>
            </w:tcBorders>
          </w:tcPr>
          <w:p w14:paraId="58515040"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42808223"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740" w:type="dxa"/>
            <w:tcBorders>
              <w:top w:val="nil"/>
              <w:left w:val="nil"/>
              <w:bottom w:val="single" w:sz="4" w:space="0" w:color="auto"/>
              <w:right w:val="nil"/>
            </w:tcBorders>
          </w:tcPr>
          <w:p w14:paraId="570D5F37"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370AAD67"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617" w:type="dxa"/>
            <w:tcBorders>
              <w:top w:val="nil"/>
              <w:left w:val="nil"/>
              <w:bottom w:val="single" w:sz="4" w:space="0" w:color="auto"/>
              <w:right w:val="nil"/>
            </w:tcBorders>
          </w:tcPr>
          <w:p w14:paraId="2FAB1BE4"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5259BAA4"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598" w:type="dxa"/>
            <w:tcBorders>
              <w:top w:val="nil"/>
              <w:left w:val="nil"/>
              <w:bottom w:val="single" w:sz="4" w:space="0" w:color="auto"/>
              <w:right w:val="nil"/>
            </w:tcBorders>
          </w:tcPr>
          <w:p w14:paraId="575A03FD"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3357D5A8"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633" w:type="dxa"/>
            <w:tcBorders>
              <w:top w:val="nil"/>
              <w:left w:val="nil"/>
              <w:bottom w:val="single" w:sz="4" w:space="0" w:color="auto"/>
              <w:right w:val="nil"/>
            </w:tcBorders>
          </w:tcPr>
          <w:p w14:paraId="4BAC5237"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2CDAED0F"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582" w:type="dxa"/>
            <w:tcBorders>
              <w:top w:val="nil"/>
              <w:left w:val="nil"/>
              <w:bottom w:val="single" w:sz="4" w:space="0" w:color="auto"/>
              <w:right w:val="nil"/>
            </w:tcBorders>
          </w:tcPr>
          <w:p w14:paraId="65C5338F"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5957F05B"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c>
          <w:tcPr>
            <w:tcW w:w="1640" w:type="dxa"/>
            <w:tcBorders>
              <w:top w:val="nil"/>
              <w:left w:val="nil"/>
              <w:bottom w:val="single" w:sz="4" w:space="0" w:color="auto"/>
              <w:right w:val="nil"/>
            </w:tcBorders>
          </w:tcPr>
          <w:p w14:paraId="1DACB31E" w14:textId="77777777" w:rsidR="0004177D" w:rsidRDefault="0004177D" w:rsidP="00B51524">
            <w:pPr>
              <w:contextualSpacing/>
              <w:jc w:val="center"/>
              <w:rPr>
                <w:rFonts w:ascii="Times New Roman" w:hAnsi="Times New Roman" w:cs="Times New Roman"/>
                <w:i/>
              </w:rPr>
            </w:pPr>
            <w:r w:rsidRPr="00BB461E">
              <w:rPr>
                <w:rFonts w:ascii="Times New Roman" w:hAnsi="Times New Roman" w:cs="Times New Roman"/>
                <w:i/>
              </w:rPr>
              <w:t>b</w:t>
            </w:r>
          </w:p>
          <w:p w14:paraId="05605A7F"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i/>
              </w:rPr>
              <w:t>95% CI</w:t>
            </w:r>
          </w:p>
        </w:tc>
      </w:tr>
      <w:tr w:rsidR="0004177D" w:rsidRPr="00BB461E" w14:paraId="47389FED" w14:textId="77777777" w:rsidTr="00B51524">
        <w:trPr>
          <w:trHeight w:val="485"/>
        </w:trPr>
        <w:tc>
          <w:tcPr>
            <w:tcW w:w="2301" w:type="dxa"/>
            <w:tcBorders>
              <w:left w:val="nil"/>
              <w:bottom w:val="nil"/>
              <w:right w:val="nil"/>
            </w:tcBorders>
            <w:vAlign w:val="bottom"/>
          </w:tcPr>
          <w:p w14:paraId="2CF04CEC"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Intercept</w:t>
            </w:r>
          </w:p>
        </w:tc>
        <w:tc>
          <w:tcPr>
            <w:tcW w:w="1530" w:type="dxa"/>
            <w:tcBorders>
              <w:left w:val="nil"/>
              <w:bottom w:val="nil"/>
              <w:right w:val="nil"/>
            </w:tcBorders>
            <w:vAlign w:val="bottom"/>
          </w:tcPr>
          <w:p w14:paraId="19C3D41A" w14:textId="77777777" w:rsidR="0004177D" w:rsidRPr="00BB461E" w:rsidRDefault="0004177D" w:rsidP="00B51524">
            <w:pPr>
              <w:tabs>
                <w:tab w:val="decimal" w:pos="611"/>
              </w:tabs>
              <w:ind w:left="-101"/>
              <w:contextualSpacing/>
              <w:rPr>
                <w:rFonts w:ascii="Times New Roman" w:hAnsi="Times New Roman" w:cs="Times New Roman"/>
                <w:b/>
                <w:vertAlign w:val="superscript"/>
              </w:rPr>
            </w:pPr>
            <w:r w:rsidRPr="00BB461E">
              <w:rPr>
                <w:rFonts w:ascii="Times New Roman" w:hAnsi="Times New Roman" w:cs="Times New Roman"/>
                <w:b/>
              </w:rPr>
              <w:t>19.</w:t>
            </w:r>
            <w:r>
              <w:rPr>
                <w:rFonts w:ascii="Times New Roman" w:hAnsi="Times New Roman" w:cs="Times New Roman"/>
                <w:b/>
              </w:rPr>
              <w:t>21</w:t>
            </w:r>
            <w:r w:rsidRPr="00BB461E">
              <w:rPr>
                <w:rFonts w:ascii="Times New Roman" w:hAnsi="Times New Roman" w:cs="Times New Roman"/>
                <w:b/>
                <w:vertAlign w:val="superscript"/>
              </w:rPr>
              <w:t>***</w:t>
            </w:r>
          </w:p>
        </w:tc>
        <w:tc>
          <w:tcPr>
            <w:tcW w:w="1740" w:type="dxa"/>
            <w:tcBorders>
              <w:left w:val="nil"/>
              <w:bottom w:val="nil"/>
              <w:right w:val="nil"/>
            </w:tcBorders>
            <w:vAlign w:val="bottom"/>
          </w:tcPr>
          <w:p w14:paraId="08AC9F2C" w14:textId="77777777" w:rsidR="0004177D" w:rsidRPr="00BB461E" w:rsidRDefault="0004177D" w:rsidP="00B51524">
            <w:pPr>
              <w:widowControl w:val="0"/>
              <w:tabs>
                <w:tab w:val="decimal" w:pos="642"/>
              </w:tabs>
              <w:autoSpaceDE w:val="0"/>
              <w:autoSpaceDN w:val="0"/>
              <w:adjustRightInd w:val="0"/>
              <w:spacing w:after="240" w:line="300" w:lineRule="atLeast"/>
              <w:contextualSpacing/>
              <w:rPr>
                <w:rFonts w:ascii="Times New Roman" w:hAnsi="Times New Roman" w:cs="Times New Roman"/>
                <w:b/>
                <w:color w:val="000000"/>
                <w:vertAlign w:val="superscript"/>
              </w:rPr>
            </w:pPr>
            <w:r>
              <w:rPr>
                <w:rFonts w:ascii="Times New Roman" w:hAnsi="Times New Roman" w:cs="Times New Roman"/>
                <w:b/>
                <w:color w:val="000000"/>
              </w:rPr>
              <w:t>23.03</w:t>
            </w:r>
            <w:r w:rsidRPr="00BB461E">
              <w:rPr>
                <w:rFonts w:ascii="Times New Roman" w:hAnsi="Times New Roman" w:cs="Times New Roman"/>
                <w:b/>
                <w:color w:val="000000"/>
                <w:vertAlign w:val="superscript"/>
              </w:rPr>
              <w:t>***</w:t>
            </w:r>
          </w:p>
        </w:tc>
        <w:tc>
          <w:tcPr>
            <w:tcW w:w="1617" w:type="dxa"/>
            <w:tcBorders>
              <w:left w:val="nil"/>
              <w:bottom w:val="nil"/>
              <w:right w:val="nil"/>
            </w:tcBorders>
            <w:vAlign w:val="bottom"/>
          </w:tcPr>
          <w:p w14:paraId="61631786" w14:textId="77777777" w:rsidR="0004177D" w:rsidRPr="00BB461E" w:rsidRDefault="0004177D" w:rsidP="00B51524">
            <w:pPr>
              <w:widowControl w:val="0"/>
              <w:tabs>
                <w:tab w:val="decimal" w:pos="560"/>
              </w:tabs>
              <w:autoSpaceDE w:val="0"/>
              <w:autoSpaceDN w:val="0"/>
              <w:adjustRightInd w:val="0"/>
              <w:spacing w:after="240" w:line="300" w:lineRule="atLeast"/>
              <w:contextualSpacing/>
              <w:rPr>
                <w:rFonts w:ascii="Times New Roman" w:hAnsi="Times New Roman" w:cs="Times New Roman"/>
                <w:b/>
                <w:color w:val="000000"/>
              </w:rPr>
            </w:pPr>
            <w:r w:rsidRPr="00BB461E">
              <w:rPr>
                <w:rFonts w:ascii="Times New Roman" w:hAnsi="Times New Roman" w:cs="Times New Roman"/>
                <w:b/>
                <w:color w:val="000000"/>
              </w:rPr>
              <w:t>19.9</w:t>
            </w:r>
            <w:r>
              <w:rPr>
                <w:rFonts w:ascii="Times New Roman" w:hAnsi="Times New Roman" w:cs="Times New Roman"/>
                <w:b/>
                <w:color w:val="000000"/>
              </w:rPr>
              <w:t>9</w:t>
            </w:r>
            <w:r w:rsidRPr="00BB461E">
              <w:rPr>
                <w:rFonts w:ascii="Times New Roman" w:hAnsi="Times New Roman" w:cs="Times New Roman"/>
                <w:b/>
                <w:color w:val="000000"/>
                <w:vertAlign w:val="superscript"/>
              </w:rPr>
              <w:t>***</w:t>
            </w:r>
          </w:p>
        </w:tc>
        <w:tc>
          <w:tcPr>
            <w:tcW w:w="1598" w:type="dxa"/>
            <w:tcBorders>
              <w:left w:val="nil"/>
              <w:bottom w:val="nil"/>
              <w:right w:val="nil"/>
            </w:tcBorders>
            <w:vAlign w:val="bottom"/>
          </w:tcPr>
          <w:p w14:paraId="318A66E4" w14:textId="77777777" w:rsidR="0004177D" w:rsidRPr="00BB461E" w:rsidRDefault="0004177D" w:rsidP="00B51524">
            <w:pPr>
              <w:tabs>
                <w:tab w:val="decimal" w:pos="593"/>
              </w:tabs>
              <w:contextualSpacing/>
              <w:rPr>
                <w:rFonts w:ascii="Times New Roman" w:hAnsi="Times New Roman" w:cs="Times New Roman"/>
                <w:b/>
                <w:vertAlign w:val="superscript"/>
              </w:rPr>
            </w:pPr>
            <w:r>
              <w:rPr>
                <w:rFonts w:ascii="Times New Roman" w:hAnsi="Times New Roman" w:cs="Times New Roman"/>
                <w:b/>
              </w:rPr>
              <w:t>20.86</w:t>
            </w:r>
            <w:r w:rsidRPr="00BB461E">
              <w:rPr>
                <w:rFonts w:ascii="Times New Roman" w:hAnsi="Times New Roman" w:cs="Times New Roman"/>
                <w:b/>
                <w:vertAlign w:val="superscript"/>
              </w:rPr>
              <w:t>***</w:t>
            </w:r>
          </w:p>
        </w:tc>
        <w:tc>
          <w:tcPr>
            <w:tcW w:w="1633" w:type="dxa"/>
            <w:tcBorders>
              <w:left w:val="nil"/>
              <w:bottom w:val="nil"/>
              <w:right w:val="nil"/>
            </w:tcBorders>
            <w:vAlign w:val="bottom"/>
          </w:tcPr>
          <w:p w14:paraId="259A124B" w14:textId="77777777" w:rsidR="0004177D" w:rsidRPr="00BB461E" w:rsidRDefault="0004177D" w:rsidP="00B51524">
            <w:pPr>
              <w:tabs>
                <w:tab w:val="decimal" w:pos="640"/>
              </w:tabs>
              <w:contextualSpacing/>
              <w:rPr>
                <w:rFonts w:ascii="Times New Roman" w:hAnsi="Times New Roman" w:cs="Times New Roman"/>
                <w:b/>
                <w:vertAlign w:val="superscript"/>
              </w:rPr>
            </w:pPr>
            <w:r w:rsidRPr="00BB461E">
              <w:rPr>
                <w:rFonts w:ascii="Times New Roman" w:hAnsi="Times New Roman" w:cs="Times New Roman"/>
                <w:b/>
              </w:rPr>
              <w:t>25.4</w:t>
            </w:r>
            <w:r>
              <w:rPr>
                <w:rFonts w:ascii="Times New Roman" w:hAnsi="Times New Roman" w:cs="Times New Roman"/>
                <w:b/>
              </w:rPr>
              <w:t>5</w:t>
            </w:r>
            <w:r w:rsidRPr="00BB461E">
              <w:rPr>
                <w:rFonts w:ascii="Times New Roman" w:hAnsi="Times New Roman" w:cs="Times New Roman"/>
                <w:b/>
                <w:vertAlign w:val="superscript"/>
              </w:rPr>
              <w:t>***</w:t>
            </w:r>
          </w:p>
        </w:tc>
        <w:tc>
          <w:tcPr>
            <w:tcW w:w="1582" w:type="dxa"/>
            <w:tcBorders>
              <w:left w:val="nil"/>
              <w:bottom w:val="nil"/>
              <w:right w:val="nil"/>
            </w:tcBorders>
            <w:vAlign w:val="bottom"/>
          </w:tcPr>
          <w:p w14:paraId="22BC9C71" w14:textId="77777777" w:rsidR="0004177D" w:rsidRPr="00BB461E" w:rsidRDefault="0004177D" w:rsidP="00B51524">
            <w:pPr>
              <w:tabs>
                <w:tab w:val="decimal" w:pos="577"/>
              </w:tabs>
              <w:contextualSpacing/>
              <w:rPr>
                <w:rFonts w:ascii="Times New Roman" w:hAnsi="Times New Roman" w:cs="Times New Roman"/>
                <w:b/>
                <w:vertAlign w:val="superscript"/>
              </w:rPr>
            </w:pPr>
            <w:r w:rsidRPr="00BB461E">
              <w:rPr>
                <w:rFonts w:ascii="Times New Roman" w:hAnsi="Times New Roman" w:cs="Times New Roman"/>
                <w:b/>
              </w:rPr>
              <w:t>20.</w:t>
            </w:r>
            <w:r>
              <w:rPr>
                <w:rFonts w:ascii="Times New Roman" w:hAnsi="Times New Roman" w:cs="Times New Roman"/>
                <w:b/>
              </w:rPr>
              <w:t>19</w:t>
            </w:r>
            <w:r w:rsidRPr="00BB461E">
              <w:rPr>
                <w:rFonts w:ascii="Times New Roman" w:hAnsi="Times New Roman" w:cs="Times New Roman"/>
                <w:b/>
                <w:vertAlign w:val="superscript"/>
              </w:rPr>
              <w:t>***</w:t>
            </w:r>
          </w:p>
        </w:tc>
        <w:tc>
          <w:tcPr>
            <w:tcW w:w="1640" w:type="dxa"/>
            <w:tcBorders>
              <w:left w:val="nil"/>
              <w:bottom w:val="nil"/>
              <w:right w:val="nil"/>
            </w:tcBorders>
            <w:vAlign w:val="bottom"/>
          </w:tcPr>
          <w:p w14:paraId="38CA62AF" w14:textId="77777777" w:rsidR="0004177D" w:rsidRPr="00BB461E" w:rsidRDefault="0004177D" w:rsidP="00B51524">
            <w:pPr>
              <w:tabs>
                <w:tab w:val="decimal" w:pos="608"/>
              </w:tabs>
              <w:contextualSpacing/>
              <w:rPr>
                <w:rFonts w:ascii="Times New Roman" w:hAnsi="Times New Roman" w:cs="Times New Roman"/>
                <w:b/>
                <w:vertAlign w:val="superscript"/>
              </w:rPr>
            </w:pPr>
            <w:r w:rsidRPr="00BB461E">
              <w:rPr>
                <w:rFonts w:ascii="Times New Roman" w:hAnsi="Times New Roman" w:cs="Times New Roman"/>
                <w:b/>
              </w:rPr>
              <w:t>12.5</w:t>
            </w:r>
            <w:r>
              <w:rPr>
                <w:rFonts w:ascii="Times New Roman" w:hAnsi="Times New Roman" w:cs="Times New Roman"/>
                <w:b/>
              </w:rPr>
              <w:t>9</w:t>
            </w:r>
            <w:r w:rsidRPr="00BB461E">
              <w:rPr>
                <w:rFonts w:ascii="Times New Roman" w:hAnsi="Times New Roman" w:cs="Times New Roman"/>
                <w:b/>
                <w:vertAlign w:val="superscript"/>
              </w:rPr>
              <w:t>***</w:t>
            </w:r>
          </w:p>
        </w:tc>
      </w:tr>
      <w:tr w:rsidR="0004177D" w:rsidRPr="00662C10" w14:paraId="02442BDD" w14:textId="77777777" w:rsidTr="00B51524">
        <w:trPr>
          <w:trHeight w:val="450"/>
        </w:trPr>
        <w:tc>
          <w:tcPr>
            <w:tcW w:w="2301" w:type="dxa"/>
            <w:tcBorders>
              <w:top w:val="nil"/>
              <w:left w:val="nil"/>
              <w:bottom w:val="nil"/>
              <w:right w:val="nil"/>
            </w:tcBorders>
            <w:vAlign w:val="center"/>
          </w:tcPr>
          <w:p w14:paraId="625C2475" w14:textId="77777777" w:rsidR="0004177D" w:rsidRPr="00BB461E" w:rsidRDefault="0004177D" w:rsidP="00B51524">
            <w:pPr>
              <w:contextualSpacing/>
              <w:rPr>
                <w:rFonts w:ascii="Times New Roman" w:hAnsi="Times New Roman" w:cs="Times New Roman"/>
              </w:rPr>
            </w:pPr>
          </w:p>
        </w:tc>
        <w:tc>
          <w:tcPr>
            <w:tcW w:w="1530" w:type="dxa"/>
            <w:tcBorders>
              <w:top w:val="nil"/>
              <w:left w:val="nil"/>
              <w:bottom w:val="nil"/>
              <w:right w:val="nil"/>
            </w:tcBorders>
          </w:tcPr>
          <w:p w14:paraId="03EF82C9" w14:textId="77777777" w:rsidR="0004177D" w:rsidRPr="00BB461E" w:rsidRDefault="0004177D" w:rsidP="00B51524">
            <w:pPr>
              <w:tabs>
                <w:tab w:val="decimal" w:pos="619"/>
              </w:tabs>
              <w:ind w:left="-101"/>
              <w:contextualSpacing/>
              <w:jc w:val="center"/>
              <w:rPr>
                <w:rFonts w:ascii="Times New Roman" w:hAnsi="Times New Roman" w:cs="Times New Roman"/>
                <w:b/>
              </w:rPr>
            </w:pPr>
            <w:r w:rsidRPr="00331F6A">
              <w:rPr>
                <w:rFonts w:ascii="Times New Roman" w:hAnsi="Times New Roman" w:cs="Times New Roman"/>
                <w:color w:val="000000"/>
              </w:rPr>
              <w:t>[</w:t>
            </w:r>
            <w:r>
              <w:rPr>
                <w:rFonts w:ascii="Times New Roman" w:hAnsi="Times New Roman" w:cs="Times New Roman"/>
                <w:color w:val="000000"/>
              </w:rPr>
              <w:t>10.76</w:t>
            </w:r>
            <w:r w:rsidRPr="00331F6A">
              <w:rPr>
                <w:rFonts w:ascii="Times New Roman" w:hAnsi="Times New Roman" w:cs="Times New Roman"/>
                <w:color w:val="000000"/>
              </w:rPr>
              <w:t xml:space="preserve">, </w:t>
            </w:r>
            <w:r>
              <w:rPr>
                <w:rFonts w:ascii="Times New Roman" w:hAnsi="Times New Roman" w:cs="Times New Roman"/>
                <w:color w:val="000000"/>
              </w:rPr>
              <w:t>26.72</w:t>
            </w:r>
            <w:r w:rsidRPr="00331F6A">
              <w:rPr>
                <w:rFonts w:ascii="Times New Roman" w:hAnsi="Times New Roman" w:cs="Times New Roman"/>
                <w:color w:val="000000"/>
              </w:rPr>
              <w:t>]</w:t>
            </w:r>
          </w:p>
        </w:tc>
        <w:tc>
          <w:tcPr>
            <w:tcW w:w="1740" w:type="dxa"/>
            <w:tcBorders>
              <w:top w:val="nil"/>
              <w:left w:val="nil"/>
              <w:bottom w:val="nil"/>
              <w:right w:val="nil"/>
            </w:tcBorders>
          </w:tcPr>
          <w:p w14:paraId="16790A2D" w14:textId="77777777" w:rsidR="0004177D" w:rsidRDefault="0004177D" w:rsidP="00B51524">
            <w:pPr>
              <w:widowControl w:val="0"/>
              <w:autoSpaceDE w:val="0"/>
              <w:autoSpaceDN w:val="0"/>
              <w:adjustRightInd w:val="0"/>
              <w:spacing w:after="240" w:line="300" w:lineRule="atLeast"/>
              <w:contextualSpacing/>
              <w:jc w:val="center"/>
              <w:rPr>
                <w:rFonts w:ascii="Times New Roman" w:hAnsi="Times New Roman" w:cs="Times New Roman"/>
                <w:b/>
                <w:color w:val="000000"/>
              </w:rPr>
            </w:pPr>
            <w:r w:rsidRPr="00331F6A">
              <w:rPr>
                <w:rFonts w:ascii="Times New Roman" w:hAnsi="Times New Roman" w:cs="Times New Roman"/>
                <w:color w:val="000000"/>
              </w:rPr>
              <w:t>[14.08, 32.54]</w:t>
            </w:r>
          </w:p>
        </w:tc>
        <w:tc>
          <w:tcPr>
            <w:tcW w:w="1617" w:type="dxa"/>
            <w:tcBorders>
              <w:top w:val="nil"/>
              <w:left w:val="nil"/>
              <w:bottom w:val="nil"/>
              <w:right w:val="nil"/>
            </w:tcBorders>
          </w:tcPr>
          <w:p w14:paraId="3C8819D1" w14:textId="77777777" w:rsidR="0004177D" w:rsidRPr="007628DC" w:rsidRDefault="0004177D" w:rsidP="00B51524">
            <w:pPr>
              <w:widowControl w:val="0"/>
              <w:autoSpaceDE w:val="0"/>
              <w:autoSpaceDN w:val="0"/>
              <w:adjustRightInd w:val="0"/>
              <w:spacing w:after="240" w:line="300" w:lineRule="atLeast"/>
              <w:contextualSpacing/>
              <w:jc w:val="center"/>
              <w:rPr>
                <w:rFonts w:ascii="Times New Roman" w:hAnsi="Times New Roman" w:cs="Times New Roman"/>
                <w:color w:val="000000"/>
              </w:rPr>
            </w:pPr>
            <w:r w:rsidRPr="007628DC">
              <w:rPr>
                <w:rFonts w:ascii="Times New Roman" w:hAnsi="Times New Roman" w:cs="Times New Roman"/>
                <w:color w:val="000000"/>
              </w:rPr>
              <w:t>[13.00. 26.88]</w:t>
            </w:r>
          </w:p>
        </w:tc>
        <w:tc>
          <w:tcPr>
            <w:tcW w:w="1598" w:type="dxa"/>
            <w:tcBorders>
              <w:top w:val="nil"/>
              <w:left w:val="nil"/>
              <w:bottom w:val="nil"/>
              <w:right w:val="nil"/>
            </w:tcBorders>
          </w:tcPr>
          <w:p w14:paraId="4C534CFA" w14:textId="77777777" w:rsidR="0004177D" w:rsidRPr="007628DC" w:rsidRDefault="0004177D" w:rsidP="00B51524">
            <w:pPr>
              <w:contextualSpacing/>
              <w:jc w:val="center"/>
              <w:rPr>
                <w:rFonts w:ascii="Times New Roman" w:hAnsi="Times New Roman" w:cs="Times New Roman"/>
              </w:rPr>
            </w:pPr>
            <w:r w:rsidRPr="007628DC">
              <w:rPr>
                <w:rFonts w:ascii="Times New Roman" w:hAnsi="Times New Roman" w:cs="Times New Roman"/>
              </w:rPr>
              <w:t>[13.95, 29.51]</w:t>
            </w:r>
          </w:p>
        </w:tc>
        <w:tc>
          <w:tcPr>
            <w:tcW w:w="1633" w:type="dxa"/>
            <w:tcBorders>
              <w:top w:val="nil"/>
              <w:left w:val="nil"/>
              <w:bottom w:val="nil"/>
              <w:right w:val="nil"/>
            </w:tcBorders>
          </w:tcPr>
          <w:p w14:paraId="32BCFBCC" w14:textId="77777777" w:rsidR="0004177D" w:rsidRPr="007628DC" w:rsidRDefault="0004177D" w:rsidP="00B51524">
            <w:pPr>
              <w:contextualSpacing/>
              <w:jc w:val="center"/>
              <w:rPr>
                <w:rFonts w:ascii="Times New Roman" w:hAnsi="Times New Roman" w:cs="Times New Roman"/>
              </w:rPr>
            </w:pPr>
            <w:r w:rsidRPr="007628DC">
              <w:rPr>
                <w:rFonts w:ascii="Times New Roman" w:hAnsi="Times New Roman" w:cs="Times New Roman"/>
              </w:rPr>
              <w:t>[18.02, 33.52]</w:t>
            </w:r>
          </w:p>
        </w:tc>
        <w:tc>
          <w:tcPr>
            <w:tcW w:w="1582" w:type="dxa"/>
            <w:tcBorders>
              <w:top w:val="nil"/>
              <w:left w:val="nil"/>
              <w:bottom w:val="nil"/>
              <w:right w:val="nil"/>
            </w:tcBorders>
          </w:tcPr>
          <w:p w14:paraId="171486F2" w14:textId="77777777" w:rsidR="0004177D" w:rsidRPr="00886704" w:rsidRDefault="0004177D" w:rsidP="00B51524">
            <w:pPr>
              <w:contextualSpacing/>
              <w:jc w:val="center"/>
              <w:rPr>
                <w:rFonts w:ascii="Times New Roman" w:hAnsi="Times New Roman" w:cs="Times New Roman"/>
              </w:rPr>
            </w:pPr>
            <w:r w:rsidRPr="00886704">
              <w:rPr>
                <w:rFonts w:ascii="Times New Roman" w:hAnsi="Times New Roman" w:cs="Times New Roman"/>
              </w:rPr>
              <w:t>[14.75, 24.65]</w:t>
            </w:r>
          </w:p>
        </w:tc>
        <w:tc>
          <w:tcPr>
            <w:tcW w:w="1640" w:type="dxa"/>
            <w:tcBorders>
              <w:top w:val="nil"/>
              <w:left w:val="nil"/>
              <w:bottom w:val="nil"/>
              <w:right w:val="nil"/>
            </w:tcBorders>
          </w:tcPr>
          <w:p w14:paraId="0989B07C" w14:textId="77777777" w:rsidR="0004177D" w:rsidRPr="00662C10" w:rsidRDefault="0004177D" w:rsidP="00B51524">
            <w:pPr>
              <w:contextualSpacing/>
              <w:jc w:val="center"/>
              <w:rPr>
                <w:rFonts w:ascii="Times New Roman" w:hAnsi="Times New Roman" w:cs="Times New Roman"/>
              </w:rPr>
            </w:pPr>
            <w:r w:rsidRPr="00662C10">
              <w:rPr>
                <w:rFonts w:ascii="Times New Roman" w:hAnsi="Times New Roman" w:cs="Times New Roman"/>
              </w:rPr>
              <w:t>[5.04, 19.51]</w:t>
            </w:r>
          </w:p>
        </w:tc>
      </w:tr>
      <w:tr w:rsidR="0004177D" w:rsidRPr="00BB461E" w14:paraId="2DE4264A" w14:textId="77777777" w:rsidTr="00B51524">
        <w:trPr>
          <w:trHeight w:val="252"/>
        </w:trPr>
        <w:tc>
          <w:tcPr>
            <w:tcW w:w="2301" w:type="dxa"/>
            <w:tcBorders>
              <w:top w:val="nil"/>
              <w:left w:val="nil"/>
              <w:bottom w:val="nil"/>
              <w:right w:val="nil"/>
            </w:tcBorders>
            <w:vAlign w:val="center"/>
          </w:tcPr>
          <w:p w14:paraId="0C537436"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Condition</w:t>
            </w:r>
          </w:p>
        </w:tc>
        <w:tc>
          <w:tcPr>
            <w:tcW w:w="1530" w:type="dxa"/>
            <w:tcBorders>
              <w:top w:val="nil"/>
              <w:left w:val="nil"/>
              <w:bottom w:val="nil"/>
              <w:right w:val="nil"/>
            </w:tcBorders>
            <w:vAlign w:val="center"/>
          </w:tcPr>
          <w:p w14:paraId="789DF490" w14:textId="77777777" w:rsidR="0004177D" w:rsidRPr="00BB461E" w:rsidRDefault="0004177D" w:rsidP="00B51524">
            <w:pPr>
              <w:tabs>
                <w:tab w:val="decimal" w:pos="611"/>
              </w:tabs>
              <w:ind w:left="-101"/>
              <w:contextualSpacing/>
              <w:rPr>
                <w:rFonts w:ascii="Times New Roman" w:hAnsi="Times New Roman" w:cs="Times New Roman"/>
              </w:rPr>
            </w:pPr>
            <w:r w:rsidRPr="00BB461E">
              <w:rPr>
                <w:rFonts w:ascii="Times New Roman" w:hAnsi="Times New Roman" w:cs="Times New Roman"/>
              </w:rPr>
              <w:t>-1.3</w:t>
            </w:r>
            <w:r>
              <w:rPr>
                <w:rFonts w:ascii="Times New Roman" w:hAnsi="Times New Roman" w:cs="Times New Roman"/>
              </w:rPr>
              <w:t>8</w:t>
            </w:r>
          </w:p>
        </w:tc>
        <w:tc>
          <w:tcPr>
            <w:tcW w:w="1740" w:type="dxa"/>
            <w:tcBorders>
              <w:top w:val="nil"/>
              <w:left w:val="nil"/>
              <w:bottom w:val="nil"/>
              <w:right w:val="nil"/>
            </w:tcBorders>
            <w:vAlign w:val="center"/>
          </w:tcPr>
          <w:p w14:paraId="5EBC2AF1" w14:textId="77777777" w:rsidR="0004177D" w:rsidRPr="00BB461E" w:rsidRDefault="0004177D" w:rsidP="00B51524">
            <w:pPr>
              <w:tabs>
                <w:tab w:val="decimal" w:pos="642"/>
              </w:tabs>
              <w:contextualSpacing/>
              <w:rPr>
                <w:rFonts w:ascii="Times New Roman" w:hAnsi="Times New Roman" w:cs="Times New Roman"/>
                <w:color w:val="000000"/>
              </w:rPr>
            </w:pPr>
            <w:r w:rsidRPr="00BB461E">
              <w:rPr>
                <w:rFonts w:ascii="Times New Roman" w:hAnsi="Times New Roman" w:cs="Times New Roman"/>
              </w:rPr>
              <w:t>-0.</w:t>
            </w:r>
            <w:r>
              <w:rPr>
                <w:rFonts w:ascii="Times New Roman" w:hAnsi="Times New Roman" w:cs="Times New Roman"/>
              </w:rPr>
              <w:t>96</w:t>
            </w:r>
          </w:p>
        </w:tc>
        <w:tc>
          <w:tcPr>
            <w:tcW w:w="1617" w:type="dxa"/>
            <w:tcBorders>
              <w:top w:val="nil"/>
              <w:left w:val="nil"/>
              <w:bottom w:val="nil"/>
              <w:right w:val="nil"/>
            </w:tcBorders>
            <w:vAlign w:val="center"/>
          </w:tcPr>
          <w:p w14:paraId="73C84D2B" w14:textId="77777777" w:rsidR="0004177D" w:rsidRPr="00BB461E" w:rsidRDefault="0004177D" w:rsidP="00B51524">
            <w:pPr>
              <w:widowControl w:val="0"/>
              <w:tabs>
                <w:tab w:val="decimal" w:pos="560"/>
              </w:tabs>
              <w:autoSpaceDE w:val="0"/>
              <w:autoSpaceDN w:val="0"/>
              <w:adjustRightInd w:val="0"/>
              <w:spacing w:after="240" w:line="300" w:lineRule="atLeast"/>
              <w:contextualSpacing/>
              <w:rPr>
                <w:rFonts w:ascii="Times New Roman" w:hAnsi="Times New Roman" w:cs="Times New Roman"/>
                <w:color w:val="000000"/>
              </w:rPr>
            </w:pPr>
            <w:r w:rsidRPr="00BB461E">
              <w:rPr>
                <w:rFonts w:ascii="Times New Roman" w:hAnsi="Times New Roman" w:cs="Times New Roman"/>
                <w:color w:val="000000"/>
              </w:rPr>
              <w:t>3.0</w:t>
            </w:r>
            <w:r>
              <w:rPr>
                <w:rFonts w:ascii="Times New Roman" w:hAnsi="Times New Roman" w:cs="Times New Roman"/>
                <w:color w:val="000000"/>
              </w:rPr>
              <w:t>2</w:t>
            </w:r>
          </w:p>
        </w:tc>
        <w:tc>
          <w:tcPr>
            <w:tcW w:w="1598" w:type="dxa"/>
            <w:tcBorders>
              <w:top w:val="nil"/>
              <w:left w:val="nil"/>
              <w:bottom w:val="nil"/>
              <w:right w:val="nil"/>
            </w:tcBorders>
            <w:vAlign w:val="center"/>
          </w:tcPr>
          <w:p w14:paraId="664560DB" w14:textId="77777777" w:rsidR="0004177D" w:rsidRPr="00BB461E" w:rsidRDefault="0004177D" w:rsidP="00B51524">
            <w:pPr>
              <w:tabs>
                <w:tab w:val="decimal" w:pos="593"/>
              </w:tabs>
              <w:contextualSpacing/>
              <w:rPr>
                <w:rFonts w:ascii="Times New Roman" w:hAnsi="Times New Roman" w:cs="Times New Roman"/>
              </w:rPr>
            </w:pPr>
            <w:r>
              <w:rPr>
                <w:rFonts w:ascii="Times New Roman" w:hAnsi="Times New Roman" w:cs="Times New Roman"/>
              </w:rPr>
              <w:t>-2.28</w:t>
            </w:r>
          </w:p>
        </w:tc>
        <w:tc>
          <w:tcPr>
            <w:tcW w:w="1633" w:type="dxa"/>
            <w:tcBorders>
              <w:top w:val="nil"/>
              <w:left w:val="nil"/>
              <w:bottom w:val="nil"/>
              <w:right w:val="nil"/>
            </w:tcBorders>
            <w:vAlign w:val="center"/>
          </w:tcPr>
          <w:p w14:paraId="0EA1A3AD" w14:textId="77777777" w:rsidR="0004177D" w:rsidRPr="00BB461E" w:rsidRDefault="0004177D" w:rsidP="00B51524">
            <w:pPr>
              <w:tabs>
                <w:tab w:val="decimal" w:pos="640"/>
              </w:tabs>
              <w:contextualSpacing/>
              <w:rPr>
                <w:rFonts w:ascii="Times New Roman" w:hAnsi="Times New Roman" w:cs="Times New Roman"/>
              </w:rPr>
            </w:pPr>
            <w:r w:rsidRPr="00BB461E">
              <w:rPr>
                <w:rFonts w:ascii="Times New Roman" w:hAnsi="Times New Roman" w:cs="Times New Roman"/>
              </w:rPr>
              <w:t>-4.</w:t>
            </w:r>
            <w:r>
              <w:rPr>
                <w:rFonts w:ascii="Times New Roman" w:hAnsi="Times New Roman" w:cs="Times New Roman"/>
              </w:rPr>
              <w:t>91</w:t>
            </w:r>
          </w:p>
        </w:tc>
        <w:tc>
          <w:tcPr>
            <w:tcW w:w="1582" w:type="dxa"/>
            <w:tcBorders>
              <w:top w:val="nil"/>
              <w:left w:val="nil"/>
              <w:bottom w:val="nil"/>
              <w:right w:val="nil"/>
            </w:tcBorders>
            <w:vAlign w:val="center"/>
          </w:tcPr>
          <w:p w14:paraId="6A10EFD3" w14:textId="77777777" w:rsidR="0004177D" w:rsidRPr="00BB461E" w:rsidRDefault="0004177D" w:rsidP="00B51524">
            <w:pPr>
              <w:tabs>
                <w:tab w:val="decimal" w:pos="577"/>
              </w:tabs>
              <w:contextualSpacing/>
              <w:rPr>
                <w:rFonts w:ascii="Times New Roman" w:hAnsi="Times New Roman" w:cs="Times New Roman"/>
              </w:rPr>
            </w:pPr>
            <w:r w:rsidRPr="00BB461E">
              <w:rPr>
                <w:rFonts w:ascii="Times New Roman" w:hAnsi="Times New Roman" w:cs="Times New Roman"/>
              </w:rPr>
              <w:t>-1.</w:t>
            </w:r>
            <w:r>
              <w:rPr>
                <w:rFonts w:ascii="Times New Roman" w:hAnsi="Times New Roman" w:cs="Times New Roman"/>
              </w:rPr>
              <w:t>48</w:t>
            </w:r>
          </w:p>
        </w:tc>
        <w:tc>
          <w:tcPr>
            <w:tcW w:w="1640" w:type="dxa"/>
            <w:tcBorders>
              <w:top w:val="nil"/>
              <w:left w:val="nil"/>
              <w:bottom w:val="nil"/>
              <w:right w:val="nil"/>
            </w:tcBorders>
            <w:vAlign w:val="center"/>
          </w:tcPr>
          <w:p w14:paraId="26CD5289" w14:textId="77777777" w:rsidR="0004177D" w:rsidRPr="00BB461E" w:rsidRDefault="0004177D" w:rsidP="00B51524">
            <w:pPr>
              <w:tabs>
                <w:tab w:val="decimal" w:pos="608"/>
              </w:tabs>
              <w:contextualSpacing/>
              <w:rPr>
                <w:rFonts w:ascii="Times New Roman" w:hAnsi="Times New Roman" w:cs="Times New Roman"/>
              </w:rPr>
            </w:pPr>
            <w:r w:rsidRPr="00BB461E">
              <w:rPr>
                <w:rFonts w:ascii="Times New Roman" w:hAnsi="Times New Roman" w:cs="Times New Roman"/>
              </w:rPr>
              <w:t>2.</w:t>
            </w:r>
            <w:r>
              <w:rPr>
                <w:rFonts w:ascii="Times New Roman" w:hAnsi="Times New Roman" w:cs="Times New Roman"/>
              </w:rPr>
              <w:t>46</w:t>
            </w:r>
          </w:p>
        </w:tc>
      </w:tr>
      <w:tr w:rsidR="0004177D" w:rsidRPr="00BB461E" w14:paraId="7276DA5E" w14:textId="77777777" w:rsidTr="00B51524">
        <w:trPr>
          <w:trHeight w:val="423"/>
        </w:trPr>
        <w:tc>
          <w:tcPr>
            <w:tcW w:w="2301" w:type="dxa"/>
            <w:tcBorders>
              <w:top w:val="nil"/>
              <w:left w:val="nil"/>
              <w:bottom w:val="nil"/>
              <w:right w:val="nil"/>
            </w:tcBorders>
            <w:vAlign w:val="center"/>
          </w:tcPr>
          <w:p w14:paraId="249DBA87" w14:textId="77777777" w:rsidR="0004177D" w:rsidRPr="00BB461E" w:rsidRDefault="0004177D" w:rsidP="00B51524">
            <w:pPr>
              <w:contextualSpacing/>
              <w:rPr>
                <w:rFonts w:ascii="Times New Roman" w:hAnsi="Times New Roman" w:cs="Times New Roman"/>
              </w:rPr>
            </w:pPr>
          </w:p>
        </w:tc>
        <w:tc>
          <w:tcPr>
            <w:tcW w:w="1530" w:type="dxa"/>
            <w:tcBorders>
              <w:top w:val="nil"/>
              <w:left w:val="nil"/>
              <w:bottom w:val="nil"/>
              <w:right w:val="nil"/>
            </w:tcBorders>
          </w:tcPr>
          <w:p w14:paraId="5209981F" w14:textId="77777777" w:rsidR="0004177D" w:rsidRPr="00BB461E" w:rsidRDefault="0004177D" w:rsidP="00B51524">
            <w:pPr>
              <w:tabs>
                <w:tab w:val="decimal" w:pos="619"/>
              </w:tabs>
              <w:ind w:left="-101"/>
              <w:contextualSpacing/>
              <w:jc w:val="center"/>
              <w:rPr>
                <w:rFonts w:ascii="Times New Roman" w:hAnsi="Times New Roman" w:cs="Times New Roman"/>
              </w:rPr>
            </w:pPr>
            <w:r>
              <w:rPr>
                <w:rFonts w:ascii="Times New Roman" w:hAnsi="Times New Roman" w:cs="Times New Roman"/>
              </w:rPr>
              <w:t>[-12.16, 8.75]</w:t>
            </w:r>
          </w:p>
        </w:tc>
        <w:tc>
          <w:tcPr>
            <w:tcW w:w="1740" w:type="dxa"/>
            <w:tcBorders>
              <w:top w:val="nil"/>
              <w:left w:val="nil"/>
              <w:bottom w:val="nil"/>
              <w:right w:val="nil"/>
            </w:tcBorders>
          </w:tcPr>
          <w:p w14:paraId="551DB740"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color w:val="000000"/>
              </w:rPr>
              <w:t>[-13.22, 11.44]</w:t>
            </w:r>
          </w:p>
        </w:tc>
        <w:tc>
          <w:tcPr>
            <w:tcW w:w="1617" w:type="dxa"/>
            <w:tcBorders>
              <w:top w:val="nil"/>
              <w:left w:val="nil"/>
              <w:bottom w:val="nil"/>
              <w:right w:val="nil"/>
            </w:tcBorders>
          </w:tcPr>
          <w:p w14:paraId="700BF1DB" w14:textId="77777777" w:rsidR="0004177D" w:rsidRPr="007628DC" w:rsidRDefault="0004177D" w:rsidP="00B51524">
            <w:pPr>
              <w:widowControl w:val="0"/>
              <w:autoSpaceDE w:val="0"/>
              <w:autoSpaceDN w:val="0"/>
              <w:adjustRightInd w:val="0"/>
              <w:spacing w:after="240" w:line="300" w:lineRule="atLeast"/>
              <w:contextualSpacing/>
              <w:jc w:val="center"/>
              <w:rPr>
                <w:rFonts w:ascii="Times New Roman" w:hAnsi="Times New Roman" w:cs="Times New Roman"/>
                <w:color w:val="000000"/>
                <w:vertAlign w:val="subscript"/>
              </w:rPr>
            </w:pPr>
            <w:r>
              <w:rPr>
                <w:rFonts w:ascii="Times New Roman" w:hAnsi="Times New Roman" w:cs="Times New Roman"/>
                <w:color w:val="000000"/>
              </w:rPr>
              <w:t>[-5.96, 13.59]</w:t>
            </w:r>
          </w:p>
        </w:tc>
        <w:tc>
          <w:tcPr>
            <w:tcW w:w="1598" w:type="dxa"/>
            <w:tcBorders>
              <w:top w:val="nil"/>
              <w:left w:val="nil"/>
              <w:bottom w:val="nil"/>
              <w:right w:val="nil"/>
            </w:tcBorders>
          </w:tcPr>
          <w:p w14:paraId="154A5612" w14:textId="77777777" w:rsidR="0004177D" w:rsidRDefault="0004177D" w:rsidP="00B51524">
            <w:pPr>
              <w:contextualSpacing/>
              <w:jc w:val="center"/>
              <w:rPr>
                <w:rFonts w:ascii="Times New Roman" w:hAnsi="Times New Roman" w:cs="Times New Roman"/>
              </w:rPr>
            </w:pPr>
            <w:r>
              <w:rPr>
                <w:rFonts w:ascii="Times New Roman" w:hAnsi="Times New Roman" w:cs="Times New Roman"/>
              </w:rPr>
              <w:t>[-12.72, 8.25]</w:t>
            </w:r>
          </w:p>
        </w:tc>
        <w:tc>
          <w:tcPr>
            <w:tcW w:w="1633" w:type="dxa"/>
            <w:tcBorders>
              <w:top w:val="nil"/>
              <w:left w:val="nil"/>
              <w:bottom w:val="nil"/>
              <w:right w:val="nil"/>
            </w:tcBorders>
          </w:tcPr>
          <w:p w14:paraId="5FD4BF96"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[-15.42, 4.50]</w:t>
            </w:r>
          </w:p>
        </w:tc>
        <w:tc>
          <w:tcPr>
            <w:tcW w:w="1582" w:type="dxa"/>
            <w:tcBorders>
              <w:top w:val="nil"/>
              <w:left w:val="nil"/>
              <w:bottom w:val="nil"/>
              <w:right w:val="nil"/>
            </w:tcBorders>
          </w:tcPr>
          <w:p w14:paraId="7FC6CF88"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[-7.57, 5.18]</w:t>
            </w:r>
          </w:p>
        </w:tc>
        <w:tc>
          <w:tcPr>
            <w:tcW w:w="1640" w:type="dxa"/>
            <w:tcBorders>
              <w:top w:val="nil"/>
              <w:left w:val="nil"/>
              <w:bottom w:val="nil"/>
              <w:right w:val="nil"/>
            </w:tcBorders>
          </w:tcPr>
          <w:p w14:paraId="09147FC8"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 xml:space="preserve">[-5.97, 12.22] </w:t>
            </w:r>
          </w:p>
        </w:tc>
      </w:tr>
      <w:tr w:rsidR="0004177D" w:rsidRPr="00662C10" w14:paraId="6023E17A" w14:textId="77777777" w:rsidTr="00B51524">
        <w:trPr>
          <w:trHeight w:val="315"/>
        </w:trPr>
        <w:tc>
          <w:tcPr>
            <w:tcW w:w="2301" w:type="dxa"/>
            <w:tcBorders>
              <w:top w:val="nil"/>
              <w:left w:val="nil"/>
              <w:bottom w:val="nil"/>
              <w:right w:val="nil"/>
            </w:tcBorders>
            <w:vAlign w:val="center"/>
          </w:tcPr>
          <w:p w14:paraId="54A449A0"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Time</w:t>
            </w:r>
          </w:p>
        </w:tc>
        <w:tc>
          <w:tcPr>
            <w:tcW w:w="1530" w:type="dxa"/>
            <w:tcBorders>
              <w:top w:val="nil"/>
              <w:left w:val="nil"/>
              <w:bottom w:val="nil"/>
              <w:right w:val="nil"/>
            </w:tcBorders>
            <w:vAlign w:val="center"/>
          </w:tcPr>
          <w:p w14:paraId="3DA9542B" w14:textId="77777777" w:rsidR="0004177D" w:rsidRPr="00BB461E" w:rsidRDefault="0004177D" w:rsidP="00B51524">
            <w:pPr>
              <w:tabs>
                <w:tab w:val="decimal" w:pos="611"/>
              </w:tabs>
              <w:ind w:left="-101"/>
              <w:contextualSpacing/>
              <w:rPr>
                <w:rFonts w:ascii="Times New Roman" w:hAnsi="Times New Roman" w:cs="Times New Roman"/>
              </w:rPr>
            </w:pPr>
            <w:r w:rsidRPr="00BB461E">
              <w:rPr>
                <w:rFonts w:ascii="Times New Roman" w:hAnsi="Times New Roman" w:cs="Times New Roman"/>
              </w:rPr>
              <w:t>0.0</w:t>
            </w:r>
            <w:r>
              <w:rPr>
                <w:rFonts w:ascii="Times New Roman" w:hAnsi="Times New Roman" w:cs="Times New Roman"/>
              </w:rPr>
              <w:t>6</w:t>
            </w:r>
          </w:p>
        </w:tc>
        <w:tc>
          <w:tcPr>
            <w:tcW w:w="1740" w:type="dxa"/>
            <w:tcBorders>
              <w:top w:val="nil"/>
              <w:left w:val="nil"/>
              <w:bottom w:val="nil"/>
              <w:right w:val="nil"/>
            </w:tcBorders>
            <w:vAlign w:val="center"/>
          </w:tcPr>
          <w:p w14:paraId="240ED5AE" w14:textId="77777777" w:rsidR="0004177D" w:rsidRPr="00BB461E" w:rsidRDefault="0004177D" w:rsidP="00B51524">
            <w:pPr>
              <w:tabs>
                <w:tab w:val="decimal" w:pos="642"/>
              </w:tabs>
              <w:contextualSpacing/>
              <w:rPr>
                <w:rFonts w:ascii="Times New Roman" w:hAnsi="Times New Roman" w:cs="Times New Roman"/>
              </w:rPr>
            </w:pPr>
            <w:r>
              <w:rPr>
                <w:rFonts w:ascii="Times New Roman" w:hAnsi="Times New Roman" w:cs="Times New Roman"/>
                <w:color w:val="000000"/>
              </w:rPr>
              <w:t>-</w:t>
            </w:r>
            <w:r w:rsidRPr="00BB461E">
              <w:rPr>
                <w:rFonts w:ascii="Times New Roman" w:hAnsi="Times New Roman" w:cs="Times New Roman"/>
                <w:color w:val="000000"/>
              </w:rPr>
              <w:t>0.</w:t>
            </w:r>
            <w:r>
              <w:rPr>
                <w:rFonts w:ascii="Times New Roman" w:hAnsi="Times New Roman" w:cs="Times New Roman"/>
                <w:color w:val="000000"/>
              </w:rPr>
              <w:t>26</w:t>
            </w:r>
          </w:p>
        </w:tc>
        <w:tc>
          <w:tcPr>
            <w:tcW w:w="1617" w:type="dxa"/>
            <w:tcBorders>
              <w:top w:val="nil"/>
              <w:left w:val="nil"/>
              <w:bottom w:val="nil"/>
              <w:right w:val="nil"/>
            </w:tcBorders>
            <w:vAlign w:val="center"/>
          </w:tcPr>
          <w:p w14:paraId="682848CE" w14:textId="77777777" w:rsidR="0004177D" w:rsidRPr="00BB461E" w:rsidRDefault="0004177D" w:rsidP="00B51524">
            <w:pPr>
              <w:widowControl w:val="0"/>
              <w:tabs>
                <w:tab w:val="decimal" w:pos="560"/>
              </w:tabs>
              <w:autoSpaceDE w:val="0"/>
              <w:autoSpaceDN w:val="0"/>
              <w:adjustRightInd w:val="0"/>
              <w:spacing w:after="240" w:line="300" w:lineRule="atLeast"/>
              <w:contextualSpacing/>
              <w:rPr>
                <w:rFonts w:ascii="Times New Roman" w:hAnsi="Times New Roman" w:cs="Times New Roman"/>
                <w:color w:val="000000"/>
              </w:rPr>
            </w:pPr>
            <w:r>
              <w:rPr>
                <w:rFonts w:ascii="Times New Roman" w:hAnsi="Times New Roman" w:cs="Times New Roman"/>
                <w:color w:val="000000"/>
              </w:rPr>
              <w:t>-</w:t>
            </w:r>
            <w:r w:rsidRPr="00BB461E">
              <w:rPr>
                <w:rFonts w:ascii="Times New Roman" w:hAnsi="Times New Roman" w:cs="Times New Roman"/>
                <w:color w:val="000000"/>
              </w:rPr>
              <w:t>0.</w:t>
            </w:r>
            <w:r>
              <w:rPr>
                <w:rFonts w:ascii="Times New Roman" w:hAnsi="Times New Roman" w:cs="Times New Roman"/>
                <w:color w:val="000000"/>
              </w:rPr>
              <w:t>24</w:t>
            </w:r>
          </w:p>
        </w:tc>
        <w:tc>
          <w:tcPr>
            <w:tcW w:w="1598" w:type="dxa"/>
            <w:tcBorders>
              <w:top w:val="nil"/>
              <w:left w:val="nil"/>
              <w:bottom w:val="nil"/>
              <w:right w:val="nil"/>
            </w:tcBorders>
            <w:vAlign w:val="center"/>
          </w:tcPr>
          <w:p w14:paraId="6C7DE372" w14:textId="77777777" w:rsidR="0004177D" w:rsidRPr="00BB461E" w:rsidRDefault="0004177D" w:rsidP="00B51524">
            <w:pPr>
              <w:tabs>
                <w:tab w:val="decimal" w:pos="593"/>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00</w:t>
            </w:r>
          </w:p>
        </w:tc>
        <w:tc>
          <w:tcPr>
            <w:tcW w:w="1633" w:type="dxa"/>
            <w:tcBorders>
              <w:top w:val="nil"/>
              <w:left w:val="nil"/>
              <w:bottom w:val="nil"/>
              <w:right w:val="nil"/>
            </w:tcBorders>
            <w:vAlign w:val="center"/>
          </w:tcPr>
          <w:p w14:paraId="348B79BC" w14:textId="77777777" w:rsidR="0004177D" w:rsidRPr="00BB461E" w:rsidRDefault="0004177D" w:rsidP="00B51524">
            <w:pPr>
              <w:tabs>
                <w:tab w:val="decimal" w:pos="640"/>
              </w:tabs>
              <w:contextualSpacing/>
              <w:rPr>
                <w:rFonts w:ascii="Times New Roman" w:hAnsi="Times New Roman" w:cs="Times New Roman"/>
                <w:vertAlign w:val="superscript"/>
              </w:rPr>
            </w:pPr>
            <w:r w:rsidRPr="00BB461E">
              <w:rPr>
                <w:rFonts w:ascii="Times New Roman" w:hAnsi="Times New Roman" w:cs="Times New Roman"/>
              </w:rPr>
              <w:t>-0.3</w:t>
            </w:r>
            <w:r>
              <w:rPr>
                <w:rFonts w:ascii="Times New Roman" w:hAnsi="Times New Roman" w:cs="Times New Roman"/>
              </w:rPr>
              <w:t>1</w:t>
            </w:r>
          </w:p>
        </w:tc>
        <w:tc>
          <w:tcPr>
            <w:tcW w:w="1582" w:type="dxa"/>
            <w:tcBorders>
              <w:top w:val="nil"/>
              <w:left w:val="nil"/>
              <w:bottom w:val="nil"/>
              <w:right w:val="nil"/>
            </w:tcBorders>
            <w:vAlign w:val="center"/>
          </w:tcPr>
          <w:p w14:paraId="65C9FBBC" w14:textId="77777777" w:rsidR="0004177D" w:rsidRPr="00BB461E" w:rsidRDefault="0004177D" w:rsidP="00B51524">
            <w:pPr>
              <w:tabs>
                <w:tab w:val="decimal" w:pos="577"/>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10</w:t>
            </w:r>
          </w:p>
        </w:tc>
        <w:tc>
          <w:tcPr>
            <w:tcW w:w="1640" w:type="dxa"/>
            <w:tcBorders>
              <w:top w:val="nil"/>
              <w:left w:val="nil"/>
              <w:bottom w:val="nil"/>
              <w:right w:val="nil"/>
            </w:tcBorders>
            <w:vAlign w:val="center"/>
          </w:tcPr>
          <w:p w14:paraId="10CB3E5B" w14:textId="77777777" w:rsidR="0004177D" w:rsidRPr="00662C10" w:rsidRDefault="0004177D" w:rsidP="00B51524">
            <w:pPr>
              <w:tabs>
                <w:tab w:val="decimal" w:pos="608"/>
              </w:tabs>
              <w:contextualSpacing/>
              <w:rPr>
                <w:rFonts w:ascii="Times New Roman" w:hAnsi="Times New Roman" w:cs="Times New Roman"/>
                <w:vertAlign w:val="superscript"/>
              </w:rPr>
            </w:pPr>
            <w:r w:rsidRPr="00662C10">
              <w:rPr>
                <w:rFonts w:ascii="Times New Roman" w:hAnsi="Times New Roman" w:cs="Times New Roman"/>
              </w:rPr>
              <w:t>-0.21</w:t>
            </w:r>
          </w:p>
        </w:tc>
      </w:tr>
      <w:tr w:rsidR="0004177D" w:rsidRPr="00662C10" w14:paraId="2245392B" w14:textId="77777777" w:rsidTr="00B51524">
        <w:trPr>
          <w:trHeight w:val="405"/>
        </w:trPr>
        <w:tc>
          <w:tcPr>
            <w:tcW w:w="2301" w:type="dxa"/>
            <w:tcBorders>
              <w:top w:val="nil"/>
              <w:left w:val="nil"/>
              <w:bottom w:val="nil"/>
              <w:right w:val="nil"/>
            </w:tcBorders>
          </w:tcPr>
          <w:p w14:paraId="5B8DFCE8" w14:textId="77777777" w:rsidR="0004177D" w:rsidRPr="00BB461E" w:rsidRDefault="0004177D" w:rsidP="00B51524">
            <w:pPr>
              <w:contextualSpacing/>
              <w:jc w:val="center"/>
              <w:rPr>
                <w:rFonts w:ascii="Times New Roman" w:hAnsi="Times New Roman" w:cs="Times New Roman"/>
              </w:rPr>
            </w:pPr>
          </w:p>
        </w:tc>
        <w:tc>
          <w:tcPr>
            <w:tcW w:w="1530" w:type="dxa"/>
            <w:tcBorders>
              <w:top w:val="nil"/>
              <w:left w:val="nil"/>
              <w:bottom w:val="nil"/>
              <w:right w:val="nil"/>
            </w:tcBorders>
          </w:tcPr>
          <w:p w14:paraId="712C2639" w14:textId="77777777" w:rsidR="0004177D" w:rsidRPr="00BB461E" w:rsidRDefault="0004177D" w:rsidP="00B51524">
            <w:pPr>
              <w:ind w:left="-101"/>
              <w:contextualSpacing/>
              <w:jc w:val="center"/>
              <w:rPr>
                <w:rFonts w:ascii="Times New Roman" w:hAnsi="Times New Roman" w:cs="Times New Roman"/>
              </w:rPr>
            </w:pPr>
            <w:r>
              <w:rPr>
                <w:rFonts w:ascii="Times New Roman" w:hAnsi="Times New Roman" w:cs="Times New Roman"/>
                <w:color w:val="000000"/>
              </w:rPr>
              <w:t>[-.28, .39]</w:t>
            </w:r>
          </w:p>
        </w:tc>
        <w:tc>
          <w:tcPr>
            <w:tcW w:w="1740" w:type="dxa"/>
            <w:tcBorders>
              <w:top w:val="nil"/>
              <w:left w:val="nil"/>
              <w:bottom w:val="nil"/>
              <w:right w:val="nil"/>
            </w:tcBorders>
          </w:tcPr>
          <w:p w14:paraId="45C33FA9" w14:textId="77777777" w:rsidR="0004177D" w:rsidRDefault="0004177D" w:rsidP="00B51524">
            <w:pPr>
              <w:contextualSpacing/>
              <w:jc w:val="center"/>
              <w:rPr>
                <w:rFonts w:ascii="Times New Roman" w:hAnsi="Times New Roman" w:cs="Times New Roman"/>
                <w:color w:val="000000"/>
              </w:rPr>
            </w:pPr>
            <w:r>
              <w:rPr>
                <w:rFonts w:ascii="Times New Roman" w:hAnsi="Times New Roman" w:cs="Times New Roman"/>
                <w:color w:val="000000"/>
              </w:rPr>
              <w:t>[-.58, .06]</w:t>
            </w:r>
          </w:p>
        </w:tc>
        <w:tc>
          <w:tcPr>
            <w:tcW w:w="1617" w:type="dxa"/>
            <w:tcBorders>
              <w:top w:val="nil"/>
              <w:left w:val="nil"/>
              <w:bottom w:val="nil"/>
              <w:right w:val="nil"/>
            </w:tcBorders>
          </w:tcPr>
          <w:p w14:paraId="6E6E000C" w14:textId="77777777" w:rsidR="0004177D" w:rsidRDefault="0004177D" w:rsidP="00B51524">
            <w:pPr>
              <w:widowControl w:val="0"/>
              <w:autoSpaceDE w:val="0"/>
              <w:autoSpaceDN w:val="0"/>
              <w:adjustRightInd w:val="0"/>
              <w:spacing w:after="240" w:line="300" w:lineRule="atLeast"/>
              <w:contextualSpacing/>
              <w:jc w:val="center"/>
              <w:rPr>
                <w:rFonts w:ascii="Times New Roman" w:hAnsi="Times New Roman" w:cs="Times New Roman"/>
                <w:color w:val="000000"/>
              </w:rPr>
            </w:pPr>
            <w:r>
              <w:rPr>
                <w:rFonts w:ascii="Times New Roman" w:hAnsi="Times New Roman" w:cs="Times New Roman"/>
                <w:color w:val="000000"/>
              </w:rPr>
              <w:t>[-.59, .11]</w:t>
            </w:r>
          </w:p>
        </w:tc>
        <w:tc>
          <w:tcPr>
            <w:tcW w:w="1598" w:type="dxa"/>
            <w:tcBorders>
              <w:top w:val="nil"/>
              <w:left w:val="nil"/>
              <w:bottom w:val="nil"/>
              <w:right w:val="nil"/>
            </w:tcBorders>
          </w:tcPr>
          <w:p w14:paraId="0D04BB68"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[-.35, .37]</w:t>
            </w:r>
          </w:p>
        </w:tc>
        <w:tc>
          <w:tcPr>
            <w:tcW w:w="1633" w:type="dxa"/>
            <w:tcBorders>
              <w:top w:val="nil"/>
              <w:left w:val="nil"/>
              <w:bottom w:val="nil"/>
              <w:right w:val="nil"/>
            </w:tcBorders>
          </w:tcPr>
          <w:p w14:paraId="09963FC1"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[-.67, .06]</w:t>
            </w:r>
          </w:p>
        </w:tc>
        <w:tc>
          <w:tcPr>
            <w:tcW w:w="1582" w:type="dxa"/>
            <w:tcBorders>
              <w:top w:val="nil"/>
              <w:left w:val="nil"/>
              <w:bottom w:val="nil"/>
              <w:right w:val="nil"/>
            </w:tcBorders>
          </w:tcPr>
          <w:p w14:paraId="641880B7"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[-.56, .34]</w:t>
            </w:r>
          </w:p>
        </w:tc>
        <w:tc>
          <w:tcPr>
            <w:tcW w:w="1640" w:type="dxa"/>
            <w:tcBorders>
              <w:top w:val="nil"/>
              <w:left w:val="nil"/>
              <w:bottom w:val="nil"/>
              <w:right w:val="nil"/>
            </w:tcBorders>
          </w:tcPr>
          <w:p w14:paraId="1B0ECFC3" w14:textId="77777777" w:rsidR="0004177D" w:rsidRPr="00662C10" w:rsidRDefault="0004177D" w:rsidP="00B51524">
            <w:pPr>
              <w:contextualSpacing/>
              <w:jc w:val="center"/>
              <w:rPr>
                <w:rFonts w:ascii="Times New Roman" w:hAnsi="Times New Roman" w:cs="Times New Roman"/>
              </w:rPr>
            </w:pPr>
            <w:r w:rsidRPr="00662C10">
              <w:rPr>
                <w:rFonts w:ascii="Times New Roman" w:hAnsi="Times New Roman" w:cs="Times New Roman"/>
              </w:rPr>
              <w:t>[-.46, .01]</w:t>
            </w:r>
          </w:p>
        </w:tc>
      </w:tr>
      <w:tr w:rsidR="0004177D" w:rsidRPr="00BB461E" w14:paraId="25E8473F" w14:textId="77777777" w:rsidTr="00B51524">
        <w:trPr>
          <w:trHeight w:val="297"/>
        </w:trPr>
        <w:tc>
          <w:tcPr>
            <w:tcW w:w="2301" w:type="dxa"/>
            <w:tcBorders>
              <w:top w:val="nil"/>
              <w:left w:val="nil"/>
              <w:bottom w:val="nil"/>
              <w:right w:val="nil"/>
            </w:tcBorders>
            <w:vAlign w:val="center"/>
          </w:tcPr>
          <w:p w14:paraId="54AEEB7B"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Pre-Post</w:t>
            </w:r>
          </w:p>
        </w:tc>
        <w:tc>
          <w:tcPr>
            <w:tcW w:w="1530" w:type="dxa"/>
            <w:tcBorders>
              <w:top w:val="nil"/>
              <w:left w:val="nil"/>
              <w:bottom w:val="nil"/>
              <w:right w:val="nil"/>
            </w:tcBorders>
            <w:vAlign w:val="center"/>
          </w:tcPr>
          <w:p w14:paraId="558CA4C0" w14:textId="77777777" w:rsidR="0004177D" w:rsidRPr="00BB461E" w:rsidRDefault="0004177D" w:rsidP="00B51524">
            <w:pPr>
              <w:tabs>
                <w:tab w:val="decimal" w:pos="619"/>
              </w:tabs>
              <w:ind w:left="-101"/>
              <w:contextualSpacing/>
              <w:rPr>
                <w:rFonts w:ascii="Times New Roman" w:hAnsi="Times New Roman" w:cs="Times New Roman"/>
                <w:b/>
                <w:vertAlign w:val="superscript"/>
              </w:rPr>
            </w:pPr>
            <w:r w:rsidRPr="00BB461E">
              <w:rPr>
                <w:rFonts w:ascii="Times New Roman" w:hAnsi="Times New Roman" w:cs="Times New Roman"/>
                <w:b/>
              </w:rPr>
              <w:t>-4.</w:t>
            </w:r>
            <w:r>
              <w:rPr>
                <w:rFonts w:ascii="Times New Roman" w:hAnsi="Times New Roman" w:cs="Times New Roman"/>
                <w:b/>
              </w:rPr>
              <w:t>32</w:t>
            </w:r>
            <w:r w:rsidRPr="00BB461E">
              <w:rPr>
                <w:rFonts w:ascii="Times New Roman" w:hAnsi="Times New Roman" w:cs="Times New Roman"/>
                <w:b/>
                <w:vertAlign w:val="superscript"/>
              </w:rPr>
              <w:t>***</w:t>
            </w:r>
          </w:p>
        </w:tc>
        <w:tc>
          <w:tcPr>
            <w:tcW w:w="1740" w:type="dxa"/>
            <w:tcBorders>
              <w:top w:val="nil"/>
              <w:left w:val="nil"/>
              <w:bottom w:val="nil"/>
              <w:right w:val="nil"/>
            </w:tcBorders>
            <w:vAlign w:val="center"/>
          </w:tcPr>
          <w:p w14:paraId="0F993624" w14:textId="77777777" w:rsidR="0004177D" w:rsidRPr="00BB461E" w:rsidRDefault="0004177D" w:rsidP="00B51524">
            <w:pPr>
              <w:tabs>
                <w:tab w:val="decimal" w:pos="642"/>
              </w:tabs>
              <w:contextualSpacing/>
              <w:rPr>
                <w:rFonts w:ascii="Times New Roman" w:hAnsi="Times New Roman" w:cs="Times New Roman"/>
                <w:b/>
                <w:vertAlign w:val="superscript"/>
              </w:rPr>
            </w:pPr>
            <w:r w:rsidRPr="00BB461E">
              <w:rPr>
                <w:rFonts w:ascii="Times New Roman" w:hAnsi="Times New Roman" w:cs="Times New Roman"/>
                <w:b/>
              </w:rPr>
              <w:t>-6.</w:t>
            </w:r>
            <w:r>
              <w:rPr>
                <w:rFonts w:ascii="Times New Roman" w:hAnsi="Times New Roman" w:cs="Times New Roman"/>
                <w:b/>
              </w:rPr>
              <w:t>80</w:t>
            </w:r>
            <w:r w:rsidRPr="00BB461E">
              <w:rPr>
                <w:rFonts w:ascii="Times New Roman" w:hAnsi="Times New Roman" w:cs="Times New Roman"/>
                <w:b/>
                <w:vertAlign w:val="superscript"/>
              </w:rPr>
              <w:t>***</w:t>
            </w:r>
          </w:p>
        </w:tc>
        <w:tc>
          <w:tcPr>
            <w:tcW w:w="1617" w:type="dxa"/>
            <w:tcBorders>
              <w:top w:val="nil"/>
              <w:left w:val="nil"/>
              <w:bottom w:val="nil"/>
              <w:right w:val="nil"/>
            </w:tcBorders>
            <w:vAlign w:val="center"/>
          </w:tcPr>
          <w:p w14:paraId="03BEB522" w14:textId="77777777" w:rsidR="0004177D" w:rsidRPr="00BB461E" w:rsidRDefault="0004177D" w:rsidP="00B51524">
            <w:pPr>
              <w:widowControl w:val="0"/>
              <w:tabs>
                <w:tab w:val="decimal" w:pos="560"/>
              </w:tabs>
              <w:autoSpaceDE w:val="0"/>
              <w:autoSpaceDN w:val="0"/>
              <w:adjustRightInd w:val="0"/>
              <w:spacing w:after="240" w:line="300" w:lineRule="atLeast"/>
              <w:contextualSpacing/>
              <w:rPr>
                <w:rFonts w:ascii="Times New Roman" w:hAnsi="Times New Roman" w:cs="Times New Roman"/>
                <w:b/>
                <w:color w:val="000000"/>
              </w:rPr>
            </w:pPr>
            <w:r>
              <w:rPr>
                <w:rFonts w:ascii="Times New Roman" w:hAnsi="Times New Roman" w:cs="Times New Roman"/>
                <w:b/>
                <w:color w:val="000000"/>
              </w:rPr>
              <w:t>-</w:t>
            </w:r>
            <w:r w:rsidRPr="00BB461E">
              <w:rPr>
                <w:rFonts w:ascii="Times New Roman" w:hAnsi="Times New Roman" w:cs="Times New Roman"/>
                <w:b/>
                <w:color w:val="000000"/>
              </w:rPr>
              <w:t>4.7</w:t>
            </w:r>
            <w:r>
              <w:rPr>
                <w:rFonts w:ascii="Times New Roman" w:hAnsi="Times New Roman" w:cs="Times New Roman"/>
                <w:b/>
                <w:color w:val="000000"/>
              </w:rPr>
              <w:t>8</w:t>
            </w:r>
            <w:r w:rsidRPr="00BB461E">
              <w:rPr>
                <w:rFonts w:ascii="Times New Roman" w:hAnsi="Times New Roman" w:cs="Times New Roman"/>
                <w:b/>
                <w:color w:val="000000"/>
                <w:vertAlign w:val="superscript"/>
              </w:rPr>
              <w:t>***</w:t>
            </w:r>
          </w:p>
        </w:tc>
        <w:tc>
          <w:tcPr>
            <w:tcW w:w="1598" w:type="dxa"/>
            <w:tcBorders>
              <w:top w:val="nil"/>
              <w:left w:val="nil"/>
              <w:bottom w:val="nil"/>
              <w:right w:val="nil"/>
            </w:tcBorders>
            <w:vAlign w:val="center"/>
          </w:tcPr>
          <w:p w14:paraId="463799B7" w14:textId="77777777" w:rsidR="0004177D" w:rsidRPr="00BB461E" w:rsidRDefault="0004177D" w:rsidP="00B51524">
            <w:pPr>
              <w:tabs>
                <w:tab w:val="decimal" w:pos="593"/>
              </w:tabs>
              <w:contextualSpacing/>
              <w:rPr>
                <w:rFonts w:ascii="Times New Roman" w:hAnsi="Times New Roman" w:cs="Times New Roman"/>
                <w:b/>
                <w:vertAlign w:val="superscript"/>
              </w:rPr>
            </w:pPr>
            <w:r w:rsidRPr="00BB461E">
              <w:rPr>
                <w:rFonts w:ascii="Times New Roman" w:hAnsi="Times New Roman" w:cs="Times New Roman"/>
                <w:b/>
              </w:rPr>
              <w:t>-6.</w:t>
            </w:r>
            <w:r>
              <w:rPr>
                <w:rFonts w:ascii="Times New Roman" w:hAnsi="Times New Roman" w:cs="Times New Roman"/>
                <w:b/>
              </w:rPr>
              <w:t>38</w:t>
            </w:r>
            <w:r w:rsidRPr="00BB461E">
              <w:rPr>
                <w:rFonts w:ascii="Times New Roman" w:hAnsi="Times New Roman" w:cs="Times New Roman"/>
                <w:b/>
                <w:vertAlign w:val="superscript"/>
              </w:rPr>
              <w:t>***</w:t>
            </w:r>
          </w:p>
        </w:tc>
        <w:tc>
          <w:tcPr>
            <w:tcW w:w="1633" w:type="dxa"/>
            <w:tcBorders>
              <w:top w:val="nil"/>
              <w:left w:val="nil"/>
              <w:bottom w:val="nil"/>
              <w:right w:val="nil"/>
            </w:tcBorders>
            <w:vAlign w:val="center"/>
          </w:tcPr>
          <w:p w14:paraId="5E10DC71" w14:textId="77777777" w:rsidR="0004177D" w:rsidRPr="00BB461E" w:rsidRDefault="0004177D" w:rsidP="00B51524">
            <w:pPr>
              <w:tabs>
                <w:tab w:val="decimal" w:pos="640"/>
              </w:tabs>
              <w:contextualSpacing/>
              <w:rPr>
                <w:rFonts w:ascii="Times New Roman" w:hAnsi="Times New Roman" w:cs="Times New Roman"/>
                <w:b/>
                <w:vertAlign w:val="superscript"/>
              </w:rPr>
            </w:pPr>
            <w:r w:rsidRPr="00BB461E">
              <w:rPr>
                <w:rFonts w:ascii="Times New Roman" w:hAnsi="Times New Roman" w:cs="Times New Roman"/>
                <w:b/>
              </w:rPr>
              <w:t>-6.3</w:t>
            </w:r>
            <w:r>
              <w:rPr>
                <w:rFonts w:ascii="Times New Roman" w:hAnsi="Times New Roman" w:cs="Times New Roman"/>
                <w:b/>
              </w:rPr>
              <w:t>7</w:t>
            </w:r>
            <w:r w:rsidRPr="00BB461E">
              <w:rPr>
                <w:rFonts w:ascii="Times New Roman" w:hAnsi="Times New Roman" w:cs="Times New Roman"/>
                <w:b/>
                <w:vertAlign w:val="superscript"/>
              </w:rPr>
              <w:t>***</w:t>
            </w:r>
          </w:p>
        </w:tc>
        <w:tc>
          <w:tcPr>
            <w:tcW w:w="1582" w:type="dxa"/>
            <w:tcBorders>
              <w:top w:val="nil"/>
              <w:left w:val="nil"/>
              <w:bottom w:val="nil"/>
              <w:right w:val="nil"/>
            </w:tcBorders>
            <w:vAlign w:val="center"/>
          </w:tcPr>
          <w:p w14:paraId="47E5C885" w14:textId="77777777" w:rsidR="0004177D" w:rsidRPr="00BB461E" w:rsidRDefault="0004177D" w:rsidP="00B51524">
            <w:pPr>
              <w:tabs>
                <w:tab w:val="decimal" w:pos="577"/>
              </w:tabs>
              <w:contextualSpacing/>
              <w:rPr>
                <w:rFonts w:ascii="Times New Roman" w:hAnsi="Times New Roman" w:cs="Times New Roman"/>
                <w:b/>
                <w:vertAlign w:val="superscript"/>
              </w:rPr>
            </w:pPr>
            <w:r w:rsidRPr="00BB461E">
              <w:rPr>
                <w:rFonts w:ascii="Times New Roman" w:hAnsi="Times New Roman" w:cs="Times New Roman"/>
                <w:b/>
              </w:rPr>
              <w:t>-6.</w:t>
            </w:r>
            <w:r>
              <w:rPr>
                <w:rFonts w:ascii="Times New Roman" w:hAnsi="Times New Roman" w:cs="Times New Roman"/>
                <w:b/>
              </w:rPr>
              <w:t>78</w:t>
            </w:r>
            <w:r w:rsidRPr="00BB461E">
              <w:rPr>
                <w:rFonts w:ascii="Times New Roman" w:hAnsi="Times New Roman" w:cs="Times New Roman"/>
                <w:b/>
                <w:vertAlign w:val="superscript"/>
              </w:rPr>
              <w:t>***</w:t>
            </w:r>
          </w:p>
        </w:tc>
        <w:tc>
          <w:tcPr>
            <w:tcW w:w="1640" w:type="dxa"/>
            <w:tcBorders>
              <w:top w:val="nil"/>
              <w:left w:val="nil"/>
              <w:bottom w:val="nil"/>
              <w:right w:val="nil"/>
            </w:tcBorders>
            <w:vAlign w:val="center"/>
          </w:tcPr>
          <w:p w14:paraId="554A7E9E" w14:textId="77777777" w:rsidR="0004177D" w:rsidRPr="00BB461E" w:rsidRDefault="0004177D" w:rsidP="00B51524">
            <w:pPr>
              <w:tabs>
                <w:tab w:val="decimal" w:pos="608"/>
              </w:tabs>
              <w:contextualSpacing/>
              <w:rPr>
                <w:rFonts w:ascii="Times New Roman" w:hAnsi="Times New Roman" w:cs="Times New Roman"/>
                <w:b/>
                <w:vertAlign w:val="superscript"/>
              </w:rPr>
            </w:pPr>
            <w:r w:rsidRPr="00BB461E">
              <w:rPr>
                <w:rFonts w:ascii="Times New Roman" w:hAnsi="Times New Roman" w:cs="Times New Roman"/>
                <w:b/>
              </w:rPr>
              <w:t>-3.5</w:t>
            </w:r>
            <w:r>
              <w:rPr>
                <w:rFonts w:ascii="Times New Roman" w:hAnsi="Times New Roman" w:cs="Times New Roman"/>
                <w:b/>
              </w:rPr>
              <w:t>9</w:t>
            </w:r>
            <w:r w:rsidRPr="00BB461E">
              <w:rPr>
                <w:rFonts w:ascii="Times New Roman" w:hAnsi="Times New Roman" w:cs="Times New Roman"/>
                <w:b/>
                <w:vertAlign w:val="superscript"/>
              </w:rPr>
              <w:t>***</w:t>
            </w:r>
          </w:p>
        </w:tc>
      </w:tr>
      <w:tr w:rsidR="0004177D" w:rsidRPr="00662C10" w14:paraId="44AFFDD5" w14:textId="77777777" w:rsidTr="00B51524">
        <w:trPr>
          <w:trHeight w:val="351"/>
        </w:trPr>
        <w:tc>
          <w:tcPr>
            <w:tcW w:w="2301" w:type="dxa"/>
            <w:tcBorders>
              <w:top w:val="nil"/>
              <w:left w:val="nil"/>
              <w:bottom w:val="nil"/>
              <w:right w:val="nil"/>
            </w:tcBorders>
          </w:tcPr>
          <w:p w14:paraId="5B01F92D" w14:textId="77777777" w:rsidR="0004177D" w:rsidRPr="00BB461E" w:rsidRDefault="0004177D" w:rsidP="00B51524">
            <w:pPr>
              <w:contextualSpacing/>
              <w:jc w:val="center"/>
              <w:rPr>
                <w:rFonts w:ascii="Times New Roman" w:hAnsi="Times New Roman" w:cs="Times New Roman"/>
              </w:rPr>
            </w:pPr>
          </w:p>
        </w:tc>
        <w:tc>
          <w:tcPr>
            <w:tcW w:w="1530" w:type="dxa"/>
            <w:tcBorders>
              <w:top w:val="nil"/>
              <w:left w:val="nil"/>
              <w:bottom w:val="nil"/>
              <w:right w:val="nil"/>
            </w:tcBorders>
          </w:tcPr>
          <w:p w14:paraId="75C12383" w14:textId="77777777" w:rsidR="0004177D" w:rsidRPr="00BB461E" w:rsidRDefault="0004177D" w:rsidP="00B51524">
            <w:pPr>
              <w:ind w:left="-101"/>
              <w:contextualSpacing/>
              <w:jc w:val="center"/>
              <w:rPr>
                <w:rFonts w:ascii="Times New Roman" w:hAnsi="Times New Roman" w:cs="Times New Roman"/>
                <w:b/>
              </w:rPr>
            </w:pPr>
            <w:r>
              <w:rPr>
                <w:rFonts w:ascii="Times New Roman" w:hAnsi="Times New Roman" w:cs="Times New Roman"/>
              </w:rPr>
              <w:t>[-6.69, -2.08]</w:t>
            </w:r>
          </w:p>
        </w:tc>
        <w:tc>
          <w:tcPr>
            <w:tcW w:w="1740" w:type="dxa"/>
            <w:tcBorders>
              <w:top w:val="nil"/>
              <w:left w:val="nil"/>
              <w:bottom w:val="nil"/>
              <w:right w:val="nil"/>
            </w:tcBorders>
          </w:tcPr>
          <w:p w14:paraId="0D7C5593" w14:textId="77777777" w:rsidR="0004177D" w:rsidRPr="00BB461E" w:rsidRDefault="0004177D" w:rsidP="00B51524">
            <w:pPr>
              <w:contextualSpacing/>
              <w:jc w:val="center"/>
              <w:rPr>
                <w:rFonts w:ascii="Times New Roman" w:hAnsi="Times New Roman" w:cs="Times New Roman"/>
                <w:b/>
              </w:rPr>
            </w:pPr>
            <w:r>
              <w:rPr>
                <w:rFonts w:ascii="Times New Roman" w:hAnsi="Times New Roman" w:cs="Times New Roman"/>
                <w:color w:val="000000"/>
              </w:rPr>
              <w:t>[-8.94, -4.52]</w:t>
            </w:r>
          </w:p>
        </w:tc>
        <w:tc>
          <w:tcPr>
            <w:tcW w:w="1617" w:type="dxa"/>
            <w:tcBorders>
              <w:top w:val="nil"/>
              <w:left w:val="nil"/>
              <w:bottom w:val="nil"/>
              <w:right w:val="nil"/>
            </w:tcBorders>
          </w:tcPr>
          <w:p w14:paraId="75EB9AFA" w14:textId="77777777" w:rsidR="0004177D" w:rsidRPr="007628DC" w:rsidRDefault="0004177D" w:rsidP="00B51524">
            <w:pPr>
              <w:widowControl w:val="0"/>
              <w:autoSpaceDE w:val="0"/>
              <w:autoSpaceDN w:val="0"/>
              <w:adjustRightInd w:val="0"/>
              <w:spacing w:after="240" w:line="300" w:lineRule="atLeast"/>
              <w:contextualSpacing/>
              <w:jc w:val="center"/>
              <w:rPr>
                <w:rFonts w:ascii="Times New Roman" w:hAnsi="Times New Roman" w:cs="Times New Roman"/>
                <w:color w:val="000000"/>
              </w:rPr>
            </w:pPr>
            <w:r w:rsidRPr="007628DC">
              <w:rPr>
                <w:rFonts w:ascii="Times New Roman" w:hAnsi="Times New Roman" w:cs="Times New Roman"/>
                <w:color w:val="000000"/>
              </w:rPr>
              <w:t>[-7.20, -2.50]</w:t>
            </w:r>
          </w:p>
        </w:tc>
        <w:tc>
          <w:tcPr>
            <w:tcW w:w="1598" w:type="dxa"/>
            <w:tcBorders>
              <w:top w:val="nil"/>
              <w:left w:val="nil"/>
              <w:bottom w:val="nil"/>
              <w:right w:val="nil"/>
            </w:tcBorders>
          </w:tcPr>
          <w:p w14:paraId="6AA559F6" w14:textId="77777777" w:rsidR="0004177D" w:rsidRPr="007628DC" w:rsidRDefault="0004177D" w:rsidP="00B51524">
            <w:pPr>
              <w:contextualSpacing/>
              <w:jc w:val="center"/>
              <w:rPr>
                <w:rFonts w:ascii="Times New Roman" w:hAnsi="Times New Roman" w:cs="Times New Roman"/>
              </w:rPr>
            </w:pPr>
            <w:r w:rsidRPr="007628DC">
              <w:rPr>
                <w:rFonts w:ascii="Times New Roman" w:hAnsi="Times New Roman" w:cs="Times New Roman"/>
              </w:rPr>
              <w:t>[-8.33, -4.51]</w:t>
            </w:r>
          </w:p>
        </w:tc>
        <w:tc>
          <w:tcPr>
            <w:tcW w:w="1633" w:type="dxa"/>
            <w:tcBorders>
              <w:top w:val="nil"/>
              <w:left w:val="nil"/>
              <w:bottom w:val="nil"/>
              <w:right w:val="nil"/>
            </w:tcBorders>
          </w:tcPr>
          <w:p w14:paraId="647916FE" w14:textId="553F169A" w:rsidR="0004177D" w:rsidRPr="007628DC" w:rsidRDefault="0004177D" w:rsidP="00B51524">
            <w:pPr>
              <w:contextualSpacing/>
              <w:jc w:val="center"/>
              <w:rPr>
                <w:rFonts w:ascii="Times New Roman" w:hAnsi="Times New Roman" w:cs="Times New Roman"/>
              </w:rPr>
            </w:pPr>
            <w:r w:rsidRPr="007628DC">
              <w:rPr>
                <w:rFonts w:ascii="Times New Roman" w:hAnsi="Times New Roman" w:cs="Times New Roman"/>
              </w:rPr>
              <w:t xml:space="preserve">[-8.56, </w:t>
            </w:r>
            <w:r>
              <w:rPr>
                <w:rFonts w:ascii="Times New Roman" w:hAnsi="Times New Roman" w:cs="Times New Roman"/>
              </w:rPr>
              <w:t>-</w:t>
            </w:r>
            <w:r w:rsidRPr="007628DC">
              <w:rPr>
                <w:rFonts w:ascii="Times New Roman" w:hAnsi="Times New Roman" w:cs="Times New Roman"/>
              </w:rPr>
              <w:t>3.80]</w:t>
            </w:r>
          </w:p>
        </w:tc>
        <w:tc>
          <w:tcPr>
            <w:tcW w:w="1582" w:type="dxa"/>
            <w:tcBorders>
              <w:top w:val="nil"/>
              <w:left w:val="nil"/>
              <w:bottom w:val="nil"/>
              <w:right w:val="nil"/>
            </w:tcBorders>
          </w:tcPr>
          <w:p w14:paraId="14740C4E" w14:textId="77777777" w:rsidR="0004177D" w:rsidRPr="00886704" w:rsidRDefault="0004177D" w:rsidP="00B51524">
            <w:pPr>
              <w:contextualSpacing/>
              <w:jc w:val="center"/>
              <w:rPr>
                <w:rFonts w:ascii="Times New Roman" w:hAnsi="Times New Roman" w:cs="Times New Roman"/>
              </w:rPr>
            </w:pPr>
            <w:r w:rsidRPr="00886704">
              <w:rPr>
                <w:rFonts w:ascii="Times New Roman" w:hAnsi="Times New Roman" w:cs="Times New Roman"/>
              </w:rPr>
              <w:t>[-9.16, -4.39]</w:t>
            </w:r>
          </w:p>
        </w:tc>
        <w:tc>
          <w:tcPr>
            <w:tcW w:w="1640" w:type="dxa"/>
            <w:tcBorders>
              <w:top w:val="nil"/>
              <w:left w:val="nil"/>
              <w:bottom w:val="nil"/>
              <w:right w:val="nil"/>
            </w:tcBorders>
          </w:tcPr>
          <w:p w14:paraId="4308D3BE" w14:textId="77777777" w:rsidR="0004177D" w:rsidRPr="00662C10" w:rsidRDefault="0004177D" w:rsidP="00B51524">
            <w:pPr>
              <w:contextualSpacing/>
              <w:jc w:val="center"/>
              <w:rPr>
                <w:rFonts w:ascii="Times New Roman" w:hAnsi="Times New Roman" w:cs="Times New Roman"/>
              </w:rPr>
            </w:pPr>
            <w:r w:rsidRPr="00662C10">
              <w:rPr>
                <w:rFonts w:ascii="Times New Roman" w:hAnsi="Times New Roman" w:cs="Times New Roman"/>
              </w:rPr>
              <w:t>[-5.39, -1.85]</w:t>
            </w:r>
          </w:p>
        </w:tc>
      </w:tr>
      <w:tr w:rsidR="0004177D" w:rsidRPr="00BB461E" w14:paraId="7826E2C8" w14:textId="77777777" w:rsidTr="00B51524">
        <w:trPr>
          <w:trHeight w:val="423"/>
        </w:trPr>
        <w:tc>
          <w:tcPr>
            <w:tcW w:w="2301" w:type="dxa"/>
            <w:tcBorders>
              <w:top w:val="nil"/>
              <w:left w:val="nil"/>
              <w:bottom w:val="nil"/>
              <w:right w:val="nil"/>
            </w:tcBorders>
            <w:vAlign w:val="center"/>
          </w:tcPr>
          <w:p w14:paraId="2EA9BE1B"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 xml:space="preserve">Condition </w:t>
            </w:r>
            <w:r w:rsidRPr="00BB461E">
              <w:rPr>
                <w:rFonts w:ascii="Times New Roman" w:eastAsia="Times New Roman" w:hAnsi="Times New Roman" w:cs="Times New Roman"/>
              </w:rPr>
              <w:t>*</w:t>
            </w:r>
            <w:r w:rsidRPr="00BB461E">
              <w:rPr>
                <w:rFonts w:ascii="Times New Roman" w:hAnsi="Times New Roman" w:cs="Times New Roman"/>
              </w:rPr>
              <w:t xml:space="preserve"> Pre-</w:t>
            </w:r>
            <w:r>
              <w:rPr>
                <w:rFonts w:ascii="Times New Roman" w:hAnsi="Times New Roman" w:cs="Times New Roman"/>
              </w:rPr>
              <w:t>P</w:t>
            </w:r>
            <w:r w:rsidRPr="00BB461E">
              <w:rPr>
                <w:rFonts w:ascii="Times New Roman" w:hAnsi="Times New Roman" w:cs="Times New Roman"/>
              </w:rPr>
              <w:t>ost</w:t>
            </w:r>
          </w:p>
        </w:tc>
        <w:tc>
          <w:tcPr>
            <w:tcW w:w="1530" w:type="dxa"/>
            <w:tcBorders>
              <w:top w:val="nil"/>
              <w:left w:val="nil"/>
              <w:bottom w:val="nil"/>
              <w:right w:val="nil"/>
            </w:tcBorders>
            <w:vAlign w:val="center"/>
          </w:tcPr>
          <w:p w14:paraId="40EED099" w14:textId="77777777" w:rsidR="0004177D" w:rsidRPr="00BB461E" w:rsidRDefault="0004177D" w:rsidP="00B51524">
            <w:pPr>
              <w:tabs>
                <w:tab w:val="decimal" w:pos="619"/>
              </w:tabs>
              <w:ind w:left="-101"/>
              <w:contextualSpacing/>
              <w:rPr>
                <w:rFonts w:ascii="Times New Roman" w:hAnsi="Times New Roman" w:cs="Times New Roman"/>
              </w:rPr>
            </w:pPr>
            <w:r w:rsidRPr="00BB461E">
              <w:rPr>
                <w:rFonts w:ascii="Times New Roman" w:hAnsi="Times New Roman" w:cs="Times New Roman"/>
              </w:rPr>
              <w:t>1.5</w:t>
            </w:r>
            <w:r>
              <w:rPr>
                <w:rFonts w:ascii="Times New Roman" w:hAnsi="Times New Roman" w:cs="Times New Roman"/>
              </w:rPr>
              <w:t>7</w:t>
            </w:r>
          </w:p>
        </w:tc>
        <w:tc>
          <w:tcPr>
            <w:tcW w:w="1740" w:type="dxa"/>
            <w:tcBorders>
              <w:top w:val="nil"/>
              <w:left w:val="nil"/>
              <w:bottom w:val="nil"/>
              <w:right w:val="nil"/>
            </w:tcBorders>
            <w:vAlign w:val="center"/>
          </w:tcPr>
          <w:p w14:paraId="24C55FAA" w14:textId="77777777" w:rsidR="0004177D" w:rsidRPr="00BB461E" w:rsidRDefault="0004177D" w:rsidP="00B51524">
            <w:pPr>
              <w:tabs>
                <w:tab w:val="decimal" w:pos="642"/>
              </w:tabs>
              <w:contextualSpacing/>
              <w:rPr>
                <w:rFonts w:ascii="Times New Roman" w:hAnsi="Times New Roman" w:cs="Times New Roman"/>
                <w:b/>
              </w:rPr>
            </w:pPr>
            <w:r w:rsidRPr="00BB461E">
              <w:rPr>
                <w:rFonts w:ascii="Times New Roman" w:hAnsi="Times New Roman" w:cs="Times New Roman"/>
                <w:b/>
              </w:rPr>
              <w:t>3.</w:t>
            </w:r>
            <w:r>
              <w:rPr>
                <w:rFonts w:ascii="Times New Roman" w:hAnsi="Times New Roman" w:cs="Times New Roman"/>
                <w:b/>
              </w:rPr>
              <w:t>4</w:t>
            </w:r>
            <w:r w:rsidRPr="00BB461E">
              <w:rPr>
                <w:rFonts w:ascii="Times New Roman" w:hAnsi="Times New Roman" w:cs="Times New Roman"/>
                <w:b/>
              </w:rPr>
              <w:t>3</w:t>
            </w:r>
            <w:r w:rsidRPr="00BB461E">
              <w:rPr>
                <w:rFonts w:ascii="Times New Roman" w:hAnsi="Times New Roman" w:cs="Times New Roman"/>
                <w:b/>
                <w:vertAlign w:val="superscript"/>
              </w:rPr>
              <w:t>*</w:t>
            </w:r>
            <w:r>
              <w:rPr>
                <w:rFonts w:ascii="Times New Roman" w:hAnsi="Times New Roman" w:cs="Times New Roman"/>
                <w:b/>
                <w:vertAlign w:val="superscript"/>
              </w:rPr>
              <w:t>*</w:t>
            </w:r>
          </w:p>
        </w:tc>
        <w:tc>
          <w:tcPr>
            <w:tcW w:w="1617" w:type="dxa"/>
            <w:tcBorders>
              <w:top w:val="nil"/>
              <w:left w:val="nil"/>
              <w:bottom w:val="nil"/>
              <w:right w:val="nil"/>
            </w:tcBorders>
            <w:vAlign w:val="center"/>
          </w:tcPr>
          <w:p w14:paraId="42F3CDAE" w14:textId="77777777" w:rsidR="0004177D" w:rsidRPr="00BB461E" w:rsidRDefault="0004177D" w:rsidP="00B51524">
            <w:pPr>
              <w:tabs>
                <w:tab w:val="decimal" w:pos="560"/>
              </w:tabs>
              <w:contextualSpacing/>
              <w:rPr>
                <w:rFonts w:ascii="Times New Roman" w:hAnsi="Times New Roman" w:cs="Times New Roman"/>
              </w:rPr>
            </w:pPr>
            <w:r w:rsidRPr="00BB461E">
              <w:rPr>
                <w:rFonts w:ascii="Times New Roman" w:hAnsi="Times New Roman" w:cs="Times New Roman"/>
              </w:rPr>
              <w:t>1.2</w:t>
            </w:r>
            <w:r>
              <w:rPr>
                <w:rFonts w:ascii="Times New Roman" w:hAnsi="Times New Roman" w:cs="Times New Roman"/>
              </w:rPr>
              <w:t>7</w:t>
            </w:r>
          </w:p>
        </w:tc>
        <w:tc>
          <w:tcPr>
            <w:tcW w:w="1598" w:type="dxa"/>
            <w:tcBorders>
              <w:top w:val="nil"/>
              <w:left w:val="nil"/>
              <w:bottom w:val="nil"/>
              <w:right w:val="nil"/>
            </w:tcBorders>
            <w:vAlign w:val="center"/>
          </w:tcPr>
          <w:p w14:paraId="1E266CA5" w14:textId="77777777" w:rsidR="0004177D" w:rsidRPr="00BB461E" w:rsidRDefault="0004177D" w:rsidP="00B51524">
            <w:pPr>
              <w:tabs>
                <w:tab w:val="decimal" w:pos="593"/>
              </w:tabs>
              <w:contextualSpacing/>
              <w:rPr>
                <w:rFonts w:ascii="Times New Roman" w:hAnsi="Times New Roman" w:cs="Times New Roman"/>
              </w:rPr>
            </w:pPr>
            <w:r>
              <w:rPr>
                <w:rFonts w:ascii="Times New Roman" w:hAnsi="Times New Roman" w:cs="Times New Roman"/>
                <w:b/>
              </w:rPr>
              <w:t>3.10</w:t>
            </w:r>
            <w:r w:rsidRPr="00BB461E">
              <w:rPr>
                <w:rFonts w:ascii="Times New Roman" w:hAnsi="Times New Roman" w:cs="Times New Roman"/>
                <w:b/>
                <w:vertAlign w:val="superscript"/>
              </w:rPr>
              <w:t>*</w:t>
            </w:r>
          </w:p>
        </w:tc>
        <w:tc>
          <w:tcPr>
            <w:tcW w:w="1633" w:type="dxa"/>
            <w:tcBorders>
              <w:top w:val="nil"/>
              <w:left w:val="nil"/>
              <w:bottom w:val="nil"/>
              <w:right w:val="nil"/>
            </w:tcBorders>
            <w:vAlign w:val="center"/>
          </w:tcPr>
          <w:p w14:paraId="4322C704" w14:textId="77777777" w:rsidR="0004177D" w:rsidRPr="007628DC" w:rsidRDefault="0004177D" w:rsidP="00B51524">
            <w:pPr>
              <w:tabs>
                <w:tab w:val="decimal" w:pos="640"/>
              </w:tabs>
              <w:contextualSpacing/>
              <w:rPr>
                <w:rFonts w:ascii="Times New Roman" w:hAnsi="Times New Roman" w:cs="Times New Roman"/>
                <w:b/>
              </w:rPr>
            </w:pPr>
            <w:r w:rsidRPr="007628DC">
              <w:rPr>
                <w:rFonts w:ascii="Times New Roman" w:hAnsi="Times New Roman" w:cs="Times New Roman"/>
                <w:b/>
              </w:rPr>
              <w:t>2.97</w:t>
            </w:r>
            <w:r w:rsidRPr="007628DC">
              <w:rPr>
                <w:rFonts w:ascii="Times New Roman" w:hAnsi="Times New Roman" w:cs="Times New Roman"/>
                <w:b/>
                <w:vertAlign w:val="superscript"/>
              </w:rPr>
              <w:t>*</w:t>
            </w:r>
          </w:p>
        </w:tc>
        <w:tc>
          <w:tcPr>
            <w:tcW w:w="1582" w:type="dxa"/>
            <w:tcBorders>
              <w:top w:val="nil"/>
              <w:left w:val="nil"/>
              <w:bottom w:val="nil"/>
              <w:right w:val="nil"/>
            </w:tcBorders>
            <w:vAlign w:val="center"/>
          </w:tcPr>
          <w:p w14:paraId="2839AC76" w14:textId="77777777" w:rsidR="0004177D" w:rsidRPr="00BB461E" w:rsidRDefault="0004177D" w:rsidP="00B51524">
            <w:pPr>
              <w:tabs>
                <w:tab w:val="decimal" w:pos="577"/>
              </w:tabs>
              <w:contextualSpacing/>
              <w:rPr>
                <w:rFonts w:ascii="Times New Roman" w:hAnsi="Times New Roman" w:cs="Times New Roman"/>
              </w:rPr>
            </w:pPr>
            <w:r>
              <w:rPr>
                <w:rFonts w:ascii="Times New Roman" w:hAnsi="Times New Roman" w:cs="Times New Roman"/>
              </w:rPr>
              <w:t>1</w:t>
            </w:r>
            <w:r w:rsidRPr="00BB461E">
              <w:rPr>
                <w:rFonts w:ascii="Times New Roman" w:hAnsi="Times New Roman" w:cs="Times New Roman"/>
              </w:rPr>
              <w:t>.</w:t>
            </w:r>
            <w:r>
              <w:rPr>
                <w:rFonts w:ascii="Times New Roman" w:hAnsi="Times New Roman" w:cs="Times New Roman"/>
              </w:rPr>
              <w:t>99</w:t>
            </w:r>
          </w:p>
        </w:tc>
        <w:tc>
          <w:tcPr>
            <w:tcW w:w="1640" w:type="dxa"/>
            <w:tcBorders>
              <w:top w:val="nil"/>
              <w:left w:val="nil"/>
              <w:bottom w:val="nil"/>
              <w:right w:val="nil"/>
            </w:tcBorders>
            <w:vAlign w:val="center"/>
          </w:tcPr>
          <w:p w14:paraId="4799F3B3" w14:textId="77777777" w:rsidR="0004177D" w:rsidRPr="00BB461E" w:rsidRDefault="0004177D" w:rsidP="00B51524">
            <w:pPr>
              <w:tabs>
                <w:tab w:val="decimal" w:pos="608"/>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53</w:t>
            </w:r>
          </w:p>
        </w:tc>
      </w:tr>
      <w:tr w:rsidR="0004177D" w:rsidRPr="00BB461E" w14:paraId="41E16101" w14:textId="77777777" w:rsidTr="00B51524">
        <w:trPr>
          <w:trHeight w:val="450"/>
        </w:trPr>
        <w:tc>
          <w:tcPr>
            <w:tcW w:w="2301" w:type="dxa"/>
            <w:tcBorders>
              <w:top w:val="nil"/>
              <w:left w:val="nil"/>
              <w:bottom w:val="nil"/>
              <w:right w:val="nil"/>
            </w:tcBorders>
          </w:tcPr>
          <w:p w14:paraId="06D6FACF" w14:textId="77777777" w:rsidR="0004177D" w:rsidRPr="00BB461E" w:rsidRDefault="0004177D" w:rsidP="00B51524">
            <w:pPr>
              <w:contextualSpacing/>
              <w:jc w:val="center"/>
              <w:rPr>
                <w:rFonts w:ascii="Times New Roman" w:hAnsi="Times New Roman" w:cs="Times New Roman"/>
              </w:rPr>
            </w:pPr>
          </w:p>
        </w:tc>
        <w:tc>
          <w:tcPr>
            <w:tcW w:w="1530" w:type="dxa"/>
            <w:tcBorders>
              <w:top w:val="nil"/>
              <w:left w:val="nil"/>
              <w:bottom w:val="nil"/>
              <w:right w:val="nil"/>
            </w:tcBorders>
          </w:tcPr>
          <w:p w14:paraId="00609D43" w14:textId="77777777" w:rsidR="0004177D" w:rsidRPr="00BB461E" w:rsidRDefault="0004177D" w:rsidP="00B51524">
            <w:pPr>
              <w:ind w:left="-101"/>
              <w:contextualSpacing/>
              <w:jc w:val="center"/>
              <w:rPr>
                <w:rFonts w:ascii="Times New Roman" w:hAnsi="Times New Roman" w:cs="Times New Roman"/>
              </w:rPr>
            </w:pPr>
            <w:r w:rsidRPr="00331F6A">
              <w:rPr>
                <w:rFonts w:ascii="Times New Roman" w:hAnsi="Times New Roman" w:cs="Times New Roman"/>
              </w:rPr>
              <w:t>[-1.17, 4.52</w:t>
            </w:r>
            <w:r>
              <w:rPr>
                <w:rFonts w:ascii="Times New Roman" w:hAnsi="Times New Roman" w:cs="Times New Roman"/>
                <w:b/>
              </w:rPr>
              <w:t>]</w:t>
            </w:r>
          </w:p>
        </w:tc>
        <w:tc>
          <w:tcPr>
            <w:tcW w:w="1740" w:type="dxa"/>
            <w:tcBorders>
              <w:top w:val="nil"/>
              <w:left w:val="nil"/>
              <w:bottom w:val="nil"/>
              <w:right w:val="nil"/>
            </w:tcBorders>
          </w:tcPr>
          <w:p w14:paraId="157DC073" w14:textId="77777777" w:rsidR="0004177D" w:rsidRPr="00BB461E" w:rsidRDefault="0004177D" w:rsidP="00B51524">
            <w:pPr>
              <w:contextualSpacing/>
              <w:jc w:val="center"/>
              <w:rPr>
                <w:rFonts w:ascii="Times New Roman" w:hAnsi="Times New Roman" w:cs="Times New Roman"/>
                <w:b/>
              </w:rPr>
            </w:pPr>
            <w:r>
              <w:rPr>
                <w:rFonts w:ascii="Times New Roman" w:hAnsi="Times New Roman" w:cs="Times New Roman"/>
              </w:rPr>
              <w:t>[.61, 5.98]</w:t>
            </w:r>
          </w:p>
        </w:tc>
        <w:tc>
          <w:tcPr>
            <w:tcW w:w="1617" w:type="dxa"/>
            <w:tcBorders>
              <w:top w:val="nil"/>
              <w:left w:val="nil"/>
              <w:bottom w:val="nil"/>
              <w:right w:val="nil"/>
            </w:tcBorders>
          </w:tcPr>
          <w:p w14:paraId="144CBC98"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[-1.52, 4.09]</w:t>
            </w:r>
          </w:p>
        </w:tc>
        <w:tc>
          <w:tcPr>
            <w:tcW w:w="1598" w:type="dxa"/>
            <w:tcBorders>
              <w:top w:val="nil"/>
              <w:left w:val="nil"/>
              <w:bottom w:val="nil"/>
              <w:right w:val="nil"/>
            </w:tcBorders>
          </w:tcPr>
          <w:p w14:paraId="5EEBD9A2" w14:textId="77777777" w:rsidR="0004177D" w:rsidRPr="007628DC" w:rsidRDefault="0004177D" w:rsidP="00B51524">
            <w:pPr>
              <w:contextualSpacing/>
              <w:jc w:val="center"/>
              <w:rPr>
                <w:rFonts w:ascii="Times New Roman" w:hAnsi="Times New Roman" w:cs="Times New Roman"/>
              </w:rPr>
            </w:pPr>
            <w:r w:rsidRPr="007628DC">
              <w:rPr>
                <w:rFonts w:ascii="Times New Roman" w:hAnsi="Times New Roman" w:cs="Times New Roman"/>
              </w:rPr>
              <w:t>[.47, 5.81]</w:t>
            </w:r>
          </w:p>
        </w:tc>
        <w:tc>
          <w:tcPr>
            <w:tcW w:w="1633" w:type="dxa"/>
            <w:tcBorders>
              <w:top w:val="nil"/>
              <w:left w:val="nil"/>
              <w:bottom w:val="nil"/>
              <w:right w:val="nil"/>
            </w:tcBorders>
          </w:tcPr>
          <w:p w14:paraId="1908F3A7"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[.14, 5.75]</w:t>
            </w:r>
          </w:p>
        </w:tc>
        <w:tc>
          <w:tcPr>
            <w:tcW w:w="1582" w:type="dxa"/>
            <w:tcBorders>
              <w:top w:val="nil"/>
              <w:left w:val="nil"/>
              <w:bottom w:val="nil"/>
              <w:right w:val="nil"/>
            </w:tcBorders>
          </w:tcPr>
          <w:p w14:paraId="07780485" w14:textId="77777777" w:rsidR="0004177D" w:rsidRDefault="0004177D" w:rsidP="00B51524">
            <w:pPr>
              <w:contextualSpacing/>
              <w:jc w:val="center"/>
              <w:rPr>
                <w:rFonts w:ascii="Times New Roman" w:hAnsi="Times New Roman" w:cs="Times New Roman"/>
              </w:rPr>
            </w:pPr>
            <w:r>
              <w:rPr>
                <w:rFonts w:ascii="Times New Roman" w:hAnsi="Times New Roman" w:cs="Times New Roman"/>
              </w:rPr>
              <w:t>[-1.33, 5.27]</w:t>
            </w:r>
          </w:p>
        </w:tc>
        <w:tc>
          <w:tcPr>
            <w:tcW w:w="1640" w:type="dxa"/>
            <w:tcBorders>
              <w:top w:val="nil"/>
              <w:left w:val="nil"/>
              <w:bottom w:val="nil"/>
              <w:right w:val="nil"/>
            </w:tcBorders>
          </w:tcPr>
          <w:p w14:paraId="2252144C"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[-1.82, 2.83]</w:t>
            </w:r>
          </w:p>
        </w:tc>
      </w:tr>
      <w:tr w:rsidR="0004177D" w:rsidRPr="00BB461E" w14:paraId="5882F7F9" w14:textId="77777777" w:rsidTr="00B51524">
        <w:trPr>
          <w:trHeight w:val="351"/>
        </w:trPr>
        <w:tc>
          <w:tcPr>
            <w:tcW w:w="2301" w:type="dxa"/>
            <w:tcBorders>
              <w:top w:val="nil"/>
              <w:left w:val="nil"/>
              <w:bottom w:val="nil"/>
              <w:right w:val="nil"/>
            </w:tcBorders>
            <w:vAlign w:val="center"/>
          </w:tcPr>
          <w:p w14:paraId="7E534272"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 xml:space="preserve">Time </w:t>
            </w:r>
            <w:r w:rsidRPr="00BB461E">
              <w:rPr>
                <w:rFonts w:ascii="Times New Roman" w:eastAsia="Times New Roman" w:hAnsi="Times New Roman" w:cs="Times New Roman"/>
              </w:rPr>
              <w:t>*</w:t>
            </w:r>
            <w:r w:rsidRPr="00BB461E">
              <w:rPr>
                <w:rFonts w:ascii="Times New Roman" w:hAnsi="Times New Roman" w:cs="Times New Roman"/>
              </w:rPr>
              <w:t xml:space="preserve"> Pre-Post</w:t>
            </w:r>
          </w:p>
        </w:tc>
        <w:tc>
          <w:tcPr>
            <w:tcW w:w="1530" w:type="dxa"/>
            <w:tcBorders>
              <w:top w:val="nil"/>
              <w:left w:val="nil"/>
              <w:bottom w:val="nil"/>
              <w:right w:val="nil"/>
            </w:tcBorders>
            <w:vAlign w:val="center"/>
          </w:tcPr>
          <w:p w14:paraId="5B28FC82" w14:textId="77777777" w:rsidR="0004177D" w:rsidRPr="00BB461E" w:rsidRDefault="0004177D" w:rsidP="00B51524">
            <w:pPr>
              <w:tabs>
                <w:tab w:val="decimal" w:pos="619"/>
              </w:tabs>
              <w:ind w:left="-109" w:firstLine="8"/>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07</w:t>
            </w:r>
          </w:p>
        </w:tc>
        <w:tc>
          <w:tcPr>
            <w:tcW w:w="1740" w:type="dxa"/>
            <w:tcBorders>
              <w:top w:val="nil"/>
              <w:left w:val="nil"/>
              <w:bottom w:val="nil"/>
              <w:right w:val="nil"/>
            </w:tcBorders>
            <w:vAlign w:val="center"/>
          </w:tcPr>
          <w:p w14:paraId="4E6BF30C" w14:textId="77777777" w:rsidR="0004177D" w:rsidRPr="005B6CCC" w:rsidRDefault="0004177D" w:rsidP="00B51524">
            <w:pPr>
              <w:tabs>
                <w:tab w:val="decimal" w:pos="642"/>
              </w:tabs>
              <w:contextualSpacing/>
              <w:rPr>
                <w:rFonts w:ascii="Times New Roman" w:hAnsi="Times New Roman" w:cs="Times New Roman"/>
                <w:vertAlign w:val="superscript"/>
              </w:rPr>
            </w:pPr>
            <w:r w:rsidRPr="005B6CCC">
              <w:rPr>
                <w:rFonts w:ascii="Times New Roman" w:hAnsi="Times New Roman" w:cs="Times New Roman"/>
              </w:rPr>
              <w:t>0.</w:t>
            </w:r>
            <w:r>
              <w:rPr>
                <w:rFonts w:ascii="Times New Roman" w:hAnsi="Times New Roman" w:cs="Times New Roman"/>
              </w:rPr>
              <w:t>11</w:t>
            </w:r>
          </w:p>
        </w:tc>
        <w:tc>
          <w:tcPr>
            <w:tcW w:w="1617" w:type="dxa"/>
            <w:tcBorders>
              <w:top w:val="nil"/>
              <w:left w:val="nil"/>
              <w:bottom w:val="nil"/>
              <w:right w:val="nil"/>
            </w:tcBorders>
            <w:vAlign w:val="center"/>
          </w:tcPr>
          <w:p w14:paraId="1E57FBD0" w14:textId="77777777" w:rsidR="0004177D" w:rsidRPr="00BB461E" w:rsidRDefault="0004177D" w:rsidP="00B51524">
            <w:pPr>
              <w:tabs>
                <w:tab w:val="decimal" w:pos="560"/>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13</w:t>
            </w:r>
          </w:p>
        </w:tc>
        <w:tc>
          <w:tcPr>
            <w:tcW w:w="1598" w:type="dxa"/>
            <w:tcBorders>
              <w:top w:val="nil"/>
              <w:left w:val="nil"/>
              <w:bottom w:val="nil"/>
              <w:right w:val="nil"/>
            </w:tcBorders>
            <w:vAlign w:val="center"/>
          </w:tcPr>
          <w:p w14:paraId="306415FB" w14:textId="77777777" w:rsidR="0004177D" w:rsidRPr="00BB461E" w:rsidRDefault="0004177D" w:rsidP="00B51524">
            <w:pPr>
              <w:tabs>
                <w:tab w:val="decimal" w:pos="593"/>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00</w:t>
            </w:r>
          </w:p>
        </w:tc>
        <w:tc>
          <w:tcPr>
            <w:tcW w:w="1633" w:type="dxa"/>
            <w:tcBorders>
              <w:top w:val="nil"/>
              <w:left w:val="nil"/>
              <w:bottom w:val="nil"/>
              <w:right w:val="nil"/>
            </w:tcBorders>
            <w:vAlign w:val="center"/>
          </w:tcPr>
          <w:p w14:paraId="0AAC199A" w14:textId="77777777" w:rsidR="0004177D" w:rsidRPr="00662C10" w:rsidRDefault="0004177D" w:rsidP="00B51524">
            <w:pPr>
              <w:tabs>
                <w:tab w:val="decimal" w:pos="640"/>
              </w:tabs>
              <w:contextualSpacing/>
              <w:rPr>
                <w:rFonts w:ascii="Times New Roman" w:hAnsi="Times New Roman" w:cs="Times New Roman"/>
                <w:b/>
                <w:vertAlign w:val="superscript"/>
              </w:rPr>
            </w:pPr>
            <w:r w:rsidRPr="00662C10">
              <w:rPr>
                <w:rFonts w:ascii="Times New Roman" w:hAnsi="Times New Roman" w:cs="Times New Roman"/>
                <w:b/>
              </w:rPr>
              <w:t>0.23</w:t>
            </w:r>
            <w:r w:rsidRPr="00662C10">
              <w:rPr>
                <w:rFonts w:ascii="Times New Roman" w:hAnsi="Times New Roman" w:cs="Times New Roman"/>
                <w:b/>
                <w:vertAlign w:val="superscript"/>
              </w:rPr>
              <w:t>**</w:t>
            </w:r>
          </w:p>
        </w:tc>
        <w:tc>
          <w:tcPr>
            <w:tcW w:w="1582" w:type="dxa"/>
            <w:tcBorders>
              <w:top w:val="nil"/>
              <w:left w:val="nil"/>
              <w:bottom w:val="nil"/>
              <w:right w:val="nil"/>
            </w:tcBorders>
            <w:vAlign w:val="center"/>
          </w:tcPr>
          <w:p w14:paraId="075ECD24" w14:textId="77777777" w:rsidR="0004177D" w:rsidRPr="00BB461E" w:rsidRDefault="0004177D" w:rsidP="00B51524">
            <w:pPr>
              <w:tabs>
                <w:tab w:val="decimal" w:pos="577"/>
              </w:tabs>
              <w:contextualSpacing/>
              <w:rPr>
                <w:rFonts w:ascii="Times New Roman" w:hAnsi="Times New Roman" w:cs="Times New Roman"/>
              </w:rPr>
            </w:pPr>
            <w:r w:rsidRPr="00BB461E">
              <w:rPr>
                <w:rFonts w:ascii="Times New Roman" w:hAnsi="Times New Roman" w:cs="Times New Roman"/>
              </w:rPr>
              <w:t>0.0</w:t>
            </w:r>
            <w:r>
              <w:rPr>
                <w:rFonts w:ascii="Times New Roman" w:hAnsi="Times New Roman" w:cs="Times New Roman"/>
              </w:rPr>
              <w:t>2</w:t>
            </w:r>
          </w:p>
        </w:tc>
        <w:tc>
          <w:tcPr>
            <w:tcW w:w="1640" w:type="dxa"/>
            <w:tcBorders>
              <w:top w:val="nil"/>
              <w:left w:val="nil"/>
              <w:bottom w:val="nil"/>
              <w:right w:val="nil"/>
            </w:tcBorders>
            <w:vAlign w:val="center"/>
          </w:tcPr>
          <w:p w14:paraId="5AF0874A" w14:textId="77777777" w:rsidR="0004177D" w:rsidRPr="00BB461E" w:rsidRDefault="0004177D" w:rsidP="00B51524">
            <w:pPr>
              <w:tabs>
                <w:tab w:val="decimal" w:pos="608"/>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07</w:t>
            </w:r>
          </w:p>
        </w:tc>
      </w:tr>
      <w:tr w:rsidR="0004177D" w:rsidRPr="00BB461E" w14:paraId="7CF9B658" w14:textId="77777777" w:rsidTr="00B51524">
        <w:trPr>
          <w:trHeight w:val="432"/>
        </w:trPr>
        <w:tc>
          <w:tcPr>
            <w:tcW w:w="2301" w:type="dxa"/>
            <w:tcBorders>
              <w:top w:val="nil"/>
              <w:left w:val="nil"/>
              <w:bottom w:val="nil"/>
              <w:right w:val="nil"/>
            </w:tcBorders>
            <w:vAlign w:val="center"/>
          </w:tcPr>
          <w:p w14:paraId="33700059" w14:textId="77777777" w:rsidR="0004177D" w:rsidRPr="00BB461E" w:rsidRDefault="0004177D" w:rsidP="00B51524">
            <w:pPr>
              <w:contextualSpacing/>
              <w:rPr>
                <w:rFonts w:ascii="Times New Roman" w:hAnsi="Times New Roman" w:cs="Times New Roman"/>
              </w:rPr>
            </w:pPr>
          </w:p>
        </w:tc>
        <w:tc>
          <w:tcPr>
            <w:tcW w:w="1530" w:type="dxa"/>
            <w:tcBorders>
              <w:top w:val="nil"/>
              <w:left w:val="nil"/>
              <w:bottom w:val="nil"/>
              <w:right w:val="nil"/>
            </w:tcBorders>
          </w:tcPr>
          <w:p w14:paraId="6ACA1798" w14:textId="77777777" w:rsidR="0004177D" w:rsidRPr="00BB461E" w:rsidRDefault="0004177D" w:rsidP="00B51524">
            <w:pPr>
              <w:ind w:left="-101"/>
              <w:contextualSpacing/>
              <w:jc w:val="center"/>
              <w:rPr>
                <w:rFonts w:ascii="Times New Roman" w:hAnsi="Times New Roman" w:cs="Times New Roman"/>
              </w:rPr>
            </w:pPr>
            <w:r>
              <w:rPr>
                <w:rFonts w:ascii="Times New Roman" w:hAnsi="Times New Roman" w:cs="Times New Roman"/>
              </w:rPr>
              <w:t>[-.09, .23]</w:t>
            </w:r>
          </w:p>
        </w:tc>
        <w:tc>
          <w:tcPr>
            <w:tcW w:w="1740" w:type="dxa"/>
            <w:tcBorders>
              <w:top w:val="nil"/>
              <w:left w:val="nil"/>
              <w:bottom w:val="nil"/>
              <w:right w:val="nil"/>
            </w:tcBorders>
          </w:tcPr>
          <w:p w14:paraId="65F80413" w14:textId="77777777" w:rsidR="0004177D" w:rsidRPr="005B6CCC" w:rsidRDefault="0004177D" w:rsidP="00B51524">
            <w:pPr>
              <w:contextualSpacing/>
              <w:jc w:val="center"/>
              <w:rPr>
                <w:rFonts w:ascii="Times New Roman" w:hAnsi="Times New Roman" w:cs="Times New Roman"/>
              </w:rPr>
            </w:pPr>
            <w:r>
              <w:rPr>
                <w:rFonts w:ascii="Times New Roman" w:hAnsi="Times New Roman" w:cs="Times New Roman"/>
              </w:rPr>
              <w:t>[-.03, .25]</w:t>
            </w:r>
          </w:p>
        </w:tc>
        <w:tc>
          <w:tcPr>
            <w:tcW w:w="1617" w:type="dxa"/>
            <w:tcBorders>
              <w:top w:val="nil"/>
              <w:left w:val="nil"/>
              <w:bottom w:val="nil"/>
              <w:right w:val="nil"/>
            </w:tcBorders>
          </w:tcPr>
          <w:p w14:paraId="76C12F6E"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[-.02, .30]</w:t>
            </w:r>
          </w:p>
        </w:tc>
        <w:tc>
          <w:tcPr>
            <w:tcW w:w="1598" w:type="dxa"/>
            <w:tcBorders>
              <w:top w:val="nil"/>
              <w:left w:val="nil"/>
              <w:bottom w:val="nil"/>
              <w:right w:val="nil"/>
            </w:tcBorders>
          </w:tcPr>
          <w:p w14:paraId="6C4589B1"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[-.13, .13]</w:t>
            </w:r>
          </w:p>
        </w:tc>
        <w:tc>
          <w:tcPr>
            <w:tcW w:w="1633" w:type="dxa"/>
            <w:tcBorders>
              <w:top w:val="nil"/>
              <w:left w:val="nil"/>
              <w:bottom w:val="nil"/>
              <w:right w:val="nil"/>
            </w:tcBorders>
          </w:tcPr>
          <w:p w14:paraId="42C03985"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[.05, .40]</w:t>
            </w:r>
          </w:p>
        </w:tc>
        <w:tc>
          <w:tcPr>
            <w:tcW w:w="1582" w:type="dxa"/>
            <w:tcBorders>
              <w:top w:val="nil"/>
              <w:left w:val="nil"/>
              <w:bottom w:val="nil"/>
              <w:right w:val="nil"/>
            </w:tcBorders>
          </w:tcPr>
          <w:p w14:paraId="636B84A5"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[-.15, .21]</w:t>
            </w:r>
          </w:p>
        </w:tc>
        <w:tc>
          <w:tcPr>
            <w:tcW w:w="1640" w:type="dxa"/>
            <w:tcBorders>
              <w:top w:val="nil"/>
              <w:left w:val="nil"/>
              <w:bottom w:val="nil"/>
              <w:right w:val="nil"/>
            </w:tcBorders>
          </w:tcPr>
          <w:p w14:paraId="2ECCAC46"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[-.06, .19]</w:t>
            </w:r>
          </w:p>
        </w:tc>
      </w:tr>
      <w:tr w:rsidR="0004177D" w:rsidRPr="00BB461E" w14:paraId="4B1E8FC0" w14:textId="77777777" w:rsidTr="00B51524">
        <w:trPr>
          <w:trHeight w:val="396"/>
        </w:trPr>
        <w:tc>
          <w:tcPr>
            <w:tcW w:w="2301" w:type="dxa"/>
            <w:tcBorders>
              <w:top w:val="nil"/>
              <w:left w:val="nil"/>
              <w:bottom w:val="nil"/>
              <w:right w:val="nil"/>
            </w:tcBorders>
            <w:vAlign w:val="center"/>
          </w:tcPr>
          <w:p w14:paraId="12D541A9"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 xml:space="preserve">Time </w:t>
            </w:r>
            <w:r w:rsidRPr="00BB461E">
              <w:rPr>
                <w:rFonts w:ascii="Times New Roman" w:eastAsia="Times New Roman" w:hAnsi="Times New Roman" w:cs="Times New Roman"/>
              </w:rPr>
              <w:t>*</w:t>
            </w:r>
            <w:r w:rsidRPr="00BB461E">
              <w:rPr>
                <w:rFonts w:ascii="Times New Roman" w:hAnsi="Times New Roman" w:cs="Times New Roman"/>
              </w:rPr>
              <w:t xml:space="preserve"> Condition</w:t>
            </w:r>
          </w:p>
        </w:tc>
        <w:tc>
          <w:tcPr>
            <w:tcW w:w="1530" w:type="dxa"/>
            <w:tcBorders>
              <w:top w:val="nil"/>
              <w:left w:val="nil"/>
              <w:bottom w:val="nil"/>
              <w:right w:val="nil"/>
            </w:tcBorders>
            <w:vAlign w:val="center"/>
          </w:tcPr>
          <w:p w14:paraId="1A44B542" w14:textId="77777777" w:rsidR="0004177D" w:rsidRPr="00BB461E" w:rsidRDefault="0004177D" w:rsidP="00B51524">
            <w:pPr>
              <w:tabs>
                <w:tab w:val="decimal" w:pos="619"/>
              </w:tabs>
              <w:ind w:left="-101"/>
              <w:contextualSpacing/>
              <w:rPr>
                <w:rFonts w:ascii="Times New Roman" w:hAnsi="Times New Roman" w:cs="Times New Roman"/>
              </w:rPr>
            </w:pPr>
            <w:r w:rsidRPr="00BB461E">
              <w:rPr>
                <w:rFonts w:ascii="Times New Roman" w:hAnsi="Times New Roman" w:cs="Times New Roman"/>
              </w:rPr>
              <w:t>-0.1</w:t>
            </w:r>
            <w:r>
              <w:rPr>
                <w:rFonts w:ascii="Times New Roman" w:hAnsi="Times New Roman" w:cs="Times New Roman"/>
              </w:rPr>
              <w:t>2</w:t>
            </w:r>
          </w:p>
        </w:tc>
        <w:tc>
          <w:tcPr>
            <w:tcW w:w="1740" w:type="dxa"/>
            <w:tcBorders>
              <w:top w:val="nil"/>
              <w:left w:val="nil"/>
              <w:bottom w:val="nil"/>
              <w:right w:val="nil"/>
            </w:tcBorders>
            <w:vAlign w:val="center"/>
          </w:tcPr>
          <w:p w14:paraId="58EA55AE" w14:textId="77777777" w:rsidR="0004177D" w:rsidRPr="005B6CCC" w:rsidRDefault="0004177D" w:rsidP="00B51524">
            <w:pPr>
              <w:tabs>
                <w:tab w:val="decimal" w:pos="642"/>
              </w:tabs>
              <w:contextualSpacing/>
              <w:rPr>
                <w:rFonts w:ascii="Times New Roman" w:hAnsi="Times New Roman" w:cs="Times New Roman"/>
                <w:vertAlign w:val="superscript"/>
              </w:rPr>
            </w:pPr>
            <w:r w:rsidRPr="005B6CCC">
              <w:rPr>
                <w:rFonts w:ascii="Times New Roman" w:hAnsi="Times New Roman" w:cs="Times New Roman"/>
              </w:rPr>
              <w:t>0.</w:t>
            </w:r>
            <w:r>
              <w:rPr>
                <w:rFonts w:ascii="Times New Roman" w:hAnsi="Times New Roman" w:cs="Times New Roman"/>
              </w:rPr>
              <w:t>35</w:t>
            </w:r>
          </w:p>
        </w:tc>
        <w:tc>
          <w:tcPr>
            <w:tcW w:w="1617" w:type="dxa"/>
            <w:tcBorders>
              <w:top w:val="nil"/>
              <w:left w:val="nil"/>
              <w:bottom w:val="nil"/>
              <w:right w:val="nil"/>
            </w:tcBorders>
            <w:vAlign w:val="center"/>
          </w:tcPr>
          <w:p w14:paraId="30E5D099" w14:textId="77777777" w:rsidR="0004177D" w:rsidRPr="00BB461E" w:rsidRDefault="0004177D" w:rsidP="00B51524">
            <w:pPr>
              <w:tabs>
                <w:tab w:val="decimal" w:pos="560"/>
              </w:tabs>
              <w:contextualSpacing/>
              <w:rPr>
                <w:rFonts w:ascii="Times New Roman" w:hAnsi="Times New Roman" w:cs="Times New Roman"/>
              </w:rPr>
            </w:pPr>
            <w:r w:rsidRPr="00BB461E">
              <w:rPr>
                <w:rFonts w:ascii="Times New Roman" w:hAnsi="Times New Roman" w:cs="Times New Roman"/>
              </w:rPr>
              <w:t>0.2</w:t>
            </w:r>
            <w:r>
              <w:rPr>
                <w:rFonts w:ascii="Times New Roman" w:hAnsi="Times New Roman" w:cs="Times New Roman"/>
              </w:rPr>
              <w:t>3</w:t>
            </w:r>
          </w:p>
        </w:tc>
        <w:tc>
          <w:tcPr>
            <w:tcW w:w="1598" w:type="dxa"/>
            <w:tcBorders>
              <w:top w:val="nil"/>
              <w:left w:val="nil"/>
              <w:bottom w:val="nil"/>
              <w:right w:val="nil"/>
            </w:tcBorders>
            <w:vAlign w:val="center"/>
          </w:tcPr>
          <w:p w14:paraId="7B8055FE" w14:textId="77777777" w:rsidR="0004177D" w:rsidRPr="00BB461E" w:rsidRDefault="0004177D" w:rsidP="00B51524">
            <w:pPr>
              <w:tabs>
                <w:tab w:val="decimal" w:pos="593"/>
              </w:tabs>
              <w:contextualSpacing/>
              <w:rPr>
                <w:rFonts w:ascii="Times New Roman" w:hAnsi="Times New Roman" w:cs="Times New Roman"/>
              </w:rPr>
            </w:pPr>
            <w:r w:rsidRPr="00BB461E">
              <w:rPr>
                <w:rFonts w:ascii="Times New Roman" w:hAnsi="Times New Roman" w:cs="Times New Roman"/>
              </w:rPr>
              <w:t>-0.</w:t>
            </w:r>
            <w:r>
              <w:rPr>
                <w:rFonts w:ascii="Times New Roman" w:hAnsi="Times New Roman" w:cs="Times New Roman"/>
              </w:rPr>
              <w:t>10</w:t>
            </w:r>
          </w:p>
        </w:tc>
        <w:tc>
          <w:tcPr>
            <w:tcW w:w="1633" w:type="dxa"/>
            <w:tcBorders>
              <w:top w:val="nil"/>
              <w:left w:val="nil"/>
              <w:bottom w:val="nil"/>
              <w:right w:val="nil"/>
            </w:tcBorders>
            <w:vAlign w:val="center"/>
          </w:tcPr>
          <w:p w14:paraId="056FFE5E" w14:textId="77777777" w:rsidR="0004177D" w:rsidRPr="00BB461E" w:rsidRDefault="0004177D" w:rsidP="00B51524">
            <w:pPr>
              <w:tabs>
                <w:tab w:val="decimal" w:pos="640"/>
              </w:tabs>
              <w:contextualSpacing/>
              <w:rPr>
                <w:rFonts w:ascii="Times New Roman" w:hAnsi="Times New Roman" w:cs="Times New Roman"/>
              </w:rPr>
            </w:pPr>
            <w:r w:rsidRPr="00BB461E">
              <w:rPr>
                <w:rFonts w:ascii="Times New Roman" w:hAnsi="Times New Roman" w:cs="Times New Roman"/>
              </w:rPr>
              <w:t>-0.0</w:t>
            </w:r>
            <w:r>
              <w:rPr>
                <w:rFonts w:ascii="Times New Roman" w:hAnsi="Times New Roman" w:cs="Times New Roman"/>
              </w:rPr>
              <w:t>4</w:t>
            </w:r>
          </w:p>
        </w:tc>
        <w:tc>
          <w:tcPr>
            <w:tcW w:w="1582" w:type="dxa"/>
            <w:tcBorders>
              <w:top w:val="nil"/>
              <w:left w:val="nil"/>
              <w:bottom w:val="nil"/>
              <w:right w:val="nil"/>
            </w:tcBorders>
            <w:vAlign w:val="center"/>
          </w:tcPr>
          <w:p w14:paraId="347E10D3" w14:textId="77777777" w:rsidR="0004177D" w:rsidRPr="00BB461E" w:rsidRDefault="0004177D" w:rsidP="00B51524">
            <w:pPr>
              <w:tabs>
                <w:tab w:val="decimal" w:pos="577"/>
              </w:tabs>
              <w:contextualSpacing/>
              <w:rPr>
                <w:rFonts w:ascii="Times New Roman" w:hAnsi="Times New Roman" w:cs="Times New Roman"/>
              </w:rPr>
            </w:pPr>
            <w:r w:rsidRPr="00BB461E">
              <w:rPr>
                <w:rFonts w:ascii="Times New Roman" w:hAnsi="Times New Roman" w:cs="Times New Roman"/>
              </w:rPr>
              <w:t>-0.0</w:t>
            </w:r>
            <w:r>
              <w:rPr>
                <w:rFonts w:ascii="Times New Roman" w:hAnsi="Times New Roman" w:cs="Times New Roman"/>
              </w:rPr>
              <w:t>5</w:t>
            </w:r>
          </w:p>
        </w:tc>
        <w:tc>
          <w:tcPr>
            <w:tcW w:w="1640" w:type="dxa"/>
            <w:tcBorders>
              <w:top w:val="nil"/>
              <w:left w:val="nil"/>
              <w:bottom w:val="nil"/>
              <w:right w:val="nil"/>
            </w:tcBorders>
            <w:vAlign w:val="center"/>
          </w:tcPr>
          <w:p w14:paraId="63583CBA" w14:textId="77777777" w:rsidR="0004177D" w:rsidRPr="00BB461E" w:rsidRDefault="0004177D" w:rsidP="00B51524">
            <w:pPr>
              <w:tabs>
                <w:tab w:val="decimal" w:pos="608"/>
              </w:tabs>
              <w:contextualSpacing/>
              <w:rPr>
                <w:rFonts w:ascii="Times New Roman" w:hAnsi="Times New Roman" w:cs="Times New Roman"/>
              </w:rPr>
            </w:pPr>
            <w:r w:rsidRPr="00BB461E">
              <w:rPr>
                <w:rFonts w:ascii="Times New Roman" w:hAnsi="Times New Roman" w:cs="Times New Roman"/>
              </w:rPr>
              <w:t>0.0</w:t>
            </w:r>
            <w:r>
              <w:rPr>
                <w:rFonts w:ascii="Times New Roman" w:hAnsi="Times New Roman" w:cs="Times New Roman"/>
              </w:rPr>
              <w:t>3</w:t>
            </w:r>
          </w:p>
        </w:tc>
      </w:tr>
      <w:tr w:rsidR="0004177D" w:rsidRPr="00BB461E" w14:paraId="760FCADA" w14:textId="77777777" w:rsidTr="00B51524">
        <w:trPr>
          <w:trHeight w:val="450"/>
        </w:trPr>
        <w:tc>
          <w:tcPr>
            <w:tcW w:w="2301" w:type="dxa"/>
            <w:tcBorders>
              <w:top w:val="nil"/>
              <w:left w:val="nil"/>
              <w:bottom w:val="nil"/>
              <w:right w:val="nil"/>
            </w:tcBorders>
          </w:tcPr>
          <w:p w14:paraId="6E7D8CF8" w14:textId="77777777" w:rsidR="0004177D" w:rsidRPr="00BB461E" w:rsidRDefault="0004177D" w:rsidP="00B51524">
            <w:pPr>
              <w:contextualSpacing/>
              <w:jc w:val="center"/>
              <w:rPr>
                <w:rFonts w:ascii="Times New Roman" w:hAnsi="Times New Roman" w:cs="Times New Roman"/>
              </w:rPr>
            </w:pPr>
          </w:p>
        </w:tc>
        <w:tc>
          <w:tcPr>
            <w:tcW w:w="1530" w:type="dxa"/>
            <w:tcBorders>
              <w:top w:val="nil"/>
              <w:left w:val="nil"/>
              <w:bottom w:val="nil"/>
              <w:right w:val="nil"/>
            </w:tcBorders>
          </w:tcPr>
          <w:p w14:paraId="6195E63A" w14:textId="77777777" w:rsidR="0004177D" w:rsidRPr="00BB461E" w:rsidRDefault="0004177D" w:rsidP="00B51524">
            <w:pPr>
              <w:ind w:left="-101"/>
              <w:contextualSpacing/>
              <w:jc w:val="center"/>
              <w:rPr>
                <w:rFonts w:ascii="Times New Roman" w:hAnsi="Times New Roman" w:cs="Times New Roman"/>
              </w:rPr>
            </w:pPr>
            <w:r>
              <w:rPr>
                <w:rFonts w:ascii="Times New Roman" w:hAnsi="Times New Roman" w:cs="Times New Roman"/>
              </w:rPr>
              <w:t>[-.50, .32]</w:t>
            </w:r>
          </w:p>
        </w:tc>
        <w:tc>
          <w:tcPr>
            <w:tcW w:w="1740" w:type="dxa"/>
            <w:tcBorders>
              <w:top w:val="nil"/>
              <w:left w:val="nil"/>
              <w:bottom w:val="nil"/>
              <w:right w:val="nil"/>
            </w:tcBorders>
          </w:tcPr>
          <w:p w14:paraId="4EAE1AB5" w14:textId="77777777" w:rsidR="0004177D" w:rsidRPr="005B6CCC" w:rsidRDefault="0004177D" w:rsidP="00B51524">
            <w:pPr>
              <w:contextualSpacing/>
              <w:jc w:val="center"/>
              <w:rPr>
                <w:rFonts w:ascii="Times New Roman" w:hAnsi="Times New Roman" w:cs="Times New Roman"/>
              </w:rPr>
            </w:pPr>
            <w:r>
              <w:rPr>
                <w:rFonts w:ascii="Times New Roman" w:hAnsi="Times New Roman" w:cs="Times New Roman"/>
              </w:rPr>
              <w:t>[-.09, .77]</w:t>
            </w:r>
          </w:p>
        </w:tc>
        <w:tc>
          <w:tcPr>
            <w:tcW w:w="1617" w:type="dxa"/>
            <w:tcBorders>
              <w:top w:val="nil"/>
              <w:left w:val="nil"/>
              <w:bottom w:val="nil"/>
              <w:right w:val="nil"/>
            </w:tcBorders>
          </w:tcPr>
          <w:p w14:paraId="08437137"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[-.20, .60]</w:t>
            </w:r>
          </w:p>
        </w:tc>
        <w:tc>
          <w:tcPr>
            <w:tcW w:w="1598" w:type="dxa"/>
            <w:tcBorders>
              <w:top w:val="nil"/>
              <w:left w:val="nil"/>
              <w:bottom w:val="nil"/>
              <w:right w:val="nil"/>
            </w:tcBorders>
          </w:tcPr>
          <w:p w14:paraId="1E5B0E32"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[-.63, .40]</w:t>
            </w:r>
          </w:p>
        </w:tc>
        <w:tc>
          <w:tcPr>
            <w:tcW w:w="1633" w:type="dxa"/>
            <w:tcBorders>
              <w:top w:val="nil"/>
              <w:left w:val="nil"/>
              <w:bottom w:val="nil"/>
              <w:right w:val="nil"/>
            </w:tcBorders>
          </w:tcPr>
          <w:p w14:paraId="263C4505"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[-.51, .44]</w:t>
            </w:r>
          </w:p>
        </w:tc>
        <w:tc>
          <w:tcPr>
            <w:tcW w:w="1582" w:type="dxa"/>
            <w:tcBorders>
              <w:top w:val="nil"/>
              <w:left w:val="nil"/>
              <w:bottom w:val="nil"/>
              <w:right w:val="nil"/>
            </w:tcBorders>
          </w:tcPr>
          <w:p w14:paraId="713094C6"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[-.67, .57]</w:t>
            </w:r>
          </w:p>
        </w:tc>
        <w:tc>
          <w:tcPr>
            <w:tcW w:w="1640" w:type="dxa"/>
            <w:tcBorders>
              <w:top w:val="nil"/>
              <w:left w:val="nil"/>
              <w:bottom w:val="nil"/>
              <w:right w:val="nil"/>
            </w:tcBorders>
          </w:tcPr>
          <w:p w14:paraId="6FC86677" w14:textId="77777777" w:rsidR="0004177D" w:rsidRPr="00BB461E" w:rsidRDefault="0004177D" w:rsidP="00B51524">
            <w:pPr>
              <w:contextualSpacing/>
              <w:jc w:val="center"/>
              <w:rPr>
                <w:rFonts w:ascii="Times New Roman" w:hAnsi="Times New Roman" w:cs="Times New Roman"/>
              </w:rPr>
            </w:pPr>
            <w:r>
              <w:rPr>
                <w:rFonts w:ascii="Times New Roman" w:hAnsi="Times New Roman" w:cs="Times New Roman"/>
              </w:rPr>
              <w:t>[-.28, .35]</w:t>
            </w:r>
          </w:p>
        </w:tc>
      </w:tr>
      <w:tr w:rsidR="0004177D" w:rsidRPr="00BB461E" w14:paraId="4B5EB82E" w14:textId="77777777" w:rsidTr="00B51524">
        <w:trPr>
          <w:trHeight w:val="552"/>
        </w:trPr>
        <w:tc>
          <w:tcPr>
            <w:tcW w:w="2301" w:type="dxa"/>
            <w:tcBorders>
              <w:top w:val="single" w:sz="4" w:space="0" w:color="auto"/>
              <w:left w:val="nil"/>
              <w:bottom w:val="nil"/>
              <w:right w:val="nil"/>
            </w:tcBorders>
            <w:vAlign w:val="center"/>
          </w:tcPr>
          <w:p w14:paraId="56E6157D" w14:textId="77777777" w:rsidR="0004177D" w:rsidRPr="00BB461E" w:rsidRDefault="0004177D" w:rsidP="00B51524">
            <w:pPr>
              <w:tabs>
                <w:tab w:val="decimal" w:pos="350"/>
                <w:tab w:val="decimal" w:pos="435"/>
                <w:tab w:val="decimal" w:pos="528"/>
                <w:tab w:val="decimal" w:pos="619"/>
              </w:tabs>
              <w:ind w:left="-101"/>
              <w:contextualSpacing/>
              <w:rPr>
                <w:rFonts w:ascii="Times New Roman" w:hAnsi="Times New Roman" w:cs="Times New Roman"/>
              </w:rPr>
            </w:pPr>
            <w:r w:rsidRPr="00BB461E">
              <w:rPr>
                <w:rFonts w:ascii="Times New Roman" w:hAnsi="Times New Roman" w:cs="Times New Roman"/>
              </w:rPr>
              <w:t>Null Model ICC</w:t>
            </w:r>
          </w:p>
        </w:tc>
        <w:tc>
          <w:tcPr>
            <w:tcW w:w="1530" w:type="dxa"/>
            <w:tcBorders>
              <w:top w:val="single" w:sz="4" w:space="0" w:color="auto"/>
              <w:left w:val="nil"/>
              <w:bottom w:val="nil"/>
              <w:right w:val="nil"/>
            </w:tcBorders>
            <w:vAlign w:val="center"/>
          </w:tcPr>
          <w:p w14:paraId="53D345D5" w14:textId="77777777" w:rsidR="0004177D" w:rsidRPr="00BB461E" w:rsidRDefault="0004177D" w:rsidP="00B51524">
            <w:pPr>
              <w:widowControl w:val="0"/>
              <w:tabs>
                <w:tab w:val="decimal" w:pos="619"/>
              </w:tabs>
              <w:autoSpaceDE w:val="0"/>
              <w:autoSpaceDN w:val="0"/>
              <w:adjustRightInd w:val="0"/>
              <w:spacing w:after="240" w:line="300" w:lineRule="atLeast"/>
              <w:ind w:left="-101"/>
              <w:contextualSpacing/>
              <w:rPr>
                <w:rFonts w:ascii="Times New Roman" w:hAnsi="Times New Roman" w:cs="Times New Roman"/>
              </w:rPr>
            </w:pPr>
            <w:r w:rsidRPr="00BB461E">
              <w:rPr>
                <w:rFonts w:ascii="Times New Roman" w:hAnsi="Times New Roman" w:cs="Times New Roman"/>
              </w:rPr>
              <w:t>0.52</w:t>
            </w:r>
          </w:p>
        </w:tc>
        <w:tc>
          <w:tcPr>
            <w:tcW w:w="1740" w:type="dxa"/>
            <w:tcBorders>
              <w:top w:val="single" w:sz="4" w:space="0" w:color="auto"/>
              <w:left w:val="nil"/>
              <w:bottom w:val="nil"/>
              <w:right w:val="nil"/>
            </w:tcBorders>
            <w:vAlign w:val="center"/>
          </w:tcPr>
          <w:p w14:paraId="6B2AEC05" w14:textId="77777777" w:rsidR="0004177D" w:rsidRPr="00BB461E" w:rsidRDefault="0004177D" w:rsidP="00B51524">
            <w:pPr>
              <w:tabs>
                <w:tab w:val="decimal" w:pos="528"/>
              </w:tabs>
              <w:contextualSpacing/>
              <w:rPr>
                <w:rFonts w:ascii="Times New Roman" w:hAnsi="Times New Roman" w:cs="Times New Roman"/>
                <w:color w:val="000000"/>
              </w:rPr>
            </w:pPr>
            <w:r w:rsidRPr="00BB461E">
              <w:rPr>
                <w:rFonts w:ascii="Times New Roman" w:hAnsi="Times New Roman" w:cs="Times New Roman"/>
                <w:color w:val="000000"/>
              </w:rPr>
              <w:t>0.62</w:t>
            </w:r>
          </w:p>
        </w:tc>
        <w:tc>
          <w:tcPr>
            <w:tcW w:w="1617" w:type="dxa"/>
            <w:tcBorders>
              <w:top w:val="single" w:sz="4" w:space="0" w:color="auto"/>
              <w:left w:val="nil"/>
              <w:bottom w:val="nil"/>
              <w:right w:val="nil"/>
            </w:tcBorders>
            <w:vAlign w:val="center"/>
          </w:tcPr>
          <w:p w14:paraId="68AD6E61" w14:textId="77777777" w:rsidR="0004177D" w:rsidRPr="00BB461E" w:rsidRDefault="0004177D" w:rsidP="00B51524">
            <w:pPr>
              <w:tabs>
                <w:tab w:val="decimal" w:pos="560"/>
              </w:tabs>
              <w:contextualSpacing/>
              <w:rPr>
                <w:rFonts w:ascii="Times New Roman" w:hAnsi="Times New Roman" w:cs="Times New Roman"/>
                <w:color w:val="000000"/>
              </w:rPr>
            </w:pPr>
            <w:r w:rsidRPr="00BB461E">
              <w:rPr>
                <w:rFonts w:ascii="Times New Roman" w:hAnsi="Times New Roman" w:cs="Times New Roman"/>
                <w:color w:val="000000"/>
              </w:rPr>
              <w:t>0.48</w:t>
            </w:r>
          </w:p>
        </w:tc>
        <w:tc>
          <w:tcPr>
            <w:tcW w:w="1598" w:type="dxa"/>
            <w:tcBorders>
              <w:top w:val="single" w:sz="4" w:space="0" w:color="auto"/>
              <w:left w:val="nil"/>
              <w:bottom w:val="nil"/>
              <w:right w:val="nil"/>
            </w:tcBorders>
            <w:vAlign w:val="center"/>
          </w:tcPr>
          <w:p w14:paraId="60707519" w14:textId="77777777" w:rsidR="0004177D" w:rsidRPr="00BB461E" w:rsidRDefault="0004177D" w:rsidP="00B51524">
            <w:pPr>
              <w:tabs>
                <w:tab w:val="decimal" w:pos="503"/>
              </w:tabs>
              <w:contextualSpacing/>
              <w:rPr>
                <w:rFonts w:ascii="Times New Roman" w:hAnsi="Times New Roman" w:cs="Times New Roman"/>
                <w:color w:val="000000"/>
              </w:rPr>
            </w:pPr>
            <w:r w:rsidRPr="00BB461E">
              <w:rPr>
                <w:rFonts w:ascii="Times New Roman" w:hAnsi="Times New Roman" w:cs="Times New Roman"/>
                <w:color w:val="000000"/>
              </w:rPr>
              <w:t>0.53</w:t>
            </w:r>
          </w:p>
        </w:tc>
        <w:tc>
          <w:tcPr>
            <w:tcW w:w="1633" w:type="dxa"/>
            <w:tcBorders>
              <w:top w:val="single" w:sz="4" w:space="0" w:color="auto"/>
              <w:left w:val="nil"/>
              <w:bottom w:val="nil"/>
              <w:right w:val="nil"/>
            </w:tcBorders>
            <w:vAlign w:val="center"/>
          </w:tcPr>
          <w:p w14:paraId="55493592" w14:textId="77777777" w:rsidR="0004177D" w:rsidRPr="00BB461E" w:rsidRDefault="0004177D" w:rsidP="00B51524">
            <w:pPr>
              <w:tabs>
                <w:tab w:val="decimal" w:pos="413"/>
              </w:tabs>
              <w:contextualSpacing/>
              <w:rPr>
                <w:rFonts w:ascii="Times New Roman" w:hAnsi="Times New Roman" w:cs="Times New Roman"/>
                <w:color w:val="000000"/>
              </w:rPr>
            </w:pPr>
            <w:r w:rsidRPr="00BB461E">
              <w:rPr>
                <w:rFonts w:ascii="Times New Roman" w:hAnsi="Times New Roman" w:cs="Times New Roman"/>
                <w:color w:val="000000"/>
              </w:rPr>
              <w:t>0.47</w:t>
            </w:r>
          </w:p>
        </w:tc>
        <w:tc>
          <w:tcPr>
            <w:tcW w:w="1582" w:type="dxa"/>
            <w:tcBorders>
              <w:top w:val="single" w:sz="4" w:space="0" w:color="auto"/>
              <w:left w:val="nil"/>
              <w:bottom w:val="nil"/>
              <w:right w:val="nil"/>
            </w:tcBorders>
            <w:vAlign w:val="center"/>
          </w:tcPr>
          <w:p w14:paraId="7498F4AF" w14:textId="77777777" w:rsidR="0004177D" w:rsidRPr="00BB461E" w:rsidRDefault="0004177D" w:rsidP="00B51524">
            <w:pPr>
              <w:tabs>
                <w:tab w:val="decimal" w:pos="413"/>
              </w:tabs>
              <w:contextualSpacing/>
              <w:rPr>
                <w:rFonts w:ascii="Times New Roman" w:hAnsi="Times New Roman" w:cs="Times New Roman"/>
                <w:color w:val="000000"/>
              </w:rPr>
            </w:pPr>
            <w:r w:rsidRPr="00BB461E">
              <w:rPr>
                <w:rFonts w:ascii="Times New Roman" w:hAnsi="Times New Roman" w:cs="Times New Roman"/>
                <w:color w:val="000000"/>
              </w:rPr>
              <w:t>0.25</w:t>
            </w:r>
          </w:p>
        </w:tc>
        <w:tc>
          <w:tcPr>
            <w:tcW w:w="1640" w:type="dxa"/>
            <w:tcBorders>
              <w:top w:val="single" w:sz="4" w:space="0" w:color="auto"/>
              <w:left w:val="nil"/>
              <w:bottom w:val="nil"/>
              <w:right w:val="nil"/>
            </w:tcBorders>
            <w:vAlign w:val="center"/>
          </w:tcPr>
          <w:p w14:paraId="2AEFC4D4" w14:textId="77777777" w:rsidR="0004177D" w:rsidRPr="00BB461E" w:rsidRDefault="0004177D" w:rsidP="00B51524">
            <w:pPr>
              <w:tabs>
                <w:tab w:val="decimal" w:pos="408"/>
              </w:tabs>
              <w:contextualSpacing/>
              <w:rPr>
                <w:rFonts w:ascii="Times New Roman" w:hAnsi="Times New Roman" w:cs="Times New Roman"/>
                <w:color w:val="000000"/>
              </w:rPr>
            </w:pPr>
            <w:r w:rsidRPr="00BB461E">
              <w:rPr>
                <w:rFonts w:ascii="Times New Roman" w:hAnsi="Times New Roman" w:cs="Times New Roman"/>
                <w:color w:val="000000"/>
              </w:rPr>
              <w:t>0.56</w:t>
            </w:r>
          </w:p>
        </w:tc>
      </w:tr>
      <w:tr w:rsidR="0004177D" w:rsidRPr="00BB461E" w14:paraId="619DF85D" w14:textId="77777777" w:rsidTr="00B51524">
        <w:trPr>
          <w:trHeight w:val="552"/>
        </w:trPr>
        <w:tc>
          <w:tcPr>
            <w:tcW w:w="2301" w:type="dxa"/>
            <w:tcBorders>
              <w:top w:val="nil"/>
              <w:left w:val="nil"/>
              <w:bottom w:val="single" w:sz="4" w:space="0" w:color="auto"/>
              <w:right w:val="nil"/>
            </w:tcBorders>
            <w:vAlign w:val="center"/>
          </w:tcPr>
          <w:p w14:paraId="0BCC9B46" w14:textId="77777777" w:rsidR="0004177D" w:rsidRPr="00BB461E" w:rsidRDefault="0004177D" w:rsidP="00B51524">
            <w:pPr>
              <w:contextualSpacing/>
              <w:rPr>
                <w:rFonts w:ascii="Times New Roman" w:hAnsi="Times New Roman" w:cs="Times New Roman"/>
              </w:rPr>
            </w:pPr>
            <w:r w:rsidRPr="00BB461E">
              <w:rPr>
                <w:rFonts w:ascii="Times New Roman" w:hAnsi="Times New Roman" w:cs="Times New Roman"/>
              </w:rPr>
              <w:t>Marginal</w:t>
            </w:r>
            <w:r w:rsidRPr="00BB461E">
              <w:rPr>
                <w:rFonts w:ascii="Times New Roman" w:hAnsi="Times New Roman" w:cs="Times New Roman"/>
                <w:i/>
              </w:rPr>
              <w:t xml:space="preserve"> R</w:t>
            </w:r>
            <w:r w:rsidRPr="00BB461E">
              <w:rPr>
                <w:rFonts w:ascii="Times New Roman" w:hAnsi="Times New Roman" w:cs="Times New Roman"/>
                <w:i/>
                <w:vertAlign w:val="superscript"/>
              </w:rPr>
              <w:t>2</w:t>
            </w:r>
          </w:p>
        </w:tc>
        <w:tc>
          <w:tcPr>
            <w:tcW w:w="1530" w:type="dxa"/>
            <w:tcBorders>
              <w:top w:val="nil"/>
              <w:left w:val="nil"/>
              <w:bottom w:val="single" w:sz="4" w:space="0" w:color="auto"/>
              <w:right w:val="nil"/>
            </w:tcBorders>
            <w:vAlign w:val="center"/>
          </w:tcPr>
          <w:p w14:paraId="436D88BF" w14:textId="77777777" w:rsidR="0004177D" w:rsidRPr="00BB461E" w:rsidRDefault="0004177D" w:rsidP="00B51524">
            <w:pPr>
              <w:widowControl w:val="0"/>
              <w:tabs>
                <w:tab w:val="decimal" w:pos="619"/>
              </w:tabs>
              <w:autoSpaceDE w:val="0"/>
              <w:autoSpaceDN w:val="0"/>
              <w:adjustRightInd w:val="0"/>
              <w:spacing w:after="240" w:line="300" w:lineRule="atLeast"/>
              <w:ind w:left="-101"/>
              <w:contextualSpacing/>
              <w:rPr>
                <w:rFonts w:ascii="Times New Roman" w:hAnsi="Times New Roman" w:cs="Times New Roman"/>
              </w:rPr>
            </w:pPr>
            <w:r w:rsidRPr="00BB461E">
              <w:rPr>
                <w:rFonts w:ascii="Times New Roman" w:hAnsi="Times New Roman" w:cs="Times New Roman"/>
              </w:rPr>
              <w:t>0.59</w:t>
            </w:r>
          </w:p>
        </w:tc>
        <w:tc>
          <w:tcPr>
            <w:tcW w:w="1740" w:type="dxa"/>
            <w:tcBorders>
              <w:top w:val="nil"/>
              <w:left w:val="nil"/>
              <w:bottom w:val="single" w:sz="4" w:space="0" w:color="auto"/>
              <w:right w:val="nil"/>
            </w:tcBorders>
            <w:vAlign w:val="center"/>
          </w:tcPr>
          <w:p w14:paraId="5C23E9B1" w14:textId="77777777" w:rsidR="0004177D" w:rsidRPr="00BB461E" w:rsidRDefault="0004177D" w:rsidP="00B51524">
            <w:pPr>
              <w:tabs>
                <w:tab w:val="decimal" w:pos="528"/>
              </w:tabs>
              <w:contextualSpacing/>
              <w:rPr>
                <w:rFonts w:ascii="Times New Roman" w:hAnsi="Times New Roman" w:cs="Times New Roman"/>
                <w:color w:val="000000"/>
              </w:rPr>
            </w:pPr>
            <w:r w:rsidRPr="00BB461E">
              <w:rPr>
                <w:rFonts w:ascii="Times New Roman" w:hAnsi="Times New Roman" w:cs="Times New Roman"/>
                <w:color w:val="000000"/>
              </w:rPr>
              <w:t>0.69</w:t>
            </w:r>
          </w:p>
        </w:tc>
        <w:tc>
          <w:tcPr>
            <w:tcW w:w="1617" w:type="dxa"/>
            <w:tcBorders>
              <w:top w:val="nil"/>
              <w:left w:val="nil"/>
              <w:bottom w:val="single" w:sz="4" w:space="0" w:color="auto"/>
              <w:right w:val="nil"/>
            </w:tcBorders>
            <w:vAlign w:val="center"/>
          </w:tcPr>
          <w:p w14:paraId="68C91120" w14:textId="77777777" w:rsidR="0004177D" w:rsidRPr="00BB461E" w:rsidRDefault="0004177D" w:rsidP="00B51524">
            <w:pPr>
              <w:tabs>
                <w:tab w:val="decimal" w:pos="560"/>
              </w:tabs>
              <w:contextualSpacing/>
              <w:rPr>
                <w:rFonts w:ascii="Times New Roman" w:hAnsi="Times New Roman" w:cs="Times New Roman"/>
                <w:color w:val="000000"/>
              </w:rPr>
            </w:pPr>
            <w:r w:rsidRPr="00BB461E">
              <w:rPr>
                <w:rFonts w:ascii="Times New Roman" w:hAnsi="Times New Roman" w:cs="Times New Roman"/>
                <w:color w:val="000000"/>
              </w:rPr>
              <w:t>0.55</w:t>
            </w:r>
          </w:p>
        </w:tc>
        <w:tc>
          <w:tcPr>
            <w:tcW w:w="1598" w:type="dxa"/>
            <w:tcBorders>
              <w:top w:val="nil"/>
              <w:left w:val="nil"/>
              <w:bottom w:val="single" w:sz="4" w:space="0" w:color="auto"/>
              <w:right w:val="nil"/>
            </w:tcBorders>
            <w:vAlign w:val="center"/>
          </w:tcPr>
          <w:p w14:paraId="04A2F310" w14:textId="77777777" w:rsidR="0004177D" w:rsidRPr="00BB461E" w:rsidRDefault="0004177D" w:rsidP="00B51524">
            <w:pPr>
              <w:tabs>
                <w:tab w:val="decimal" w:pos="503"/>
              </w:tabs>
              <w:contextualSpacing/>
              <w:rPr>
                <w:rFonts w:ascii="Times New Roman" w:hAnsi="Times New Roman" w:cs="Times New Roman"/>
                <w:color w:val="000000"/>
              </w:rPr>
            </w:pPr>
            <w:r w:rsidRPr="00BB461E">
              <w:rPr>
                <w:rFonts w:ascii="Times New Roman" w:hAnsi="Times New Roman" w:cs="Times New Roman"/>
                <w:color w:val="000000"/>
              </w:rPr>
              <w:t>0.64</w:t>
            </w:r>
          </w:p>
        </w:tc>
        <w:tc>
          <w:tcPr>
            <w:tcW w:w="1633" w:type="dxa"/>
            <w:tcBorders>
              <w:top w:val="nil"/>
              <w:left w:val="nil"/>
              <w:bottom w:val="single" w:sz="4" w:space="0" w:color="auto"/>
              <w:right w:val="nil"/>
            </w:tcBorders>
            <w:vAlign w:val="center"/>
          </w:tcPr>
          <w:p w14:paraId="7A5358A4" w14:textId="77777777" w:rsidR="0004177D" w:rsidRPr="00BB461E" w:rsidRDefault="0004177D" w:rsidP="00B51524">
            <w:pPr>
              <w:tabs>
                <w:tab w:val="decimal" w:pos="413"/>
              </w:tabs>
              <w:contextualSpacing/>
              <w:rPr>
                <w:rFonts w:ascii="Times New Roman" w:hAnsi="Times New Roman" w:cs="Times New Roman"/>
                <w:color w:val="000000"/>
              </w:rPr>
            </w:pPr>
            <w:r w:rsidRPr="00BB461E">
              <w:rPr>
                <w:rFonts w:ascii="Times New Roman" w:hAnsi="Times New Roman" w:cs="Times New Roman"/>
                <w:color w:val="000000"/>
              </w:rPr>
              <w:t>0.56</w:t>
            </w:r>
          </w:p>
        </w:tc>
        <w:tc>
          <w:tcPr>
            <w:tcW w:w="1582" w:type="dxa"/>
            <w:tcBorders>
              <w:top w:val="nil"/>
              <w:left w:val="nil"/>
              <w:bottom w:val="single" w:sz="4" w:space="0" w:color="auto"/>
              <w:right w:val="nil"/>
            </w:tcBorders>
            <w:vAlign w:val="center"/>
          </w:tcPr>
          <w:p w14:paraId="6A7C95BE" w14:textId="77777777" w:rsidR="0004177D" w:rsidRPr="00BB461E" w:rsidRDefault="0004177D" w:rsidP="00B51524">
            <w:pPr>
              <w:tabs>
                <w:tab w:val="decimal" w:pos="413"/>
              </w:tabs>
              <w:contextualSpacing/>
              <w:rPr>
                <w:rFonts w:ascii="Times New Roman" w:hAnsi="Times New Roman" w:cs="Times New Roman"/>
                <w:color w:val="000000"/>
              </w:rPr>
            </w:pPr>
            <w:r w:rsidRPr="00BB461E">
              <w:rPr>
                <w:rFonts w:ascii="Times New Roman" w:hAnsi="Times New Roman" w:cs="Times New Roman"/>
                <w:color w:val="000000"/>
              </w:rPr>
              <w:t>0.41</w:t>
            </w:r>
          </w:p>
        </w:tc>
        <w:tc>
          <w:tcPr>
            <w:tcW w:w="1640" w:type="dxa"/>
            <w:tcBorders>
              <w:top w:val="nil"/>
              <w:left w:val="nil"/>
              <w:bottom w:val="single" w:sz="4" w:space="0" w:color="auto"/>
              <w:right w:val="nil"/>
            </w:tcBorders>
            <w:vAlign w:val="center"/>
          </w:tcPr>
          <w:p w14:paraId="48899821" w14:textId="77777777" w:rsidR="0004177D" w:rsidRPr="00BB461E" w:rsidRDefault="0004177D" w:rsidP="00B51524">
            <w:pPr>
              <w:tabs>
                <w:tab w:val="decimal" w:pos="408"/>
              </w:tabs>
              <w:contextualSpacing/>
              <w:rPr>
                <w:rFonts w:ascii="Times New Roman" w:hAnsi="Times New Roman" w:cs="Times New Roman"/>
                <w:color w:val="000000"/>
              </w:rPr>
            </w:pPr>
            <w:r w:rsidRPr="00BB461E">
              <w:rPr>
                <w:rFonts w:ascii="Times New Roman" w:hAnsi="Times New Roman" w:cs="Times New Roman"/>
                <w:color w:val="000000"/>
              </w:rPr>
              <w:t>0.62</w:t>
            </w:r>
          </w:p>
        </w:tc>
      </w:tr>
      <w:tr w:rsidR="0004177D" w:rsidRPr="00BB461E" w14:paraId="3ACFC90E" w14:textId="77777777" w:rsidTr="00B51524">
        <w:trPr>
          <w:trHeight w:val="552"/>
        </w:trPr>
        <w:tc>
          <w:tcPr>
            <w:tcW w:w="13641" w:type="dxa"/>
            <w:gridSpan w:val="8"/>
            <w:tcBorders>
              <w:top w:val="single" w:sz="4" w:space="0" w:color="auto"/>
              <w:left w:val="nil"/>
              <w:bottom w:val="nil"/>
              <w:right w:val="nil"/>
            </w:tcBorders>
          </w:tcPr>
          <w:p w14:paraId="044DE17A" w14:textId="77777777" w:rsidR="0004177D" w:rsidRPr="00BB461E" w:rsidRDefault="0004177D" w:rsidP="00B51524">
            <w:pPr>
              <w:widowControl w:val="0"/>
              <w:autoSpaceDE w:val="0"/>
              <w:autoSpaceDN w:val="0"/>
              <w:adjustRightInd w:val="0"/>
              <w:spacing w:after="240" w:line="160" w:lineRule="atLeast"/>
              <w:contextualSpacing/>
              <w:rPr>
                <w:rFonts w:ascii="Times New Roman" w:eastAsia="MS Mincho" w:hAnsi="Times New Roman" w:cs="Times New Roman"/>
                <w:i/>
                <w:color w:val="000000"/>
                <w:position w:val="8"/>
              </w:rPr>
            </w:pPr>
            <w:r w:rsidRPr="00BB461E">
              <w:rPr>
                <w:rFonts w:ascii="Times New Roman" w:eastAsia="MS Mincho" w:hAnsi="Times New Roman" w:cs="Times New Roman"/>
                <w:i/>
                <w:color w:val="000000"/>
                <w:position w:val="8"/>
              </w:rPr>
              <w:t xml:space="preserve">Note. </w:t>
            </w:r>
            <w:r w:rsidRPr="00BB461E">
              <w:rPr>
                <w:rFonts w:ascii="Times New Roman" w:eastAsia="MS Mincho" w:hAnsi="Times New Roman" w:cs="Times New Roman"/>
                <w:color w:val="000000"/>
                <w:position w:val="8"/>
                <w:vertAlign w:val="superscript"/>
              </w:rPr>
              <w:t>***</w:t>
            </w:r>
            <w:r w:rsidRPr="00BB461E">
              <w:rPr>
                <w:rFonts w:ascii="Times New Roman" w:eastAsia="MS Mincho" w:hAnsi="Times New Roman" w:cs="Times New Roman"/>
                <w:color w:val="000000"/>
                <w:position w:val="8"/>
              </w:rPr>
              <w:t xml:space="preserve">p &lt; .001, </w:t>
            </w:r>
            <w:r w:rsidRPr="00BB461E">
              <w:rPr>
                <w:rFonts w:ascii="Times New Roman" w:eastAsia="MS Mincho" w:hAnsi="Times New Roman" w:cs="Times New Roman"/>
                <w:color w:val="000000"/>
                <w:position w:val="8"/>
                <w:vertAlign w:val="superscript"/>
              </w:rPr>
              <w:t>**</w:t>
            </w:r>
            <w:r w:rsidRPr="00BB461E">
              <w:rPr>
                <w:rFonts w:ascii="Times New Roman" w:eastAsia="MS Mincho" w:hAnsi="Times New Roman" w:cs="Times New Roman"/>
                <w:color w:val="000000"/>
                <w:position w:val="8"/>
              </w:rPr>
              <w:t xml:space="preserve">p &lt; .01, </w:t>
            </w:r>
            <w:r w:rsidRPr="00BB461E">
              <w:rPr>
                <w:rFonts w:ascii="Times New Roman" w:eastAsia="MS Mincho" w:hAnsi="Times New Roman" w:cs="Times New Roman"/>
                <w:color w:val="000000"/>
                <w:position w:val="8"/>
                <w:vertAlign w:val="superscript"/>
              </w:rPr>
              <w:t>*</w:t>
            </w:r>
            <w:r w:rsidRPr="00BB461E">
              <w:rPr>
                <w:rFonts w:ascii="Times New Roman" w:eastAsia="MS Mincho" w:hAnsi="Times New Roman" w:cs="Times New Roman"/>
                <w:color w:val="000000"/>
                <w:position w:val="8"/>
              </w:rPr>
              <w:t xml:space="preserve">p &lt; .05. Significant effects are bolded for clarity. </w:t>
            </w:r>
            <w:r w:rsidRPr="00BB461E">
              <w:rPr>
                <w:rFonts w:ascii="Times New Roman" w:eastAsia="MS Mincho" w:hAnsi="Times New Roman" w:cs="Times New Roman"/>
                <w:i/>
                <w:color w:val="000000"/>
                <w:position w:val="8"/>
              </w:rPr>
              <w:t>b</w:t>
            </w:r>
            <w:r w:rsidRPr="00BB461E">
              <w:rPr>
                <w:rFonts w:ascii="Times New Roman" w:eastAsia="MS Mincho" w:hAnsi="Times New Roman" w:cs="Times New Roman"/>
                <w:color w:val="000000"/>
                <w:position w:val="8"/>
              </w:rPr>
              <w:t xml:space="preserve"> = unstandardized model estimate; </w:t>
            </w:r>
            <w:r>
              <w:rPr>
                <w:rFonts w:ascii="Times New Roman" w:eastAsia="MS Mincho" w:hAnsi="Times New Roman" w:cs="Times New Roman"/>
                <w:i/>
                <w:color w:val="000000"/>
                <w:position w:val="8"/>
              </w:rPr>
              <w:t>CI</w:t>
            </w:r>
            <w:r w:rsidRPr="00BB461E">
              <w:rPr>
                <w:rFonts w:ascii="Times New Roman" w:eastAsia="MS Mincho" w:hAnsi="Times New Roman" w:cs="Times New Roman"/>
                <w:color w:val="000000"/>
                <w:position w:val="8"/>
              </w:rPr>
              <w:t xml:space="preserve"> = </w:t>
            </w:r>
            <w:r>
              <w:rPr>
                <w:rFonts w:ascii="Times New Roman" w:eastAsia="MS Mincho" w:hAnsi="Times New Roman" w:cs="Times New Roman"/>
                <w:color w:val="000000"/>
                <w:position w:val="8"/>
              </w:rPr>
              <w:t>confidence interval</w:t>
            </w:r>
            <w:r w:rsidRPr="00BB461E">
              <w:rPr>
                <w:rFonts w:ascii="Times New Roman" w:eastAsia="MS Mincho" w:hAnsi="Times New Roman" w:cs="Times New Roman"/>
                <w:color w:val="000000"/>
                <w:position w:val="8"/>
              </w:rPr>
              <w:t xml:space="preserve">; ICC = </w:t>
            </w:r>
            <w:proofErr w:type="spellStart"/>
            <w:r w:rsidRPr="00BB461E">
              <w:rPr>
                <w:rFonts w:ascii="Times New Roman" w:eastAsia="MS Mincho" w:hAnsi="Times New Roman" w:cs="Times New Roman"/>
                <w:color w:val="000000"/>
                <w:position w:val="8"/>
              </w:rPr>
              <w:t>Intraclass</w:t>
            </w:r>
            <w:proofErr w:type="spellEnd"/>
            <w:r w:rsidRPr="00BB461E">
              <w:rPr>
                <w:rFonts w:ascii="Times New Roman" w:eastAsia="MS Mincho" w:hAnsi="Times New Roman" w:cs="Times New Roman"/>
                <w:color w:val="000000"/>
                <w:position w:val="8"/>
              </w:rPr>
              <w:t xml:space="preserve"> Correlation Coefficient.  Marginal </w:t>
            </w:r>
            <w:r w:rsidRPr="00BB461E">
              <w:rPr>
                <w:rFonts w:ascii="Times New Roman" w:eastAsia="MS Mincho" w:hAnsi="Times New Roman" w:cs="Times New Roman"/>
                <w:i/>
                <w:color w:val="000000"/>
                <w:position w:val="8"/>
              </w:rPr>
              <w:t>R</w:t>
            </w:r>
            <w:r w:rsidRPr="00BB461E">
              <w:rPr>
                <w:rFonts w:ascii="Times New Roman" w:eastAsia="MS Mincho" w:hAnsi="Times New Roman" w:cs="Times New Roman"/>
                <w:i/>
                <w:color w:val="000000"/>
                <w:position w:val="8"/>
                <w:vertAlign w:val="superscript"/>
              </w:rPr>
              <w:t>2</w:t>
            </w:r>
            <w:r w:rsidRPr="00BB461E">
              <w:rPr>
                <w:rFonts w:ascii="Times New Roman" w:eastAsia="MS Mincho" w:hAnsi="Times New Roman" w:cs="Times New Roman"/>
                <w:color w:val="000000"/>
                <w:position w:val="8"/>
              </w:rPr>
              <w:t xml:space="preserve"> = Total variance explained by model fixed and random effects.</w:t>
            </w:r>
          </w:p>
        </w:tc>
      </w:tr>
    </w:tbl>
    <w:p w14:paraId="76656635" w14:textId="77777777" w:rsidR="0004177D" w:rsidRPr="00BB461E" w:rsidRDefault="0004177D">
      <w:pPr>
        <w:spacing w:line="480" w:lineRule="auto"/>
        <w:rPr>
          <w:rFonts w:ascii="Times New Roman" w:eastAsia="Times New Roman" w:hAnsi="Times New Roman" w:cs="Times New Roman"/>
        </w:rPr>
        <w:sectPr w:rsidR="0004177D" w:rsidRPr="00BB461E" w:rsidSect="0073527E">
          <w:pgSz w:w="15840" w:h="12240" w:orient="landscape"/>
          <w:pgMar w:top="1440" w:right="1440" w:bottom="1440" w:left="1440" w:header="720" w:footer="720" w:gutter="0"/>
          <w:cols w:space="720"/>
          <w:docGrid w:linePitch="360"/>
        </w:sectPr>
      </w:pPr>
    </w:p>
    <w:p w14:paraId="4CC99CDC" w14:textId="30FD3634" w:rsidR="004C2468" w:rsidRPr="00BB461E" w:rsidRDefault="004C2468" w:rsidP="004C2468">
      <w:pPr>
        <w:spacing w:line="480" w:lineRule="auto"/>
        <w:jc w:val="center"/>
        <w:rPr>
          <w:rFonts w:ascii="Times New Roman" w:hAnsi="Times New Roman" w:cs="Times New Roman"/>
        </w:rPr>
      </w:pPr>
      <w:r w:rsidRPr="00BB461E">
        <w:rPr>
          <w:rFonts w:ascii="Times New Roman" w:hAnsi="Times New Roman" w:cs="Times New Roman"/>
        </w:rPr>
        <w:lastRenderedPageBreak/>
        <w:t>Figure Caption</w:t>
      </w:r>
    </w:p>
    <w:p w14:paraId="5E9BF759" w14:textId="77777777" w:rsidR="00FD2362" w:rsidRPr="00BB461E" w:rsidRDefault="00FD2362" w:rsidP="00FD2362">
      <w:pPr>
        <w:spacing w:line="480" w:lineRule="auto"/>
        <w:rPr>
          <w:rFonts w:ascii="Times New Roman" w:hAnsi="Times New Roman" w:cs="Times New Roman"/>
          <w:bCs/>
          <w:i/>
          <w:iCs/>
        </w:rPr>
      </w:pPr>
      <w:r w:rsidRPr="00BB461E">
        <w:rPr>
          <w:rFonts w:ascii="Times New Roman" w:hAnsi="Times New Roman" w:cs="Times New Roman"/>
          <w:bCs/>
          <w:i/>
          <w:iCs/>
        </w:rPr>
        <w:t>Figure 1. Plot of Estimated Anxiety Scores Over Time (Days) by Study Condition with 95% Confidence Interval Around Trajectories.</w:t>
      </w:r>
    </w:p>
    <w:p w14:paraId="206CEB9F" w14:textId="77777777" w:rsidR="00FD2362" w:rsidRDefault="00FD2362" w:rsidP="00FD2362">
      <w:pPr>
        <w:spacing w:line="480" w:lineRule="auto"/>
        <w:rPr>
          <w:rFonts w:ascii="Times New Roman" w:hAnsi="Times New Roman" w:cs="Times New Roman"/>
          <w:bCs/>
          <w:i/>
          <w:iCs/>
        </w:rPr>
      </w:pPr>
      <w:r w:rsidRPr="00BB461E">
        <w:rPr>
          <w:rFonts w:ascii="Times New Roman" w:hAnsi="Times New Roman" w:cs="Times New Roman"/>
          <w:bCs/>
          <w:i/>
          <w:iCs/>
        </w:rPr>
        <w:t>Figure 2. Plot of Estimated “Fighting Your Feelings” Scores Over Time (Days) by Study Condition with 95% Confidence Interval Around Trajectories.</w:t>
      </w:r>
    </w:p>
    <w:p w14:paraId="31C15261" w14:textId="1851A955" w:rsidR="00C46381" w:rsidRDefault="00C46381" w:rsidP="00FD2362">
      <w:pPr>
        <w:spacing w:line="480" w:lineRule="auto"/>
        <w:rPr>
          <w:rFonts w:ascii="Times New Roman" w:hAnsi="Times New Roman" w:cs="Times New Roman"/>
          <w:bCs/>
          <w:i/>
          <w:iCs/>
        </w:rPr>
      </w:pPr>
      <w:r>
        <w:rPr>
          <w:rFonts w:ascii="Times New Roman" w:hAnsi="Times New Roman" w:cs="Times New Roman"/>
          <w:bCs/>
          <w:i/>
          <w:iCs/>
        </w:rPr>
        <w:t xml:space="preserve">Figure 3. Plot of Estimated “Stuck in your </w:t>
      </w:r>
      <w:r w:rsidR="00C06FF7">
        <w:rPr>
          <w:rFonts w:ascii="Times New Roman" w:hAnsi="Times New Roman" w:cs="Times New Roman"/>
          <w:bCs/>
          <w:i/>
          <w:iCs/>
        </w:rPr>
        <w:t>T</w:t>
      </w:r>
      <w:r>
        <w:rPr>
          <w:rFonts w:ascii="Times New Roman" w:hAnsi="Times New Roman" w:cs="Times New Roman"/>
          <w:bCs/>
          <w:i/>
          <w:iCs/>
        </w:rPr>
        <w:t>houghts”</w:t>
      </w:r>
      <w:r w:rsidR="00C06FF7">
        <w:rPr>
          <w:rFonts w:ascii="Times New Roman" w:hAnsi="Times New Roman" w:cs="Times New Roman"/>
          <w:bCs/>
          <w:i/>
          <w:iCs/>
        </w:rPr>
        <w:t xml:space="preserve"> Scores Over Time (Days) by </w:t>
      </w:r>
      <w:r w:rsidR="00C06FF7" w:rsidRPr="00BB461E">
        <w:rPr>
          <w:rFonts w:ascii="Times New Roman" w:hAnsi="Times New Roman" w:cs="Times New Roman"/>
          <w:bCs/>
          <w:i/>
          <w:iCs/>
        </w:rPr>
        <w:t>Study Condition with 95% Confidence Interval Around Trajectories</w:t>
      </w:r>
      <w:r w:rsidR="00C06FF7">
        <w:rPr>
          <w:rFonts w:ascii="Times New Roman" w:hAnsi="Times New Roman" w:cs="Times New Roman"/>
          <w:bCs/>
          <w:i/>
          <w:iCs/>
        </w:rPr>
        <w:t>.</w:t>
      </w:r>
    </w:p>
    <w:p w14:paraId="0FD9DD3A" w14:textId="399BF529" w:rsidR="00C06FF7" w:rsidRPr="00BB461E" w:rsidRDefault="00C06FF7" w:rsidP="00FD2362">
      <w:pPr>
        <w:spacing w:line="480" w:lineRule="auto"/>
        <w:rPr>
          <w:rFonts w:ascii="Times New Roman" w:eastAsia="Times New Roman" w:hAnsi="Times New Roman" w:cs="Times New Roman"/>
          <w:b/>
          <w:bCs/>
        </w:rPr>
      </w:pPr>
      <w:r>
        <w:rPr>
          <w:rFonts w:ascii="Times New Roman" w:hAnsi="Times New Roman" w:cs="Times New Roman"/>
          <w:bCs/>
          <w:i/>
          <w:iCs/>
        </w:rPr>
        <w:t xml:space="preserve">Figure 4. Simulated Power Curve for Observed Estimate of Condition * Pre-Post Interaction Effect for Inattention </w:t>
      </w:r>
      <w:r w:rsidR="006600EB">
        <w:rPr>
          <w:rFonts w:ascii="Times New Roman" w:hAnsi="Times New Roman" w:cs="Times New Roman"/>
          <w:bCs/>
          <w:i/>
          <w:iCs/>
        </w:rPr>
        <w:t xml:space="preserve">(“Running on Autopilot”) </w:t>
      </w:r>
      <w:r>
        <w:rPr>
          <w:rFonts w:ascii="Times New Roman" w:hAnsi="Times New Roman" w:cs="Times New Roman"/>
          <w:bCs/>
          <w:i/>
          <w:iCs/>
        </w:rPr>
        <w:t>Outcome.</w:t>
      </w:r>
    </w:p>
    <w:p w14:paraId="61667727" w14:textId="77777777" w:rsidR="004C2468" w:rsidRPr="00BB461E" w:rsidRDefault="004C2468">
      <w:pPr>
        <w:rPr>
          <w:rFonts w:ascii="Times New Roman" w:hAnsi="Times New Roman" w:cs="Times New Roman"/>
          <w:bCs/>
          <w:i/>
          <w:iCs/>
        </w:rPr>
      </w:pPr>
      <w:r w:rsidRPr="00BB461E">
        <w:rPr>
          <w:rFonts w:ascii="Times New Roman" w:hAnsi="Times New Roman" w:cs="Times New Roman"/>
          <w:bCs/>
          <w:i/>
          <w:iCs/>
        </w:rPr>
        <w:br w:type="page"/>
      </w:r>
    </w:p>
    <w:p w14:paraId="0F5E841E" w14:textId="6C9D6951" w:rsidR="00175812" w:rsidRPr="00BB461E" w:rsidRDefault="00892348" w:rsidP="00175812">
      <w:pPr>
        <w:spacing w:line="480" w:lineRule="auto"/>
        <w:rPr>
          <w:rFonts w:ascii="Times New Roman" w:eastAsia="Times New Roman" w:hAnsi="Times New Roman" w:cs="Times New Roman"/>
          <w:b/>
          <w:bCs/>
        </w:rPr>
      </w:pPr>
      <w:r>
        <w:rPr>
          <w:rFonts w:ascii="Times New Roman" w:hAnsi="Times New Roman" w:cs="Times New Roman"/>
          <w:bCs/>
          <w:i/>
          <w:iCs/>
          <w:noProof/>
        </w:rPr>
        <w:lastRenderedPageBreak/>
        <w:drawing>
          <wp:inline distT="0" distB="0" distL="0" distR="0" wp14:anchorId="3AB0ABE7" wp14:editId="3C277B4A">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xiety Plot_updatedMay18.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175812" w:rsidRPr="00BB461E">
        <w:rPr>
          <w:rFonts w:ascii="Times New Roman" w:hAnsi="Times New Roman" w:cs="Times New Roman"/>
          <w:bCs/>
          <w:i/>
          <w:iCs/>
        </w:rPr>
        <w:t xml:space="preserve"> </w:t>
      </w:r>
    </w:p>
    <w:p w14:paraId="5A81270A" w14:textId="5FA67189" w:rsidR="00175812" w:rsidRPr="00BB461E" w:rsidRDefault="00175812" w:rsidP="00175812">
      <w:pPr>
        <w:spacing w:line="480" w:lineRule="auto"/>
        <w:rPr>
          <w:rFonts w:ascii="Times New Roman" w:eastAsia="Times New Roman" w:hAnsi="Times New Roman" w:cs="Times New Roman"/>
          <w:b/>
          <w:bCs/>
        </w:rPr>
      </w:pPr>
    </w:p>
    <w:p w14:paraId="66DE6DB8" w14:textId="36078B8B" w:rsidR="0073527E" w:rsidRPr="00BB461E" w:rsidRDefault="0073527E" w:rsidP="0073527E">
      <w:pPr>
        <w:spacing w:line="480" w:lineRule="auto"/>
        <w:rPr>
          <w:rFonts w:ascii="Times New Roman" w:hAnsi="Times New Roman" w:cs="Times New Roman"/>
          <w:bCs/>
          <w:i/>
          <w:iCs/>
        </w:rPr>
      </w:pPr>
    </w:p>
    <w:p w14:paraId="35D10CBA" w14:textId="3E1EB8C8" w:rsidR="0073527E" w:rsidRDefault="00141710" w:rsidP="0073527E">
      <w:pPr>
        <w:spacing w:line="480" w:lineRule="auto"/>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063D774A" wp14:editId="316C5A73">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hting Plot_updatedMay18.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D79EA13" w14:textId="77777777" w:rsidR="00141710" w:rsidRDefault="00141710" w:rsidP="0073527E">
      <w:pPr>
        <w:spacing w:line="480" w:lineRule="auto"/>
        <w:rPr>
          <w:rFonts w:ascii="Times New Roman" w:eastAsia="Times New Roman" w:hAnsi="Times New Roman" w:cs="Times New Roman"/>
          <w:b/>
          <w:bCs/>
        </w:rPr>
      </w:pPr>
    </w:p>
    <w:p w14:paraId="61DA5AF8" w14:textId="77777777" w:rsidR="00141710" w:rsidRDefault="00141710" w:rsidP="0073527E">
      <w:pPr>
        <w:spacing w:line="480" w:lineRule="auto"/>
        <w:rPr>
          <w:rFonts w:ascii="Times New Roman" w:eastAsia="Times New Roman" w:hAnsi="Times New Roman" w:cs="Times New Roman"/>
          <w:b/>
          <w:bCs/>
        </w:rPr>
      </w:pPr>
    </w:p>
    <w:p w14:paraId="10E0BDF4" w14:textId="77777777" w:rsidR="00141710" w:rsidRDefault="00141710" w:rsidP="0073527E">
      <w:pPr>
        <w:spacing w:line="480" w:lineRule="auto"/>
        <w:rPr>
          <w:rFonts w:ascii="Times New Roman" w:eastAsia="Times New Roman" w:hAnsi="Times New Roman" w:cs="Times New Roman"/>
          <w:b/>
          <w:bCs/>
        </w:rPr>
      </w:pPr>
    </w:p>
    <w:p w14:paraId="18E3F5A9" w14:textId="77777777" w:rsidR="00141710" w:rsidRDefault="00141710" w:rsidP="0073527E">
      <w:pPr>
        <w:spacing w:line="480" w:lineRule="auto"/>
        <w:rPr>
          <w:rFonts w:ascii="Times New Roman" w:eastAsia="Times New Roman" w:hAnsi="Times New Roman" w:cs="Times New Roman"/>
          <w:b/>
          <w:bCs/>
        </w:rPr>
      </w:pPr>
    </w:p>
    <w:p w14:paraId="03780F73" w14:textId="79CE3437" w:rsidR="00141710" w:rsidRPr="00BB461E" w:rsidRDefault="00141710" w:rsidP="0073527E">
      <w:pPr>
        <w:spacing w:line="480" w:lineRule="auto"/>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76B62C12" wp14:editId="74D0430B">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ck Plot_updatedMay18.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A51BE6A" w14:textId="77777777" w:rsidR="0073527E" w:rsidRPr="00BB461E" w:rsidRDefault="0073527E" w:rsidP="0073527E">
      <w:pPr>
        <w:spacing w:line="480" w:lineRule="auto"/>
        <w:rPr>
          <w:rFonts w:ascii="Times New Roman" w:eastAsia="Times New Roman" w:hAnsi="Times New Roman" w:cs="Times New Roman"/>
          <w:b/>
          <w:bCs/>
        </w:rPr>
      </w:pPr>
    </w:p>
    <w:p w14:paraId="5A85D2F9" w14:textId="1628812D" w:rsidR="52E1993D" w:rsidRDefault="52E1993D" w:rsidP="00F914A7">
      <w:pPr>
        <w:spacing w:line="480" w:lineRule="auto"/>
        <w:rPr>
          <w:rFonts w:ascii="Times New Roman" w:eastAsia="Times New Roman" w:hAnsi="Times New Roman" w:cs="Times New Roman"/>
        </w:rPr>
      </w:pPr>
    </w:p>
    <w:p w14:paraId="7D289486" w14:textId="77777777" w:rsidR="00C06FF7" w:rsidRDefault="00C06FF7" w:rsidP="00F914A7">
      <w:pPr>
        <w:spacing w:line="480" w:lineRule="auto"/>
        <w:rPr>
          <w:rFonts w:ascii="Times New Roman" w:eastAsia="Times New Roman" w:hAnsi="Times New Roman" w:cs="Times New Roman"/>
        </w:rPr>
      </w:pPr>
    </w:p>
    <w:p w14:paraId="18D6E33A" w14:textId="77777777" w:rsidR="00C06FF7" w:rsidRDefault="00C06FF7" w:rsidP="00F914A7">
      <w:pPr>
        <w:spacing w:line="480" w:lineRule="auto"/>
        <w:rPr>
          <w:rFonts w:ascii="Times New Roman" w:eastAsia="Times New Roman" w:hAnsi="Times New Roman" w:cs="Times New Roman"/>
        </w:rPr>
      </w:pPr>
    </w:p>
    <w:p w14:paraId="06D7D601" w14:textId="77777777" w:rsidR="00C06FF7" w:rsidRDefault="00C06FF7" w:rsidP="00F914A7">
      <w:pPr>
        <w:spacing w:line="480" w:lineRule="auto"/>
        <w:rPr>
          <w:rFonts w:ascii="Times New Roman" w:eastAsia="Times New Roman" w:hAnsi="Times New Roman" w:cs="Times New Roman"/>
        </w:rPr>
      </w:pPr>
    </w:p>
    <w:p w14:paraId="2139A51B" w14:textId="77777777" w:rsidR="00C06FF7" w:rsidRDefault="00C06FF7" w:rsidP="00F914A7">
      <w:pPr>
        <w:spacing w:line="480" w:lineRule="auto"/>
        <w:rPr>
          <w:rFonts w:ascii="Times New Roman" w:eastAsia="Times New Roman" w:hAnsi="Times New Roman" w:cs="Times New Roman"/>
        </w:rPr>
      </w:pPr>
    </w:p>
    <w:p w14:paraId="3B7FADE3" w14:textId="77777777" w:rsidR="00C06FF7" w:rsidRDefault="00C06FF7" w:rsidP="00F914A7">
      <w:pPr>
        <w:spacing w:line="480" w:lineRule="auto"/>
        <w:rPr>
          <w:rFonts w:ascii="Times New Roman" w:eastAsia="Times New Roman" w:hAnsi="Times New Roman" w:cs="Times New Roman"/>
        </w:rPr>
      </w:pPr>
    </w:p>
    <w:p w14:paraId="2E3528FD" w14:textId="77777777" w:rsidR="00C06FF7" w:rsidRDefault="00C06FF7" w:rsidP="00F914A7">
      <w:pPr>
        <w:spacing w:line="480" w:lineRule="auto"/>
        <w:rPr>
          <w:rFonts w:ascii="Times New Roman" w:eastAsia="Times New Roman" w:hAnsi="Times New Roman" w:cs="Times New Roman"/>
        </w:rPr>
      </w:pPr>
    </w:p>
    <w:p w14:paraId="4872369F" w14:textId="77777777" w:rsidR="00C06FF7" w:rsidRDefault="00C06FF7" w:rsidP="00F914A7">
      <w:pPr>
        <w:spacing w:line="480" w:lineRule="auto"/>
        <w:rPr>
          <w:rFonts w:ascii="Times New Roman" w:eastAsia="Times New Roman" w:hAnsi="Times New Roman" w:cs="Times New Roman"/>
        </w:rPr>
      </w:pPr>
    </w:p>
    <w:p w14:paraId="60A63AE4" w14:textId="77777777" w:rsidR="00C06FF7" w:rsidRDefault="00C06FF7" w:rsidP="00F914A7">
      <w:pPr>
        <w:spacing w:line="480" w:lineRule="auto"/>
        <w:rPr>
          <w:rFonts w:ascii="Times New Roman" w:eastAsia="Times New Roman" w:hAnsi="Times New Roman" w:cs="Times New Roman"/>
        </w:rPr>
      </w:pPr>
    </w:p>
    <w:p w14:paraId="642E2174" w14:textId="77777777" w:rsidR="00C06FF7" w:rsidRDefault="00C06FF7" w:rsidP="00F914A7">
      <w:pPr>
        <w:spacing w:line="480" w:lineRule="auto"/>
        <w:rPr>
          <w:rFonts w:ascii="Times New Roman" w:eastAsia="Times New Roman" w:hAnsi="Times New Roman" w:cs="Times New Roman"/>
        </w:rPr>
      </w:pPr>
    </w:p>
    <w:p w14:paraId="58C65D2B" w14:textId="77777777" w:rsidR="00C06FF7" w:rsidRDefault="00C06FF7" w:rsidP="00F914A7">
      <w:pPr>
        <w:spacing w:line="480" w:lineRule="auto"/>
        <w:rPr>
          <w:rFonts w:ascii="Times New Roman" w:eastAsia="Times New Roman" w:hAnsi="Times New Roman" w:cs="Times New Roman"/>
        </w:rPr>
      </w:pPr>
    </w:p>
    <w:p w14:paraId="7CE59EB0" w14:textId="250FFEC0" w:rsidR="00C06FF7" w:rsidRPr="00BB461E" w:rsidRDefault="00C06FF7" w:rsidP="00F914A7">
      <w:pPr>
        <w:spacing w:line="480" w:lineRule="auto"/>
        <w:rPr>
          <w:rFonts w:ascii="Times New Roman" w:eastAsia="Times New Roman" w:hAnsi="Times New Roman" w:cs="Times New Roman"/>
        </w:rPr>
      </w:pPr>
      <w:r w:rsidRPr="00C06FF7">
        <w:rPr>
          <w:rFonts w:ascii="Times New Roman" w:eastAsia="Times New Roman" w:hAnsi="Times New Roman" w:cs="Times New Roman"/>
          <w:noProof/>
        </w:rPr>
        <w:lastRenderedPageBreak/>
        <w:drawing>
          <wp:inline distT="0" distB="0" distL="0" distR="0" wp14:anchorId="71ACDA7F" wp14:editId="266C9B80">
            <wp:extent cx="5155204" cy="3170230"/>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0551" cy="3173518"/>
                    </a:xfrm>
                    <a:prstGeom prst="rect">
                      <a:avLst/>
                    </a:prstGeom>
                  </pic:spPr>
                </pic:pic>
              </a:graphicData>
            </a:graphic>
          </wp:inline>
        </w:drawing>
      </w:r>
    </w:p>
    <w:sectPr w:rsidR="00C06FF7" w:rsidRPr="00BB461E" w:rsidSect="0073527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150956" w16cid:durableId="1EB52F08"/>
  <w16cid:commentId w16cid:paraId="5C7ABCC1" w16cid:durableId="1EB16B77"/>
  <w16cid:commentId w16cid:paraId="232A665B" w16cid:durableId="1EB17722"/>
  <w16cid:commentId w16cid:paraId="67060CA8" w16cid:durableId="1EB1638C"/>
  <w16cid:commentId w16cid:paraId="699967AE" w16cid:durableId="1EB1638D"/>
  <w16cid:commentId w16cid:paraId="31F71FAC" w16cid:durableId="1EB1638E"/>
  <w16cid:commentId w16cid:paraId="5BEA8F39" w16cid:durableId="1EB1638F"/>
  <w16cid:commentId w16cid:paraId="04C252DC" w16cid:durableId="1EB177AE"/>
  <w16cid:commentId w16cid:paraId="6DF8E957" w16cid:durableId="1EB2BCC4"/>
  <w16cid:commentId w16cid:paraId="147C88C8" w16cid:durableId="1EB2BBB0"/>
  <w16cid:commentId w16cid:paraId="2FD0DEF4" w16cid:durableId="1EB16390"/>
  <w16cid:commentId w16cid:paraId="659A809B" w16cid:durableId="1EB52F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1BD08" w14:textId="77777777" w:rsidR="00775BAD" w:rsidRDefault="00775BAD" w:rsidP="0073527E">
      <w:r>
        <w:separator/>
      </w:r>
    </w:p>
  </w:endnote>
  <w:endnote w:type="continuationSeparator" w:id="0">
    <w:p w14:paraId="63FE42B9" w14:textId="77777777" w:rsidR="00775BAD" w:rsidRDefault="00775BAD" w:rsidP="00735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D87AF" w14:textId="77777777" w:rsidR="00775BAD" w:rsidRDefault="00775BAD" w:rsidP="0073527E">
      <w:r>
        <w:separator/>
      </w:r>
    </w:p>
  </w:footnote>
  <w:footnote w:type="continuationSeparator" w:id="0">
    <w:p w14:paraId="515B8889" w14:textId="77777777" w:rsidR="00775BAD" w:rsidRDefault="00775BAD" w:rsidP="00735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B842" w14:textId="77777777" w:rsidR="00B51524" w:rsidRDefault="00B51524" w:rsidP="0086140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06B36A" w14:textId="77777777" w:rsidR="00B51524" w:rsidRDefault="00B51524" w:rsidP="00F914A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C3654" w14:textId="5120139F" w:rsidR="00B51524" w:rsidRPr="00F914A7" w:rsidRDefault="00B51524" w:rsidP="00861403">
    <w:pPr>
      <w:pStyle w:val="Header"/>
      <w:framePr w:wrap="none" w:vAnchor="text" w:hAnchor="margin" w:xAlign="right" w:y="1"/>
      <w:rPr>
        <w:rStyle w:val="PageNumber"/>
        <w:rFonts w:ascii="Times New Roman" w:hAnsi="Times New Roman" w:cs="Times New Roman"/>
      </w:rPr>
    </w:pPr>
    <w:r w:rsidRPr="00F914A7">
      <w:rPr>
        <w:rStyle w:val="PageNumber"/>
        <w:rFonts w:ascii="Times New Roman" w:hAnsi="Times New Roman" w:cs="Times New Roman"/>
      </w:rPr>
      <w:fldChar w:fldCharType="begin"/>
    </w:r>
    <w:r w:rsidRPr="00F914A7">
      <w:rPr>
        <w:rStyle w:val="PageNumber"/>
        <w:rFonts w:ascii="Times New Roman" w:hAnsi="Times New Roman" w:cs="Times New Roman"/>
      </w:rPr>
      <w:instrText xml:space="preserve">PAGE  </w:instrText>
    </w:r>
    <w:r w:rsidRPr="00F914A7">
      <w:rPr>
        <w:rStyle w:val="PageNumber"/>
        <w:rFonts w:ascii="Times New Roman" w:hAnsi="Times New Roman" w:cs="Times New Roman"/>
      </w:rPr>
      <w:fldChar w:fldCharType="separate"/>
    </w:r>
    <w:r w:rsidR="00EE3FEE">
      <w:rPr>
        <w:rStyle w:val="PageNumber"/>
        <w:rFonts w:ascii="Times New Roman" w:hAnsi="Times New Roman" w:cs="Times New Roman"/>
        <w:noProof/>
      </w:rPr>
      <w:t>2</w:t>
    </w:r>
    <w:r w:rsidRPr="00F914A7">
      <w:rPr>
        <w:rStyle w:val="PageNumber"/>
        <w:rFonts w:ascii="Times New Roman" w:hAnsi="Times New Roman" w:cs="Times New Roman"/>
      </w:rPr>
      <w:fldChar w:fldCharType="end"/>
    </w:r>
  </w:p>
  <w:p w14:paraId="721D6AEF" w14:textId="09EF7FEF" w:rsidR="00B51524" w:rsidRPr="006A780C" w:rsidRDefault="00B51524" w:rsidP="00F914A7">
    <w:pPr>
      <w:pStyle w:val="Header"/>
      <w:ind w:right="360"/>
      <w:rPr>
        <w:rFonts w:ascii="Times New Roman" w:hAnsi="Times New Roman" w:cs="Times New Roman"/>
      </w:rPr>
    </w:pPr>
    <w:r w:rsidRPr="006A780C">
      <w:rPr>
        <w:rFonts w:ascii="Times New Roman" w:hAnsi="Times New Roman" w:cs="Times New Roman"/>
      </w:rPr>
      <w:t>IN-THE-MOMENT ACT APP EFFECTS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E6098" w14:textId="7F5D8804" w:rsidR="00B51524" w:rsidRPr="00CC78DC" w:rsidRDefault="00B51524" w:rsidP="00CC78DC">
    <w:pPr>
      <w:pStyle w:val="Header"/>
      <w:rPr>
        <w:rFonts w:ascii="Times New Roman" w:hAnsi="Times New Roman" w:cs="Times New Roman"/>
      </w:rPr>
    </w:pPr>
    <w:r>
      <w:rPr>
        <w:rFonts w:ascii="Times New Roman" w:hAnsi="Times New Roman" w:cs="Times New Roman"/>
      </w:rPr>
      <w:t>Running Head: IN-THE-MOMENT ACT APP EFFECTS</w:t>
    </w:r>
    <w:r>
      <w:rPr>
        <w:rFonts w:ascii="Times New Roman" w:hAnsi="Times New Roman" w:cs="Times New Roman"/>
      </w:rPr>
      <w:tab/>
    </w:r>
    <w:sdt>
      <w:sdtPr>
        <w:id w:val="37405261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E3FEE">
          <w:rPr>
            <w:noProof/>
          </w:rPr>
          <w:t>1</w:t>
        </w:r>
        <w:r>
          <w:rPr>
            <w:noProof/>
          </w:rPr>
          <w:fldChar w:fldCharType="end"/>
        </w:r>
      </w:sdtContent>
    </w:sdt>
  </w:p>
  <w:p w14:paraId="479EA34F" w14:textId="6B1A557C" w:rsidR="00B51524" w:rsidRPr="00CC78DC" w:rsidRDefault="00B51524">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A6401"/>
    <w:multiLevelType w:val="hybridMultilevel"/>
    <w:tmpl w:val="8EAE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721"/>
    <w:rsid w:val="00006164"/>
    <w:rsid w:val="00013E4B"/>
    <w:rsid w:val="00014438"/>
    <w:rsid w:val="00025890"/>
    <w:rsid w:val="00027F84"/>
    <w:rsid w:val="0004177D"/>
    <w:rsid w:val="000418EC"/>
    <w:rsid w:val="00043C2F"/>
    <w:rsid w:val="000517DD"/>
    <w:rsid w:val="000550CF"/>
    <w:rsid w:val="00055776"/>
    <w:rsid w:val="000622D9"/>
    <w:rsid w:val="00063F8E"/>
    <w:rsid w:val="000D6C03"/>
    <w:rsid w:val="000D7F86"/>
    <w:rsid w:val="000E251F"/>
    <w:rsid w:val="000E3CD7"/>
    <w:rsid w:val="000E7484"/>
    <w:rsid w:val="000E74D7"/>
    <w:rsid w:val="000F2F23"/>
    <w:rsid w:val="000F3012"/>
    <w:rsid w:val="0012401D"/>
    <w:rsid w:val="00131777"/>
    <w:rsid w:val="0014067B"/>
    <w:rsid w:val="00140934"/>
    <w:rsid w:val="00141710"/>
    <w:rsid w:val="00141B7A"/>
    <w:rsid w:val="00147C2F"/>
    <w:rsid w:val="00157D90"/>
    <w:rsid w:val="00165E75"/>
    <w:rsid w:val="00175812"/>
    <w:rsid w:val="001764CE"/>
    <w:rsid w:val="001B4D67"/>
    <w:rsid w:val="001B7D2C"/>
    <w:rsid w:val="001C1B94"/>
    <w:rsid w:val="001D1FF4"/>
    <w:rsid w:val="001D206F"/>
    <w:rsid w:val="001E08A6"/>
    <w:rsid w:val="001E0C08"/>
    <w:rsid w:val="001E22E4"/>
    <w:rsid w:val="001F0B4A"/>
    <w:rsid w:val="001F4A38"/>
    <w:rsid w:val="00202127"/>
    <w:rsid w:val="00202F27"/>
    <w:rsid w:val="002071D1"/>
    <w:rsid w:val="00207C99"/>
    <w:rsid w:val="002172B3"/>
    <w:rsid w:val="00221D8C"/>
    <w:rsid w:val="00241809"/>
    <w:rsid w:val="00245A59"/>
    <w:rsid w:val="0024702F"/>
    <w:rsid w:val="00253A7B"/>
    <w:rsid w:val="0025512F"/>
    <w:rsid w:val="0027414E"/>
    <w:rsid w:val="00287790"/>
    <w:rsid w:val="002940AB"/>
    <w:rsid w:val="00297881"/>
    <w:rsid w:val="002A1F0A"/>
    <w:rsid w:val="002C181C"/>
    <w:rsid w:val="002C234C"/>
    <w:rsid w:val="002C2543"/>
    <w:rsid w:val="002E73E0"/>
    <w:rsid w:val="002F3751"/>
    <w:rsid w:val="00313357"/>
    <w:rsid w:val="00331EDB"/>
    <w:rsid w:val="00340B34"/>
    <w:rsid w:val="00341EA3"/>
    <w:rsid w:val="00350120"/>
    <w:rsid w:val="00351721"/>
    <w:rsid w:val="0035241C"/>
    <w:rsid w:val="00354680"/>
    <w:rsid w:val="00354FE1"/>
    <w:rsid w:val="003575AD"/>
    <w:rsid w:val="003624CE"/>
    <w:rsid w:val="003704B2"/>
    <w:rsid w:val="003727F4"/>
    <w:rsid w:val="00372BFF"/>
    <w:rsid w:val="00374D54"/>
    <w:rsid w:val="00390164"/>
    <w:rsid w:val="00391860"/>
    <w:rsid w:val="003957DC"/>
    <w:rsid w:val="003A4F4A"/>
    <w:rsid w:val="003B3F43"/>
    <w:rsid w:val="003B7E2C"/>
    <w:rsid w:val="003C1798"/>
    <w:rsid w:val="003C7DBB"/>
    <w:rsid w:val="003D4D4D"/>
    <w:rsid w:val="003D607C"/>
    <w:rsid w:val="003E196B"/>
    <w:rsid w:val="003F7E01"/>
    <w:rsid w:val="0040553D"/>
    <w:rsid w:val="0041229D"/>
    <w:rsid w:val="00414252"/>
    <w:rsid w:val="0041492B"/>
    <w:rsid w:val="0041544B"/>
    <w:rsid w:val="004164CB"/>
    <w:rsid w:val="00420E8C"/>
    <w:rsid w:val="00421D43"/>
    <w:rsid w:val="004259E4"/>
    <w:rsid w:val="0043048D"/>
    <w:rsid w:val="0043671D"/>
    <w:rsid w:val="00437791"/>
    <w:rsid w:val="0044130D"/>
    <w:rsid w:val="004504EE"/>
    <w:rsid w:val="004579AE"/>
    <w:rsid w:val="004628BA"/>
    <w:rsid w:val="004638B7"/>
    <w:rsid w:val="0046644C"/>
    <w:rsid w:val="00490243"/>
    <w:rsid w:val="00491D84"/>
    <w:rsid w:val="00493EA6"/>
    <w:rsid w:val="004A6264"/>
    <w:rsid w:val="004C2468"/>
    <w:rsid w:val="004D1120"/>
    <w:rsid w:val="004D5C9C"/>
    <w:rsid w:val="004D5F68"/>
    <w:rsid w:val="004E0712"/>
    <w:rsid w:val="004E5DA8"/>
    <w:rsid w:val="004E69C2"/>
    <w:rsid w:val="00501F51"/>
    <w:rsid w:val="00503404"/>
    <w:rsid w:val="00510333"/>
    <w:rsid w:val="0052478B"/>
    <w:rsid w:val="0053205A"/>
    <w:rsid w:val="00553A16"/>
    <w:rsid w:val="00553C97"/>
    <w:rsid w:val="00554DA0"/>
    <w:rsid w:val="0056373C"/>
    <w:rsid w:val="0057006F"/>
    <w:rsid w:val="00577E7F"/>
    <w:rsid w:val="0058193A"/>
    <w:rsid w:val="0059658B"/>
    <w:rsid w:val="005A3936"/>
    <w:rsid w:val="005A57C5"/>
    <w:rsid w:val="005B6CCC"/>
    <w:rsid w:val="005C1BA9"/>
    <w:rsid w:val="005D47E5"/>
    <w:rsid w:val="005D7C1F"/>
    <w:rsid w:val="005E2460"/>
    <w:rsid w:val="005E3CA9"/>
    <w:rsid w:val="005F2817"/>
    <w:rsid w:val="005F563E"/>
    <w:rsid w:val="0061093B"/>
    <w:rsid w:val="00611CA0"/>
    <w:rsid w:val="00617061"/>
    <w:rsid w:val="00621D7E"/>
    <w:rsid w:val="00621DF4"/>
    <w:rsid w:val="00627D4E"/>
    <w:rsid w:val="006600EB"/>
    <w:rsid w:val="00666477"/>
    <w:rsid w:val="006704A4"/>
    <w:rsid w:val="006745CB"/>
    <w:rsid w:val="006805CD"/>
    <w:rsid w:val="00692B39"/>
    <w:rsid w:val="00693657"/>
    <w:rsid w:val="006A54B4"/>
    <w:rsid w:val="006A780C"/>
    <w:rsid w:val="006B0C4B"/>
    <w:rsid w:val="006D164D"/>
    <w:rsid w:val="006D793F"/>
    <w:rsid w:val="006D7EC4"/>
    <w:rsid w:val="006E2C9B"/>
    <w:rsid w:val="006E67A1"/>
    <w:rsid w:val="006F0055"/>
    <w:rsid w:val="006F4B19"/>
    <w:rsid w:val="0073527E"/>
    <w:rsid w:val="00736463"/>
    <w:rsid w:val="00737D91"/>
    <w:rsid w:val="007438A6"/>
    <w:rsid w:val="00750C7D"/>
    <w:rsid w:val="00753BFC"/>
    <w:rsid w:val="00760B3E"/>
    <w:rsid w:val="0076271C"/>
    <w:rsid w:val="00775BAD"/>
    <w:rsid w:val="00782445"/>
    <w:rsid w:val="0079130B"/>
    <w:rsid w:val="007932B7"/>
    <w:rsid w:val="00793517"/>
    <w:rsid w:val="007A64AE"/>
    <w:rsid w:val="007B4764"/>
    <w:rsid w:val="007C4AEB"/>
    <w:rsid w:val="007D5033"/>
    <w:rsid w:val="007E2C99"/>
    <w:rsid w:val="007F09E9"/>
    <w:rsid w:val="007F1095"/>
    <w:rsid w:val="007F29DA"/>
    <w:rsid w:val="007F2D38"/>
    <w:rsid w:val="007F3DBA"/>
    <w:rsid w:val="007F700E"/>
    <w:rsid w:val="008010E6"/>
    <w:rsid w:val="0080367C"/>
    <w:rsid w:val="00806AA9"/>
    <w:rsid w:val="00807C53"/>
    <w:rsid w:val="00814330"/>
    <w:rsid w:val="0083187E"/>
    <w:rsid w:val="00841F18"/>
    <w:rsid w:val="00850B57"/>
    <w:rsid w:val="008574C3"/>
    <w:rsid w:val="00861095"/>
    <w:rsid w:val="00861403"/>
    <w:rsid w:val="008714D0"/>
    <w:rsid w:val="0088005B"/>
    <w:rsid w:val="0088614B"/>
    <w:rsid w:val="00892348"/>
    <w:rsid w:val="008B0EDD"/>
    <w:rsid w:val="008D2BDE"/>
    <w:rsid w:val="008D30AA"/>
    <w:rsid w:val="008D4B1E"/>
    <w:rsid w:val="008D62A8"/>
    <w:rsid w:val="008F3049"/>
    <w:rsid w:val="00901008"/>
    <w:rsid w:val="00911AEA"/>
    <w:rsid w:val="00917869"/>
    <w:rsid w:val="00920B71"/>
    <w:rsid w:val="00925EF9"/>
    <w:rsid w:val="00966BE1"/>
    <w:rsid w:val="00966FAC"/>
    <w:rsid w:val="009678E6"/>
    <w:rsid w:val="00972866"/>
    <w:rsid w:val="009747BB"/>
    <w:rsid w:val="00985B4E"/>
    <w:rsid w:val="00995818"/>
    <w:rsid w:val="009A2700"/>
    <w:rsid w:val="009B7563"/>
    <w:rsid w:val="009C225F"/>
    <w:rsid w:val="009C64D7"/>
    <w:rsid w:val="009C75EA"/>
    <w:rsid w:val="009D1E05"/>
    <w:rsid w:val="009F78EB"/>
    <w:rsid w:val="00A03F49"/>
    <w:rsid w:val="00A12F82"/>
    <w:rsid w:val="00A31138"/>
    <w:rsid w:val="00A31A7B"/>
    <w:rsid w:val="00A334AE"/>
    <w:rsid w:val="00A348F1"/>
    <w:rsid w:val="00A35789"/>
    <w:rsid w:val="00A415B7"/>
    <w:rsid w:val="00A421B4"/>
    <w:rsid w:val="00A44804"/>
    <w:rsid w:val="00A457FE"/>
    <w:rsid w:val="00A46E68"/>
    <w:rsid w:val="00A56628"/>
    <w:rsid w:val="00A5701F"/>
    <w:rsid w:val="00A609BF"/>
    <w:rsid w:val="00A628F2"/>
    <w:rsid w:val="00A64698"/>
    <w:rsid w:val="00A655DD"/>
    <w:rsid w:val="00A71713"/>
    <w:rsid w:val="00A876FD"/>
    <w:rsid w:val="00AA06A7"/>
    <w:rsid w:val="00AA1828"/>
    <w:rsid w:val="00AB0A67"/>
    <w:rsid w:val="00AB0AE9"/>
    <w:rsid w:val="00AC44E3"/>
    <w:rsid w:val="00AD18AB"/>
    <w:rsid w:val="00AE61B2"/>
    <w:rsid w:val="00AF59AF"/>
    <w:rsid w:val="00B01529"/>
    <w:rsid w:val="00B2036F"/>
    <w:rsid w:val="00B30869"/>
    <w:rsid w:val="00B377C3"/>
    <w:rsid w:val="00B47825"/>
    <w:rsid w:val="00B51524"/>
    <w:rsid w:val="00B57825"/>
    <w:rsid w:val="00B70A2C"/>
    <w:rsid w:val="00B736FA"/>
    <w:rsid w:val="00B80DB8"/>
    <w:rsid w:val="00B938B2"/>
    <w:rsid w:val="00B97E64"/>
    <w:rsid w:val="00BB461E"/>
    <w:rsid w:val="00BC718B"/>
    <w:rsid w:val="00BD29BC"/>
    <w:rsid w:val="00BD6413"/>
    <w:rsid w:val="00BE64DA"/>
    <w:rsid w:val="00BF2DD1"/>
    <w:rsid w:val="00BF3677"/>
    <w:rsid w:val="00C00296"/>
    <w:rsid w:val="00C0516A"/>
    <w:rsid w:val="00C06FF7"/>
    <w:rsid w:val="00C10E13"/>
    <w:rsid w:val="00C32CDC"/>
    <w:rsid w:val="00C46381"/>
    <w:rsid w:val="00C739C8"/>
    <w:rsid w:val="00C80461"/>
    <w:rsid w:val="00C82675"/>
    <w:rsid w:val="00C8343E"/>
    <w:rsid w:val="00C85AA7"/>
    <w:rsid w:val="00C90CF0"/>
    <w:rsid w:val="00C954C2"/>
    <w:rsid w:val="00CC6EBC"/>
    <w:rsid w:val="00CC78DC"/>
    <w:rsid w:val="00CD5721"/>
    <w:rsid w:val="00CE18DC"/>
    <w:rsid w:val="00D024BE"/>
    <w:rsid w:val="00D0520B"/>
    <w:rsid w:val="00D065A4"/>
    <w:rsid w:val="00D116D8"/>
    <w:rsid w:val="00D2724B"/>
    <w:rsid w:val="00D31EF5"/>
    <w:rsid w:val="00D31F47"/>
    <w:rsid w:val="00D4059B"/>
    <w:rsid w:val="00D61C3C"/>
    <w:rsid w:val="00D662C7"/>
    <w:rsid w:val="00D83127"/>
    <w:rsid w:val="00D848C0"/>
    <w:rsid w:val="00D86283"/>
    <w:rsid w:val="00D90299"/>
    <w:rsid w:val="00D9360B"/>
    <w:rsid w:val="00D95720"/>
    <w:rsid w:val="00DA2383"/>
    <w:rsid w:val="00DA3202"/>
    <w:rsid w:val="00DA6AD2"/>
    <w:rsid w:val="00DA76AE"/>
    <w:rsid w:val="00DB0300"/>
    <w:rsid w:val="00DB063F"/>
    <w:rsid w:val="00DB5485"/>
    <w:rsid w:val="00DB7A5D"/>
    <w:rsid w:val="00DC6ED7"/>
    <w:rsid w:val="00DD226A"/>
    <w:rsid w:val="00DD2BEA"/>
    <w:rsid w:val="00DD624C"/>
    <w:rsid w:val="00DD6903"/>
    <w:rsid w:val="00DD73EA"/>
    <w:rsid w:val="00DE11EB"/>
    <w:rsid w:val="00DE3039"/>
    <w:rsid w:val="00DE76B2"/>
    <w:rsid w:val="00DF124D"/>
    <w:rsid w:val="00E108F6"/>
    <w:rsid w:val="00E12290"/>
    <w:rsid w:val="00E20965"/>
    <w:rsid w:val="00E2758D"/>
    <w:rsid w:val="00E35DB2"/>
    <w:rsid w:val="00E45CDB"/>
    <w:rsid w:val="00E5237E"/>
    <w:rsid w:val="00E56148"/>
    <w:rsid w:val="00E661AF"/>
    <w:rsid w:val="00E745FF"/>
    <w:rsid w:val="00E74E27"/>
    <w:rsid w:val="00E75872"/>
    <w:rsid w:val="00E834E2"/>
    <w:rsid w:val="00E913E9"/>
    <w:rsid w:val="00E965C4"/>
    <w:rsid w:val="00E97DF6"/>
    <w:rsid w:val="00EB11E4"/>
    <w:rsid w:val="00EB4FD4"/>
    <w:rsid w:val="00EC4AC3"/>
    <w:rsid w:val="00EE3FEE"/>
    <w:rsid w:val="00EE4973"/>
    <w:rsid w:val="00EF36CF"/>
    <w:rsid w:val="00EF3FBC"/>
    <w:rsid w:val="00EF6C5E"/>
    <w:rsid w:val="00F0095B"/>
    <w:rsid w:val="00F05C7B"/>
    <w:rsid w:val="00F14969"/>
    <w:rsid w:val="00F15B15"/>
    <w:rsid w:val="00F4168A"/>
    <w:rsid w:val="00F4193E"/>
    <w:rsid w:val="00F44208"/>
    <w:rsid w:val="00F60AB9"/>
    <w:rsid w:val="00F61E7B"/>
    <w:rsid w:val="00F80B7D"/>
    <w:rsid w:val="00F908FC"/>
    <w:rsid w:val="00F914A7"/>
    <w:rsid w:val="00F96CA8"/>
    <w:rsid w:val="00FA355F"/>
    <w:rsid w:val="00FB071B"/>
    <w:rsid w:val="00FB2F31"/>
    <w:rsid w:val="00FB3B38"/>
    <w:rsid w:val="00FC2F91"/>
    <w:rsid w:val="00FD2362"/>
    <w:rsid w:val="00FD2A83"/>
    <w:rsid w:val="00FF06AF"/>
    <w:rsid w:val="06025DAF"/>
    <w:rsid w:val="0628FDEE"/>
    <w:rsid w:val="0E0E8968"/>
    <w:rsid w:val="24BE412B"/>
    <w:rsid w:val="52E1993D"/>
    <w:rsid w:val="56A039E5"/>
    <w:rsid w:val="5FA05254"/>
    <w:rsid w:val="633D2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A5BB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9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F3FBC"/>
    <w:rPr>
      <w:sz w:val="18"/>
      <w:szCs w:val="18"/>
    </w:rPr>
  </w:style>
  <w:style w:type="paragraph" w:styleId="CommentText">
    <w:name w:val="annotation text"/>
    <w:basedOn w:val="Normal"/>
    <w:link w:val="CommentTextChar"/>
    <w:uiPriority w:val="99"/>
    <w:unhideWhenUsed/>
    <w:rsid w:val="00EF3FBC"/>
  </w:style>
  <w:style w:type="character" w:customStyle="1" w:styleId="CommentTextChar">
    <w:name w:val="Comment Text Char"/>
    <w:basedOn w:val="DefaultParagraphFont"/>
    <w:link w:val="CommentText"/>
    <w:uiPriority w:val="99"/>
    <w:rsid w:val="00EF3FBC"/>
  </w:style>
  <w:style w:type="paragraph" w:styleId="CommentSubject">
    <w:name w:val="annotation subject"/>
    <w:basedOn w:val="CommentText"/>
    <w:next w:val="CommentText"/>
    <w:link w:val="CommentSubjectChar"/>
    <w:uiPriority w:val="99"/>
    <w:semiHidden/>
    <w:unhideWhenUsed/>
    <w:rsid w:val="00EF3FBC"/>
    <w:rPr>
      <w:b/>
      <w:bCs/>
      <w:sz w:val="20"/>
      <w:szCs w:val="20"/>
    </w:rPr>
  </w:style>
  <w:style w:type="character" w:customStyle="1" w:styleId="CommentSubjectChar">
    <w:name w:val="Comment Subject Char"/>
    <w:basedOn w:val="CommentTextChar"/>
    <w:link w:val="CommentSubject"/>
    <w:uiPriority w:val="99"/>
    <w:semiHidden/>
    <w:rsid w:val="00EF3FBC"/>
    <w:rPr>
      <w:b/>
      <w:bCs/>
      <w:sz w:val="20"/>
      <w:szCs w:val="20"/>
    </w:rPr>
  </w:style>
  <w:style w:type="paragraph" w:styleId="BalloonText">
    <w:name w:val="Balloon Text"/>
    <w:basedOn w:val="Normal"/>
    <w:link w:val="BalloonTextChar"/>
    <w:uiPriority w:val="99"/>
    <w:semiHidden/>
    <w:unhideWhenUsed/>
    <w:rsid w:val="00EF3FB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3FBC"/>
    <w:rPr>
      <w:rFonts w:ascii="Times New Roman" w:hAnsi="Times New Roman" w:cs="Times New Roman"/>
      <w:sz w:val="18"/>
      <w:szCs w:val="18"/>
    </w:rPr>
  </w:style>
  <w:style w:type="table" w:styleId="TableGrid">
    <w:name w:val="Table Grid"/>
    <w:basedOn w:val="TableNormal"/>
    <w:uiPriority w:val="39"/>
    <w:rsid w:val="00735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27E"/>
    <w:pPr>
      <w:tabs>
        <w:tab w:val="center" w:pos="4680"/>
        <w:tab w:val="right" w:pos="9360"/>
      </w:tabs>
    </w:pPr>
  </w:style>
  <w:style w:type="character" w:customStyle="1" w:styleId="HeaderChar">
    <w:name w:val="Header Char"/>
    <w:basedOn w:val="DefaultParagraphFont"/>
    <w:link w:val="Header"/>
    <w:uiPriority w:val="99"/>
    <w:rsid w:val="0073527E"/>
  </w:style>
  <w:style w:type="paragraph" w:styleId="Footer">
    <w:name w:val="footer"/>
    <w:basedOn w:val="Normal"/>
    <w:link w:val="FooterChar"/>
    <w:uiPriority w:val="99"/>
    <w:unhideWhenUsed/>
    <w:rsid w:val="0073527E"/>
    <w:pPr>
      <w:tabs>
        <w:tab w:val="center" w:pos="4680"/>
        <w:tab w:val="right" w:pos="9360"/>
      </w:tabs>
    </w:pPr>
  </w:style>
  <w:style w:type="character" w:customStyle="1" w:styleId="FooterChar">
    <w:name w:val="Footer Char"/>
    <w:basedOn w:val="DefaultParagraphFont"/>
    <w:link w:val="Footer"/>
    <w:uiPriority w:val="99"/>
    <w:rsid w:val="0073527E"/>
  </w:style>
  <w:style w:type="paragraph" w:styleId="Revision">
    <w:name w:val="Revision"/>
    <w:hidden/>
    <w:uiPriority w:val="99"/>
    <w:semiHidden/>
    <w:rsid w:val="00782445"/>
  </w:style>
  <w:style w:type="character" w:styleId="PageNumber">
    <w:name w:val="page number"/>
    <w:basedOn w:val="DefaultParagraphFont"/>
    <w:uiPriority w:val="99"/>
    <w:semiHidden/>
    <w:unhideWhenUsed/>
    <w:rsid w:val="00F914A7"/>
  </w:style>
  <w:style w:type="paragraph" w:styleId="ListParagraph">
    <w:name w:val="List Paragraph"/>
    <w:basedOn w:val="Normal"/>
    <w:uiPriority w:val="34"/>
    <w:qFormat/>
    <w:rsid w:val="00DB7A5D"/>
    <w:pPr>
      <w:ind w:left="720"/>
      <w:contextualSpacing/>
    </w:pPr>
  </w:style>
  <w:style w:type="character" w:styleId="Hyperlink">
    <w:name w:val="Hyperlink"/>
    <w:basedOn w:val="DefaultParagraphFont"/>
    <w:uiPriority w:val="99"/>
    <w:unhideWhenUsed/>
    <w:rsid w:val="00AF59AF"/>
    <w:rPr>
      <w:color w:val="0563C1" w:themeColor="hyperlink"/>
      <w:u w:val="single"/>
    </w:rPr>
  </w:style>
  <w:style w:type="character" w:styleId="FollowedHyperlink">
    <w:name w:val="FollowedHyperlink"/>
    <w:basedOn w:val="DefaultParagraphFont"/>
    <w:uiPriority w:val="99"/>
    <w:semiHidden/>
    <w:unhideWhenUsed/>
    <w:rsid w:val="00621D7E"/>
    <w:rPr>
      <w:color w:val="954F72" w:themeColor="followedHyperlink"/>
      <w:u w:val="single"/>
    </w:rPr>
  </w:style>
  <w:style w:type="character" w:customStyle="1" w:styleId="il">
    <w:name w:val="il"/>
    <w:basedOn w:val="DefaultParagraphFont"/>
    <w:rsid w:val="00DA6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748763">
      <w:bodyDiv w:val="1"/>
      <w:marLeft w:val="0"/>
      <w:marRight w:val="0"/>
      <w:marTop w:val="0"/>
      <w:marBottom w:val="0"/>
      <w:divBdr>
        <w:top w:val="none" w:sz="0" w:space="0" w:color="auto"/>
        <w:left w:val="none" w:sz="0" w:space="0" w:color="auto"/>
        <w:bottom w:val="none" w:sz="0" w:space="0" w:color="auto"/>
        <w:right w:val="none" w:sz="0" w:space="0" w:color="auto"/>
      </w:divBdr>
    </w:div>
    <w:div w:id="1713308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Levin@usu.edu" TargetMode="Externa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studio.com/"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R-projec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ewinternet.org/fact-sheet/mobile/"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0a760-cb9b-4086-b32a-3e21d05e7eed">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8C1E05-F8FC-4962-B185-AA06FBC03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7904</Words>
  <Characters>45058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Navarro, Cynthia Margarita</dc:creator>
  <cp:keywords/>
  <dc:description/>
  <cp:lastModifiedBy>Michael Levin</cp:lastModifiedBy>
  <cp:revision>3</cp:revision>
  <dcterms:created xsi:type="dcterms:W3CDTF">2018-07-17T23:57:00Z</dcterms:created>
  <dcterms:modified xsi:type="dcterms:W3CDTF">2018-07-17T23:58:00Z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a5daf249-2425-3d00-9109-36eb206012e7</vt:lpwstr>
  </property>
  <property fmtid="{D5CDD505-2E9C-101B-9397-08002B2CF9AE}" pid="24" name="Mendeley Citation Style_1">
    <vt:lpwstr>http://www.zotero.org/styles/apa</vt:lpwstr>
  </property>
</Properties>
</file>